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480"/>
        <w:ind/>
        <w:jc w:val="center"/>
        <w:rPr/>
      </w:pPr>
      <w:r>
        <w:rPr>
          <w:rFonts w:ascii="Arial" w:hAnsi="Arial" w:eastAsia="Arial" w:cs="Arial"/>
          <w:b/>
          <w:bCs/>
          <w:color w:val="2e6da4"/>
          <w:sz w:val="64"/>
          <w:szCs w:val="64"/>
        </w:rPr>
        <w:t xml:space="preserve">AutoExpert</w:t>
      </w:r>
      <w:r/>
    </w:p>
    <w:p>
      <w:pPr>
        <w:pBdr/>
        <w:spacing w:after="60" w:before="0"/>
        <w:ind/>
        <w:jc w:val="center"/>
        <w:rPr/>
      </w:pPr>
      <w:r>
        <w:rPr>
          <w:rFonts w:ascii="Arial" w:hAnsi="Arial" w:eastAsia="Arial" w:cs="Arial"/>
          <w:b/>
          <w:bCs/>
          <w:color w:val="1f2937"/>
          <w:sz w:val="36"/>
          <w:szCs w:val="36"/>
        </w:rPr>
        <w:t xml:space="preserve">Teljes Dokumentáció</w:t>
      </w:r>
      <w:r/>
    </w:p>
    <w:p>
      <w:pPr>
        <w:pBdr/>
        <w:spacing w:after="480" w:before="0"/>
        <w:ind/>
        <w:jc w:val="center"/>
        <w:rPr/>
      </w:pPr>
      <w:r>
        <w:rPr>
          <w:rFonts w:ascii="Arial" w:hAnsi="Arial" w:eastAsia="Arial" w:cs="Arial"/>
          <w:i/>
          <w:iCs/>
          <w:color w:val="4b5563"/>
          <w:sz w:val="24"/>
          <w:szCs w:val="24"/>
        </w:rPr>
        <w:t xml:space="preserve">Gépjármű-kereskedési és autókölcsönzési adminisztrációs rendszer</w:t>
      </w:r>
      <w:r/>
    </w:p>
    <w:p>
      <w:pPr>
        <w:pBdr>
          <w:bottom w:val="single" w:color="2e6da4" w:sz="6" w:space="0"/>
        </w:pBdr>
        <w:spacing w:after="480" w:before="0"/>
        <w:ind/>
        <w:jc w:val="center"/>
        <w:rPr/>
      </w:pPr>
      <w:r>
        <w:rPr>
          <w:rFonts w:ascii="Arial" w:hAnsi="Arial" w:eastAsia="Arial" w:cs="Arial"/>
          <w:color w:val="4b5563"/>
          <w:sz w:val="22"/>
          <w:szCs w:val="22"/>
        </w:rPr>
        <w:t xml:space="preserve">Verzió: 1.0  |  Node.js / Angular 21 / SQLite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5324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93313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09" cy="32532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256.1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Style w:val="938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2e6da4"/>
          <w:sz w:val="32"/>
          <w:szCs w:val="32"/>
        </w:rPr>
        <w:t xml:space="preserve">1. Bevezetés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 következő dokumentáció az AutoExpert gépjármű-kereskedés és autókölcsönző számára készült szoftverrendszert, annak t</w:t>
      </w:r>
      <w:r>
        <w:rPr>
          <w:rFonts w:ascii="Arial" w:hAnsi="Arial" w:eastAsia="Arial" w:cs="Arial"/>
          <w:color w:val="1f2937"/>
          <w:sz w:val="22"/>
          <w:szCs w:val="22"/>
        </w:rPr>
        <w:t xml:space="preserve">ervezését é</w:t>
      </w:r>
      <w:r>
        <w:rPr>
          <w:rFonts w:ascii="Arial" w:hAnsi="Arial" w:eastAsia="Arial" w:cs="Arial"/>
          <w:color w:val="1f2937"/>
          <w:sz w:val="22"/>
          <w:szCs w:val="22"/>
        </w:rPr>
        <w:t xml:space="preserve">s megvalósítását mutatja be. A fejlesztés célja egy korszerű, letisztult webalapú alkalmazás létrehozása volt, amellyel hatékonyabbá tehető a flottában található gépjárművek nyilvántartása, a bérlési folyamatok kezelése és az ügyfelekkel való kommunikáció.</w:t>
      </w:r>
      <w:r/>
    </w:p>
    <w:p>
      <w:pPr>
        <w:pBdr/>
        <w:spacing w:after="60" w:before="60"/>
        <w:ind/>
        <w:rPr>
          <w:rFonts w:ascii="Arial" w:hAnsi="Arial" w:eastAsia="Arial" w:cs="Arial"/>
          <w:color w:val="1f2937"/>
          <w:sz w:val="22"/>
          <w:szCs w:val="22"/>
          <w:highlight w:val="none"/>
        </w:rPr>
      </w:pPr>
      <w:r>
        <w:rPr>
          <w:rFonts w:ascii="Arial" w:hAnsi="Arial" w:eastAsia="Arial" w:cs="Arial"/>
          <w:color w:val="1f2937"/>
          <w:sz w:val="22"/>
          <w:szCs w:val="22"/>
        </w:rPr>
        <w:t xml:space="preserve">A projekt az üzleti folyamatok (eladás, bérbeadás) digitalizálás</w:t>
      </w:r>
      <w:r>
        <w:rPr>
          <w:rFonts w:ascii="Arial" w:hAnsi="Arial" w:eastAsia="Arial" w:cs="Arial"/>
          <w:color w:val="1f2937"/>
          <w:sz w:val="22"/>
          <w:szCs w:val="22"/>
        </w:rPr>
        <w:t xml:space="preserve">ára épül. A backend Node.js/Express.js alapon, Sequelize ORM-mel és SQLite adatbázissal működik, a frontend Angular 21 keretrendszerben készült. A rendszer felépítése lehetővé teszi jövőbeli bővítéseket is, mint például online fizetési modulok integrálása.</w:t>
      </w: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</w:p>
    <w:p w14:paraId="6AB51FFF"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/>
    </w:p>
    <w:p>
      <w:pPr>
        <w:pStyle w:val="938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2e6da4"/>
          <w:sz w:val="32"/>
          <w:szCs w:val="32"/>
        </w:rPr>
        <w:t xml:space="preserve">2. Tartalomjegyzék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1. Bevezetés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2. Tartalomjegyzék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3. Fejlesztői dokumentáció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    3.1. Technikai stack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    3.2. Mappastruktúra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    3.3. Adatbázis modellek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    3.4. API végpontok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    3.5. Request body példák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    3.6. Főbb funkciók és szervizek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    3.7. Environment változók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    3.8. Fejlesztés indítása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    3.9. Továbbfejlesztési lehetőségek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4. Felhasználói kézikönyv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5. Tesztelési dokumentáció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6. Összefoglalás</w:t>
      </w:r>
      <w:r/>
    </w:p>
    <w:p>
      <w:pPr>
        <w:pBdr/>
        <w:spacing w:after="60" w:before="60"/>
        <w:ind/>
        <w:rPr>
          <w:rFonts w:ascii="Arial" w:hAnsi="Arial" w:eastAsia="Arial" w:cs="Arial"/>
          <w:color w:val="1f2937"/>
          <w:sz w:val="22"/>
          <w:szCs w:val="22"/>
          <w:highlight w:val="none"/>
        </w:rPr>
      </w:pPr>
      <w:r>
        <w:rPr>
          <w:rFonts w:ascii="Arial" w:hAnsi="Arial" w:eastAsia="Arial" w:cs="Arial"/>
          <w:color w:val="1f2937"/>
          <w:sz w:val="22"/>
          <w:szCs w:val="22"/>
        </w:rPr>
        <w:t xml:space="preserve">7. Backend funkció táblázat</w:t>
      </w:r>
      <w:r/>
    </w:p>
    <w:p w14:paraId="0BA4194B">
      <w:pPr>
        <w:pBdr/>
        <w:spacing w:after="60" w:before="60"/>
        <w:ind/>
        <w:rPr>
          <w:rFonts w:ascii="Arial" w:hAnsi="Arial" w:eastAsia="Arial" w:cs="Arial"/>
          <w:b/>
          <w:bCs/>
          <w:color w:val="2e6da4"/>
          <w:sz w:val="32"/>
          <w:szCs w:val="32"/>
          <w14:ligatures w14:val="none"/>
        </w:rPr>
      </w:pPr>
      <w:r>
        <w:rPr>
          <w:rFonts w:ascii="Arial" w:hAnsi="Arial" w:eastAsia="Arial" w:cs="Arial"/>
          <w:color w:val="1f2937"/>
          <w:sz w:val="22"/>
          <w:szCs w:val="22"/>
          <w:highlight w:val="none"/>
        </w:rPr>
        <w:t xml:space="preserve">8. </w:t>
      </w:r>
      <w:r>
        <w:rPr>
          <w:rFonts w:ascii="Arial" w:hAnsi="Arial" w:eastAsia="Arial" w:cs="Arial"/>
          <w:color w:val="1f2937"/>
          <w:sz w:val="22"/>
          <w:szCs w:val="22"/>
          <w:lang w:val="undefined"/>
        </w:rPr>
        <w:t xml:space="preserve">Online technológiai dokumentációk</w:t>
      </w:r>
      <w:r>
        <w:rPr>
          <w:rFonts w:ascii="Arial" w:hAnsi="Arial" w:eastAsia="Arial" w:cs="Arial"/>
          <w:color w:val="1f2937"/>
          <w:sz w:val="22"/>
          <w:szCs w:val="22"/>
          <w:lang w:val="undefined" w:bidi="undefined"/>
        </w:rPr>
      </w:r>
      <w:r>
        <w:rPr>
          <w:rFonts w:ascii="Arial" w:hAnsi="Arial" w:eastAsia="Arial" w:cs="Arial"/>
          <w:b/>
          <w:bCs/>
          <w:color w:val="2e6da4"/>
          <w:sz w:val="32"/>
          <w:szCs w:val="32"/>
          <w14:ligatures w14:val="none"/>
        </w:rPr>
      </w:r>
    </w:p>
    <w:p w14:paraId="139CFEFB"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38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2e6da4"/>
          <w:sz w:val="32"/>
          <w:szCs w:val="32"/>
        </w:rPr>
        <w:t xml:space="preserve">3. Fejlesztői dokumentáció</w:t>
      </w:r>
      <w:r/>
    </w:p>
    <w:p>
      <w:pPr>
        <w:pStyle w:val="939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3.1. Technikai stack</w:t>
      </w:r>
      <w:r/>
    </w:p>
    <w:p>
      <w:pPr>
        <w:pStyle w:val="940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Backend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Node.js 18.x+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Express.js 5.2.1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Sequelize ORM 6.37.8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SQLite3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JWT hitelesítés (jsonwebtoken 9.0.3)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Bcrypt jelszóhashelés (bcryptjs 3.0.3)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Fájlkezelés: Multer 2.1.1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Email küldés: Nodemailer 8.0.4 + Ethereal Email (fejlesztői SMTP)</w:t>
      </w:r>
      <w:r/>
    </w:p>
    <w:p>
      <w:pPr>
        <w:pStyle w:val="940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Frontend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Angular 21.1.0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TypeScript 5.9.2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Bootstrap 5.3.8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SCSS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RxJS 7.8.0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SweetAlert2 11.26.24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Tesztelés: Vitest 4.0.8 &amp; JSDOM</w:t>
      </w:r>
      <w:r/>
    </w:p>
    <w:p w14:paraId="18D44E43">
      <w:pPr>
        <w:pBdr/>
        <w:shd w:val="nil" w:color="auto"/>
        <w:spacing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/>
    </w:p>
    <w:p>
      <w:pPr>
        <w:pStyle w:val="939"/>
        <w:pBdr/>
        <w:spacing w:after="80" w:before="240"/>
        <w:ind/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3.2. Mappastruktúra</w:t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</w:p>
    <w:p>
      <w:pPr>
        <w:pStyle w:val="940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Backend</w:t>
      </w:r>
      <w:r/>
    </w:p>
    <w:p w14:paraId="07DF460E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/>
          <w:bCs/>
          <w:highlight w:val="none"/>
          <w14:ligatures w14:val="none"/>
        </w:rPr>
      </w:pPr>
      <w:r>
        <w:rPr>
          <w:rFonts w:ascii="Arial" w:hAnsi="Arial" w:eastAsia="Arial" w:cs="Arial"/>
          <w:b/>
          <w:bCs/>
          <w:highlight w:val="none"/>
        </w:rPr>
        <w:t xml:space="preserve">autokereskedes-backend/</w:t>
      </w:r>
      <w:r>
        <w:rPr>
          <w:rFonts w:ascii="Arial" w:hAnsi="Arial" w:eastAsia="Arial" w:cs="Arial"/>
          <w:b/>
          <w:bCs/>
          <w:highlight w:val="none"/>
          <w14:ligatures w14:val="none"/>
        </w:rPr>
      </w:r>
      <w:r>
        <w:rPr>
          <w:rFonts w:ascii="Arial" w:hAnsi="Arial" w:eastAsia="Arial" w:cs="Arial"/>
          <w:b/>
          <w:bCs/>
          <w:highlight w:val="none"/>
          <w14:ligatures w14:val="none"/>
        </w:rPr>
      </w:r>
    </w:p>
    <w:p w14:paraId="4DEB990E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├── </w:t>
      </w:r>
      <w:r>
        <w:rPr>
          <w:rFonts w:ascii="Arial" w:hAnsi="Arial" w:eastAsia="Arial" w:cs="Arial"/>
          <w:b/>
          <w:bCs/>
          <w:highlight w:val="none"/>
        </w:rPr>
        <w:t xml:space="preserve">docs</w:t>
      </w:r>
      <w:r>
        <w:rPr>
          <w:rFonts w:ascii="Arial" w:hAnsi="Arial" w:eastAsia="Arial" w:cs="Arial"/>
          <w:b w:val="0"/>
          <w:bCs w:val="0"/>
          <w:highlight w:val="none"/>
        </w:rPr>
        <w:t xml:space="preserve">/                       # Projekt dokumentáció (specifikációk, API tervek)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781B2764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├── </w:t>
      </w:r>
      <w:r>
        <w:rPr>
          <w:rFonts w:ascii="Arial" w:hAnsi="Arial" w:eastAsia="Arial" w:cs="Arial"/>
          <w:b/>
          <w:bCs/>
          <w:highlight w:val="none"/>
        </w:rPr>
        <w:t xml:space="preserve">node_modules/              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# Telepített függőségek (külső könyvtárak)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24009323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├── </w:t>
      </w:r>
      <w:r>
        <w:rPr>
          <w:rFonts w:ascii="Arial" w:hAnsi="Arial" w:eastAsia="Arial" w:cs="Arial"/>
          <w:b/>
          <w:bCs/>
          <w:highlight w:val="none"/>
        </w:rPr>
        <w:t xml:space="preserve">src/                       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# A forráskód gyökérkönyvtára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50DAF219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/>
          <w:bCs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</w:t>
      </w:r>
      <w:r>
        <w:rPr>
          <w:rFonts w:ascii="Arial" w:hAnsi="Arial" w:eastAsia="Arial" w:cs="Arial"/>
          <w:b/>
          <w:bCs/>
          <w:highlight w:val="none"/>
        </w:rPr>
        <w:t xml:space="preserve">config/</w:t>
      </w:r>
      <w:r>
        <w:rPr>
          <w:rFonts w:ascii="Arial" w:hAnsi="Arial" w:eastAsia="Arial" w:cs="Arial"/>
          <w:b/>
          <w:bCs/>
          <w:highlight w:val="none"/>
          <w14:ligatures w14:val="none"/>
        </w:rPr>
      </w:r>
      <w:r>
        <w:rPr>
          <w:rFonts w:ascii="Arial" w:hAnsi="Arial" w:eastAsia="Arial" w:cs="Arial"/>
          <w:b/>
          <w:bCs/>
          <w:highlight w:val="none"/>
          <w14:ligatures w14:val="none"/>
        </w:rPr>
      </w:r>
    </w:p>
    <w:p w14:paraId="614C4A2B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│   └── database.js         # Adatbázis kapcsolat konfigurációja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4F1228FD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</w:t>
      </w:r>
      <w:r>
        <w:rPr>
          <w:rFonts w:ascii="Arial" w:hAnsi="Arial" w:eastAsia="Arial" w:cs="Arial"/>
          <w:b/>
          <w:bCs/>
          <w:highlight w:val="none"/>
        </w:rPr>
        <w:t xml:space="preserve">controllers/           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# Üzleti logika és kérések kezelése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35F21337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│   ├── authController.js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03430FF3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│   ├── carController.js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56FC6EC0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│   ├── inquiryController.js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75DC9040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│   ├── rentalController.js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78D384B7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│   └── userController.js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2764C954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</w:t>
      </w:r>
      <w:r>
        <w:rPr>
          <w:rFonts w:ascii="Arial" w:hAnsi="Arial" w:eastAsia="Arial" w:cs="Arial"/>
          <w:b/>
          <w:bCs/>
          <w:highlight w:val="none"/>
        </w:rPr>
        <w:t xml:space="preserve">middlewares/           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# Köztes szoftverek (hitelesítés, fájlkezelés)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290787ED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│   ├── authMiddleware.js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1CDCEF25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│   └── uploadMiddleware.js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2D4B6431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</w:t>
      </w:r>
      <w:r>
        <w:rPr>
          <w:rFonts w:ascii="Arial" w:hAnsi="Arial" w:eastAsia="Arial" w:cs="Arial"/>
          <w:b/>
          <w:bCs/>
          <w:highlight w:val="none"/>
        </w:rPr>
        <w:t xml:space="preserve">models/                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# Adatbázis sémák és modellek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5E31F2DF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│   ├── Car.js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662DBF2A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│   ├── CarImage.js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517367D2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│   ├── Rental.js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3D325114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│   └── User.js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131B9CFE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</w:t>
      </w:r>
      <w:r>
        <w:rPr>
          <w:rFonts w:ascii="Arial" w:hAnsi="Arial" w:eastAsia="Arial" w:cs="Arial"/>
          <w:b/>
          <w:bCs/>
          <w:highlight w:val="none"/>
        </w:rPr>
        <w:t xml:space="preserve">routes/                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# API útvonalak (endpointok) meghatározása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707499BC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│   ├── authRoutes.js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05BC82CD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│   ├── carRoutes.js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2E0A61B7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│   ├── inquiryRoutes.js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29116E05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│   ├── rentalRoutes.js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1ACEBC3B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│   ├── uploadRoutes.js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39750115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│   └── userRoutes.js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14CFC96E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</w:t>
      </w:r>
      <w:r>
        <w:rPr>
          <w:rFonts w:ascii="Arial" w:hAnsi="Arial" w:eastAsia="Arial" w:cs="Arial"/>
          <w:b/>
          <w:bCs/>
          <w:highlight w:val="none"/>
        </w:rPr>
        <w:t xml:space="preserve">seeders/               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# Alapértelmezett adatok feltöltése (pl. teszt adatok)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2A34280F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│   └── createUsers.js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7A1FE589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app.js                  # Az Express alkalmazás összeállítása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73A01F47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└── server.js               # A szerver elindításáért felelős belépési pont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63FD42B9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└── </w:t>
      </w:r>
      <w:r>
        <w:rPr>
          <w:rFonts w:ascii="Arial" w:hAnsi="Arial" w:eastAsia="Arial" w:cs="Arial"/>
          <w:b/>
          <w:bCs/>
          <w:highlight w:val="none"/>
        </w:rPr>
        <w:t xml:space="preserve">uploads/                   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# Feltöltött képek és fájlok fizikai tárolóhelye</w:t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6EFD0513">
      <w:pPr>
        <w:pBdr/>
        <w:shd w:val="nil" w:color="auto"/>
        <w:spacing/>
        <w:ind/>
        <w:rPr>
          <w:rFonts w:ascii="Arial" w:hAnsi="Arial" w:eastAsia="Arial" w:cs="Arial"/>
          <w:b/>
          <w:bCs/>
          <w:color w:val="4b5563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color w:val="4b5563"/>
          <w:sz w:val="22"/>
          <w:szCs w:val="22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4b5563"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color w:val="4b5563"/>
          <w:sz w:val="22"/>
          <w:szCs w:val="22"/>
          <w:highlight w:val="none"/>
        </w:rPr>
      </w:r>
    </w:p>
    <w:p>
      <w:pPr>
        <w:pStyle w:val="940"/>
        <w:pBdr/>
        <w:spacing w:after="60" w:before="180"/>
        <w:ind/>
        <w:rPr>
          <w:rFonts w:ascii="Arial" w:hAnsi="Arial" w:eastAsia="Arial" w:cs="Arial"/>
          <w:b/>
          <w:bCs/>
          <w:color w:val="4b5563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Frontend</w:t>
      </w:r>
      <w:r>
        <w:rPr>
          <w:rFonts w:ascii="Arial" w:hAnsi="Arial" w:eastAsia="Arial" w:cs="Arial"/>
          <w:b/>
          <w:bCs/>
          <w:color w:val="4b5563"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color w:val="4b5563"/>
          <w:sz w:val="22"/>
          <w:szCs w:val="22"/>
          <w:highlight w:val="none"/>
        </w:rPr>
      </w:r>
    </w:p>
    <w:p w14:paraId="45D87161">
      <w:pPr>
        <w:pBdr/>
        <w:shd w:val="clear" w:color="e8eef5" w:fill="e8eef5"/>
        <w:tabs>
          <w:tab w:val="left" w:leader="none" w:pos="2945"/>
        </w:tabs>
        <w:spacing w:after="60" w:before="60"/>
        <w:ind/>
        <w:jc w:val="left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  <w:t xml:space="preserve">autokereskedes-backend/</w:t>
      </w:r>
      <w:r>
        <w:rPr>
          <w:rFonts w:ascii="Arial" w:hAnsi="Arial" w:eastAsia="Arial" w:cs="Arial"/>
          <w:b/>
          <w:bCs/>
          <w:highlight w:val="none"/>
        </w:rPr>
        <w:tab/>
      </w:r>
      <w:r>
        <w:rPr>
          <w:rFonts w:ascii="Arial" w:hAnsi="Arial" w:cs="Arial"/>
          <w:b/>
          <w:bCs/>
          <w:highlight w:val="none"/>
        </w:rPr>
      </w:r>
      <w:r>
        <w:rPr>
          <w:rFonts w:ascii="Arial" w:hAnsi="Arial" w:cs="Arial"/>
          <w:b/>
          <w:bCs/>
          <w:highlight w:val="none"/>
        </w:rPr>
      </w:r>
    </w:p>
    <w:p w14:paraId="5ED1DB1B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├── </w:t>
      </w:r>
      <w:r>
        <w:rPr>
          <w:rFonts w:ascii="Arial" w:hAnsi="Arial" w:eastAsia="Arial" w:cs="Arial"/>
          <w:b/>
          <w:bCs/>
          <w:highlight w:val="none"/>
        </w:rPr>
        <w:t xml:space="preserve">config/</w:t>
      </w:r>
      <w:r>
        <w:rPr>
          <w:rFonts w:ascii="Arial" w:hAnsi="Arial" w:cs="Arial"/>
          <w:b/>
          <w:bCs/>
          <w:highlight w:val="none"/>
        </w:rPr>
      </w:r>
      <w:r>
        <w:rPr>
          <w:rFonts w:ascii="Arial" w:hAnsi="Arial" w:cs="Arial"/>
          <w:b/>
          <w:bCs/>
          <w:highlight w:val="none"/>
        </w:rPr>
      </w:r>
    </w:p>
    <w:p w14:paraId="3F87AC49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└── database.js             # Adatbázis konfiguráció és csatlakozás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2F4BA59C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├── </w:t>
      </w:r>
      <w:r>
        <w:rPr>
          <w:rFonts w:ascii="Arial" w:hAnsi="Arial" w:eastAsia="Arial" w:cs="Arial"/>
          <w:b/>
          <w:bCs/>
          <w:highlight w:val="none"/>
        </w:rPr>
        <w:t xml:space="preserve">controllers/</w:t>
      </w:r>
      <w:r>
        <w:rPr>
          <w:rFonts w:ascii="Arial" w:hAnsi="Arial" w:cs="Arial"/>
          <w:b/>
          <w:bCs/>
          <w:highlight w:val="none"/>
        </w:rPr>
      </w:r>
      <w:r>
        <w:rPr>
          <w:rFonts w:ascii="Arial" w:hAnsi="Arial" w:cs="Arial"/>
          <w:b/>
          <w:bCs/>
          <w:highlight w:val="none"/>
        </w:rPr>
      </w:r>
    </w:p>
    <w:p w14:paraId="7A8FB2D4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authController.js       # Regisztráció és bejelentkezés logikája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25D27FE0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carController.js        # Autók kezelése (CRUD műveletek)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053138B4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inquiryController.js    # Érdeklődések kezelése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0605294D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rentalController.js     # Bérlésekkel kapcsolatos logika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4624098A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└── userController.js       # Felhasználói profilok kezelése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37F517EF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├── </w:t>
      </w:r>
      <w:r>
        <w:rPr>
          <w:rFonts w:ascii="Arial" w:hAnsi="Arial" w:eastAsia="Arial" w:cs="Arial"/>
          <w:b/>
          <w:bCs/>
          <w:highlight w:val="none"/>
        </w:rPr>
        <w:t xml:space="preserve">middlewares/</w:t>
      </w:r>
      <w:r>
        <w:rPr>
          <w:rFonts w:ascii="Arial" w:hAnsi="Arial" w:cs="Arial"/>
          <w:b/>
          <w:bCs/>
          <w:highlight w:val="none"/>
        </w:rPr>
      </w:r>
      <w:r>
        <w:rPr>
          <w:rFonts w:ascii="Arial" w:hAnsi="Arial" w:cs="Arial"/>
          <w:b/>
          <w:bCs/>
          <w:highlight w:val="none"/>
        </w:rPr>
      </w:r>
    </w:p>
    <w:p w14:paraId="277122AD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authMiddleware.js       # Token ellenőrzés és jogosultságkezelés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19EF8012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└── uploadMiddleware.js     # Fájlfeltöltés (Multer) konfigurációja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0D9A4966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├── </w:t>
      </w:r>
      <w:r>
        <w:rPr>
          <w:rFonts w:ascii="Arial" w:hAnsi="Arial" w:eastAsia="Arial" w:cs="Arial"/>
          <w:b/>
          <w:bCs/>
          <w:highlight w:val="none"/>
        </w:rPr>
        <w:t xml:space="preserve">models/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5A2E509C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Car.js                  # Autó adatmodell (Schema)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204BD2EF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CarImage.js             # Képek metaadatainak modellje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44F0E47D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Rental.js               # Bérlés adatmodell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77861426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└── User.js                 # Felhasználói adatmodell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51111FC4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├── </w:t>
      </w:r>
      <w:r>
        <w:rPr>
          <w:rFonts w:ascii="Arial" w:hAnsi="Arial" w:eastAsia="Arial" w:cs="Arial"/>
          <w:b/>
          <w:bCs/>
          <w:highlight w:val="none"/>
        </w:rPr>
        <w:t xml:space="preserve">routes/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5F407AF3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authRoutes.js           # Hitelesítési végpontok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1E837321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carRoutes.js            # Autókkal kapcsolatos végpontok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4DABF118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inquiryRoutes.js        # Érdeklődési végpontok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46717B2A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rentalRoutes.js         # Bérlési végpontok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4511139D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├── uploadRoutes.js         # Képfeltöltési végpontok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08F00A17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│   └── userRoutes.js           # Felhasználói végpontok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7F2C5F65"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├── app.js                      # Express alkalmazás konfigurációja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└── server.js                   # Szerver indítása és belépési pont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088BA1FD">
      <w:pPr>
        <w:pBdr/>
        <w:shd w:val="nil" w:color="auto"/>
        <w:spacing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/>
    </w:p>
    <w:p>
      <w:pPr>
        <w:pStyle w:val="939"/>
        <w:pBdr/>
        <w:spacing w:after="80" w:before="240"/>
        <w:ind/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3.3. Adatbázis modellek</w:t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</w:p>
    <w:p>
      <w:pPr>
        <w:pStyle w:val="940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Car – Autók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>
        <w:trPr/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Oszlop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Típus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 (PK)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 azonosítója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vin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STRING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Alvázszám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licensePlate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STRING (unique)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Rendszám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brand, model, year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STRING / INTEGER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Alapadatok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purpose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ENUM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'sale' vagy 'rent'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status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ENUM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AVAILABLE, RESERVED, RENTED, IN_SERVICE, SOLD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salePrice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Eladási ár (Ft)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rentPricePerDay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Napi bérleti díj (Ft)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deposit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Kaució – sávos (100k–500k Ft), automatikusan számított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dailyKmLimit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Napi km limit (alap: 300)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extraKmFee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Túlfutási díj (alap: 50 Ft/km)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Kaució sávok (beforeValidate hook alapján):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15 000 000 Ft+ → 500 000 Ft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8 000 000 Ft+ → 300 000 Ft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3 000 000 Ft+ → 200 000 Ft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3 000 000 Ft alatt → 100 000 Ft</w:t>
      </w:r>
      <w:r/>
    </w:p>
    <w:p w14:paraId="49DDC0C9">
      <w:pPr>
        <w:pBdr/>
        <w:shd w:val="nil" w:color="auto"/>
        <w:spacing/>
        <w:ind/>
        <w:rPr/>
      </w:pPr>
      <w:r>
        <w:br w:type="page" w:clear="all"/>
      </w:r>
      <w:r/>
    </w:p>
    <w:p>
      <w:pPr>
        <w:pStyle w:val="940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CarImage – Autóképek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>
        <w:trPr/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Oszlop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Típus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 (PK)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Kép azonosítója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imageUrl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STRING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Fájlnév/útvonal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isMain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BOOLEAN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Borítókép jelölő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CarId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 (FK)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Idegenkulcs Car táblához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40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Rental – Bérlések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>
        <w:trPr/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Oszlop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Típus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 (PK)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Bérlés azonosítója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customerName, customerEmail, customerPhone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STRING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Ügyfél adatai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startDate, endDate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DATEONLY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Bérlési időszak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totalPrice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Összár (napok × napi díj)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status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STRING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pending, active, completed, cancelled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CarId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 (FK)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Idegenkulcs Car táblához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40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User – Felhasználók (adminisztrátorok)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>
        <w:trPr/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Oszlop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Típus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INTEGER (PK)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Azonosító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username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STRING (unique)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Felhasználónév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password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STRING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Bcrypt hash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role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STRING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pl. admin, viewer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name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STRING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Teljes név</w:t>
            </w:r>
            <w:r/>
          </w:p>
        </w:tc>
      </w:tr>
    </w:tbl>
    <w:p w14:paraId="171BD44B">
      <w:pPr>
        <w:pBdr/>
        <w:shd w:val="nil" w:color="auto"/>
        <w:spacing/>
        <w:ind/>
        <w:rPr/>
      </w:pPr>
      <w:r>
        <w:br w:type="page" w:clear="all"/>
      </w:r>
      <w:r/>
    </w:p>
    <w:p>
      <w:pPr>
        <w:pStyle w:val="939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3.4. API végpontok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900"/>
        <w:gridCol w:w="4000"/>
        <w:gridCol w:w="1500"/>
      </w:tblGrid>
      <w:tr>
        <w:trPr/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Végpont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Metódus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Hozzáférés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GET /api/cars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Autók listázása (szűrés: ?purpose=sale|rent)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Nyílt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GET /api/cars/:id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Egy autó részletei (képekkel együtt)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Nyílt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 /api/cars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Új autó rögzítése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PUT /api/cars/:id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PUT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 szerkesztése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DELETE /api/cars/:id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DELETE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 törlése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 /api/cars/:id/images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Kép hozzárendelése autóhoz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GET /api/rentals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Bérlések listázása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 /api/rentals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Bérlés/foglalás leadása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Nyílt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PATCH /api/rentals/:id/status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PATCH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Bérlés státuszának módosítása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 /api/inquiries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Email küldés (kontakt forma)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Nyílt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 /api/auth/login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Bejelentkezés (JWT token)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Nyílt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GET /api/users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Felhasználók lekérdezése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 /api/users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Új felhasználó létrehozása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 /api/upload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Fájl (kép) feltöltése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39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3.5. Request body példák</w:t>
      </w:r>
      <w:r/>
    </w:p>
    <w:p w14:paraId="2BEC1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rFonts w:ascii="Arial" w:hAnsi="Arial" w:eastAsia="Arial" w:cs="Arial"/>
          <w:color w:val="1f2937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1f2937"/>
          <w:sz w:val="22"/>
          <w:szCs w:val="22"/>
        </w:rPr>
        <w:t xml:space="preserve">Ebben a fejezetben a rendszer legfontosabb API végpontjainak adatstruktúráit mutatjuk be. Minden kérés JSON formátumú, és a válaszok tartalmazzák a megfelelő HTTP státuszkódokat.</w:t>
      </w:r>
      <w:r>
        <w:rPr>
          <w:rFonts w:ascii="Arial" w:hAnsi="Arial" w:eastAsia="Arial" w:cs="Arial"/>
          <w:color w:val="1f2937"/>
          <w:sz w:val="22"/>
          <w:szCs w:val="22"/>
        </w:rPr>
      </w:r>
      <w:r>
        <w:rPr>
          <w:rFonts w:ascii="Arial" w:hAnsi="Arial" w:eastAsia="Arial" w:cs="Arial"/>
          <w:color w:val="1f2937"/>
          <w:sz w:val="22"/>
          <w:szCs w:val="22"/>
          <w:highlight w:val="none"/>
          <w14:ligatures w14:val="none"/>
        </w:rPr>
      </w:r>
    </w:p>
    <w:p w14:paraId="0D15F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rFonts w:ascii="Arial" w:hAnsi="Arial" w:eastAsia="Arial" w:cs="Arial"/>
          <w:color w:val="1f2937"/>
          <w:sz w:val="22"/>
          <w:szCs w:val="22"/>
          <w14:ligatures w14:val="none"/>
        </w:rPr>
      </w:pP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>
        <w:rPr>
          <w:rFonts w:ascii="Arial" w:hAnsi="Arial" w:eastAsia="Arial" w:cs="Arial"/>
          <w:color w:val="1f2937"/>
          <w:sz w:val="22"/>
          <w:szCs w:val="22"/>
          <w14:ligatures w14:val="none"/>
        </w:rPr>
      </w:r>
    </w:p>
    <w:p w14:paraId="6EB6348B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Adminisztrátori hitelesítés (POST /api/auth/login)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986CC03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highlight w:val="none"/>
        </w:rPr>
      </w:r>
      <w:r>
        <w:rPr>
          <w:b w:val="0"/>
          <w:bCs w:val="0"/>
          <w:i w:val="0"/>
          <w:iCs w:val="0"/>
          <w:color w:val="000000" w:themeColor="text1"/>
        </w:rPr>
        <w:t xml:space="preserve">A bejelentkezés során a kliens elküldi a hitelesítő adatokat, amiért cserébe a szerver egy JWT (JSON Web Token) azonosítót ad vissza.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4"/>
          <w:szCs w:val="24"/>
        </w:rPr>
      </w:r>
    </w:p>
    <w:p w14:paraId="5F83BC7C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highlight w:val="none"/>
        </w:rPr>
      </w:r>
    </w:p>
    <w:p w14:paraId="6FAC6C55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{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01960301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  "username": "admin",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375777B2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  "password": "TitkosJelszo123@"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2CAB19E4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}</w:t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</w:p>
    <w:p w14:paraId="63347140">
      <w:pPr>
        <w:pBdr/>
        <w:shd w:val="nil" w:color="auto"/>
        <w:spacing/>
        <w:ind/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</w:p>
    <w:p w14:paraId="2E96E53A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Új bérlési igény rögzítése (POST /api/rentals)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16D8341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i w:val="0"/>
          <w:color w:val="000000" w:themeColor="text1"/>
          <w14:ligatures w14:val="none"/>
        </w:rPr>
      </w:pPr>
      <w:r>
        <w:rPr>
          <w:b w:val="0"/>
          <w:bCs w:val="0"/>
          <w:i w:val="0"/>
          <w:iCs w:val="0"/>
          <w:color w:val="000000" w:themeColor="text1"/>
        </w:rPr>
      </w:r>
      <w:r>
        <w:rPr>
          <w:b w:val="0"/>
          <w:bCs w:val="0"/>
          <w:i w:val="0"/>
          <w:iCs w:val="0"/>
          <w:color w:val="000000" w:themeColor="text1"/>
        </w:rPr>
        <w:t xml:space="preserve">Ez a végpont szolgál az ügyfelek által leadott bérlések tárolására. A totalPrice kalkulációja a kliens oldalon történik, de a backend validálja az értékeket.</w:t>
      </w:r>
      <w:r>
        <w:rPr>
          <w:b w:val="0"/>
          <w:bCs w:val="0"/>
          <w:i w:val="0"/>
          <w:iCs w:val="0"/>
          <w:color w:val="000000" w:themeColor="text1"/>
        </w:rPr>
      </w:r>
      <w:r>
        <w:rPr>
          <w:b w:val="0"/>
          <w:bCs w:val="0"/>
          <w:i w:val="0"/>
          <w:color w:val="000000" w:themeColor="text1"/>
          <w14:ligatures w14:val="none"/>
        </w:rPr>
      </w:r>
    </w:p>
    <w:p w14:paraId="6F88D979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{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73333D64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  "carId": 5,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01A3FB3A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  "customerName": "Darányi Zsolt",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7F4BF51B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  "customerEmail": "daranyizsolt@autoexpert.com",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6226CE39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  "customerPhone": "+36201234567",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00F4723B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  "startDate": "2026-05-01",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686D6115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  "endDate": "2026-05-05",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29CAFE82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  "totalPrice": 60000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645419B3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}</w:t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hu-HU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  <w14:ligatures w14:val="none"/>
        </w:rPr>
      </w:r>
    </w:p>
    <w:p w14:paraId="77290D2D">
      <w:pPr>
        <w:pBdr/>
        <w:shd w:val="nil" w:color="000000"/>
        <w:spacing/>
        <w:ind/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hu-HU"/>
          <w14:ligatures w14:val="none"/>
        </w:rPr>
      </w:pP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hu-HU"/>
          <w14:ligatures w14:val="none"/>
        </w:rPr>
      </w:r>
    </w:p>
    <w:p w14:paraId="1708C9C5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Bérlés státuszának módosítása (PATCH /api/rentals/:id/status)</w:t>
      </w:r>
      <w:r/>
    </w:p>
    <w:p w14:paraId="02CC00E7">
      <w:pPr>
        <w:pBdr/>
        <w:shd w:val="nil" w:color="auto"/>
        <w:spacing/>
        <w:ind/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  <w:lang w:val="hu-HU"/>
        </w:rPr>
      </w:r>
      <w:r>
        <w:t xml:space="preserve">Az adminisztrátor ezen keresztül léptetheti a bérlést a különböző fázisokba. A rendszer automatikusan kezeli a kapcsolódó autó státuszát (pl. active esetén az autó RENTED lesz).</w:t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  <w14:ligatures w14:val="none"/>
        </w:rPr>
      </w:r>
    </w:p>
    <w:p w14:paraId="0548CB2D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{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751A1824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  "status": "active"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5566156F">
      <w:pPr>
        <w:pBdr/>
        <w:shd w:val="clear" w:color="e8eef5" w:fill="e8eef5"/>
        <w:spacing w:after="60" w:before="60"/>
        <w:ind/>
        <w:jc w:val="left"/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}</w:t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  <w14:ligatures w14:val="none"/>
        </w:rPr>
      </w:r>
    </w:p>
    <w:p w14:paraId="2D70E83D">
      <w:pPr>
        <w:pBdr/>
        <w:shd w:val="nil" w:color="000000"/>
        <w:spacing/>
        <w:ind/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  <w14:ligatures w14:val="none"/>
        </w:rPr>
      </w:r>
    </w:p>
    <w:p w14:paraId="6E8CECC8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  <w14:ligatures w14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Új munkatárs felvétele (POST /api/users)</w:t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  <w14:ligatures w14:val="none"/>
        </w:rPr>
      </w:r>
    </w:p>
    <w:p w14:paraId="5DD3A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auto"/>
        <w:spacing/>
        <w:ind/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  <w14:ligatures w14:val="none"/>
        </w:rPr>
      </w:pPr>
      <w:r/>
      <w:r>
        <w:t xml:space="preserve">Csak adminisztrátori jogosultsággal elérhető végpont új felhasználók regisztrálásához.</w:t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  <w14:ligatures w14:val="none"/>
        </w:rPr>
      </w:r>
    </w:p>
    <w:p w14:paraId="114A7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{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783FD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  "username": "</w:t>
      </w:r>
      <w:r>
        <w:rPr>
          <w:rFonts w:ascii="Arial" w:hAnsi="Arial" w:eastAsia="Arial" w:cs="Arial"/>
          <w:b w:val="0"/>
          <w:bCs w:val="0"/>
          <w:highlight w:val="none"/>
          <w:lang w:val="hu-HU"/>
        </w:rPr>
        <w:t xml:space="preserve">nezo.bela</w:t>
      </w:r>
      <w:r>
        <w:rPr>
          <w:rFonts w:ascii="Arial" w:hAnsi="Arial" w:eastAsia="Arial" w:cs="Arial"/>
          <w:b w:val="0"/>
          <w:bCs w:val="0"/>
          <w:highlight w:val="none"/>
        </w:rPr>
        <w:t xml:space="preserve">",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4DF4A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  "password": "</w:t>
      </w:r>
      <w:r>
        <w:rPr>
          <w:rFonts w:ascii="Arial" w:hAnsi="Arial" w:eastAsia="Arial" w:cs="Arial"/>
          <w:b w:val="0"/>
          <w:bCs w:val="0"/>
          <w:highlight w:val="none"/>
          <w:lang w:val="hu-HU"/>
        </w:rPr>
        <w:t xml:space="preserve">BelaAKiraly2026@</w:t>
      </w:r>
      <w:r>
        <w:rPr>
          <w:rFonts w:ascii="Arial" w:hAnsi="Arial" w:eastAsia="Arial" w:cs="Arial"/>
          <w:b w:val="0"/>
          <w:bCs w:val="0"/>
          <w:highlight w:val="none"/>
        </w:rPr>
        <w:t xml:space="preserve">",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499DFD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  "name": "Tóth Béla",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333A2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  "role": "viewer"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4EC20F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8eef5" w:fill="e8eef5"/>
        <w:spacing w:after="60" w:before="60"/>
        <w:ind/>
        <w:jc w:val="left"/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}</w:t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  <w14:ligatures w14:val="none"/>
        </w:rPr>
      </w:r>
    </w:p>
    <w:p w14:paraId="6C009BA4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r>
    </w:p>
    <w:p w14:paraId="45BED283">
      <w:pPr>
        <w:pBdr/>
        <w:shd w:val="nil" w:color="auto"/>
        <w:spacing/>
        <w:ind/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  <w14:ligatures w14:val="none"/>
        </w:rPr>
      </w:pPr>
      <w:r>
        <w:rPr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  <w14:ligatures w14:val="none"/>
        </w:rPr>
      </w:r>
    </w:p>
    <w:p w14:paraId="3B5F3DAC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Kapcsolatfelvételi űrlap (POST /api/inquiries)</w:t>
      </w:r>
      <w:r/>
    </w:p>
    <w:p w14:paraId="32DD5526">
      <w:pPr>
        <w:pBdr/>
        <w:shd w:val="nil" w:color="auto"/>
        <w:spacing/>
        <w:ind/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t xml:space="preserve">A látogatók ezen keresztül küldhetnek üzenetet. A backend a Nodemailer segítségével továbbítja ezt az adminisztrátor e-mail címére.</w:t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</w:p>
    <w:p w14:paraId="12F60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{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40A693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  "name": "</w:t>
      </w:r>
      <w:r>
        <w:rPr>
          <w:rFonts w:ascii="Arial" w:hAnsi="Arial" w:eastAsia="Arial" w:cs="Arial"/>
          <w:b w:val="0"/>
          <w:bCs w:val="0"/>
          <w:highlight w:val="none"/>
          <w:lang w:val="hu-HU"/>
        </w:rPr>
        <w:t xml:space="preserve">Kiss Ferenc</w:t>
      </w:r>
      <w:r>
        <w:rPr>
          <w:rFonts w:ascii="Arial" w:hAnsi="Arial" w:eastAsia="Arial" w:cs="Arial"/>
          <w:b w:val="0"/>
          <w:bCs w:val="0"/>
          <w:highlight w:val="none"/>
        </w:rPr>
        <w:t xml:space="preserve">",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4FF17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  "email": "</w:t>
      </w:r>
      <w:r>
        <w:rPr>
          <w:rFonts w:ascii="Arial" w:hAnsi="Arial" w:eastAsia="Arial" w:cs="Arial"/>
          <w:b w:val="0"/>
          <w:bCs w:val="0"/>
          <w:highlight w:val="none"/>
          <w:lang w:val="hu-HU"/>
        </w:rPr>
        <w:t xml:space="preserve">ferike1995</w:t>
      </w:r>
      <w:r>
        <w:rPr>
          <w:rFonts w:ascii="Arial" w:hAnsi="Arial" w:eastAsia="Arial" w:cs="Arial"/>
          <w:b w:val="0"/>
          <w:bCs w:val="0"/>
          <w:highlight w:val="none"/>
        </w:rPr>
        <w:t xml:space="preserve">@gmail.com",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20C7B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  "subject": "Érdeklődés </w:t>
      </w:r>
      <w:r>
        <w:rPr>
          <w:rFonts w:ascii="Arial" w:hAnsi="Arial" w:eastAsia="Arial" w:cs="Arial"/>
          <w:b w:val="0"/>
          <w:bCs w:val="0"/>
          <w:highlight w:val="none"/>
          <w:lang w:val="hu-HU"/>
        </w:rPr>
        <w:t xml:space="preserve">autóvásárlás kapcsán.</w:t>
      </w:r>
      <w:r>
        <w:rPr>
          <w:rFonts w:ascii="Arial" w:hAnsi="Arial" w:eastAsia="Arial" w:cs="Arial"/>
          <w:b w:val="0"/>
          <w:bCs w:val="0"/>
          <w:highlight w:val="none"/>
        </w:rPr>
        <w:t xml:space="preserve">",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22C66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8eef5" w:fill="e8eef5"/>
        <w:spacing w:after="60" w:before="60"/>
        <w:ind/>
        <w:jc w:val="left"/>
        <w:rPr>
          <w:rFonts w:ascii="Arial" w:hAnsi="Arial" w:eastAsia="Arial" w:cs="Arial"/>
          <w:b w:val="0"/>
          <w:bCs w:val="0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  "message": "Szeretném megkérdezni, hogy a Skoda Octavia </w:t>
      </w:r>
      <w:r>
        <w:rPr>
          <w:rFonts w:ascii="Arial" w:hAnsi="Arial" w:eastAsia="Arial" w:cs="Arial"/>
          <w:b w:val="0"/>
          <w:bCs w:val="0"/>
          <w:highlight w:val="none"/>
          <w:lang w:val="hu-HU"/>
        </w:rPr>
        <w:t xml:space="preserve">milyen színű</w:t>
      </w:r>
      <w:r>
        <w:rPr>
          <w:rFonts w:ascii="Arial" w:hAnsi="Arial" w:eastAsia="Arial" w:cs="Arial"/>
          <w:b w:val="0"/>
          <w:bCs w:val="0"/>
          <w:highlight w:val="none"/>
        </w:rPr>
        <w:t xml:space="preserve">?"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  <w14:ligatures w14:val="none"/>
        </w:rPr>
      </w:r>
    </w:p>
    <w:p w14:paraId="28FAA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8eef5" w:fill="e8eef5"/>
        <w:spacing w:after="60" w:before="60"/>
        <w:ind/>
        <w:jc w:val="left"/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}</w:t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</w:p>
    <w:p>
      <w:pPr>
        <w:pStyle w:val="939"/>
        <w:pBdr/>
        <w:spacing w:after="80" w:before="240"/>
        <w:ind/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3.6. Főbb funkciók és szervizek</w:t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</w:p>
    <w:p>
      <w:pPr>
        <w:pStyle w:val="940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Auth Controller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login: Bcrypt hash ellenőrzés, JWT token visszaadása.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getMe: Aktuális munkamenet adatainak lekérése token alapján.</w:t>
      </w:r>
      <w:r/>
    </w:p>
    <w:p>
      <w:pPr>
        <w:pStyle w:val="940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Car Controller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getCars: Autók listázása CarImage relációkkal együtt.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createCar: Új jármű mentése, automatikus kaució számítással (beforeValidate hook).</w:t>
      </w:r>
      <w:r/>
    </w:p>
    <w:p>
      <w:pPr>
        <w:pStyle w:val="940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Upload Middleware (Multer)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Fájlok mentése az /uploads mappába, egyedi (timestamp + véletlen) fájlnévvel.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5 MB fájlméret limit, engedélyezett formátumok: image/* (jpeg, png, webp...).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Fejlesztői elérés: http://localhost:5000/uploads/&lt;fajlnev&gt;</w:t>
      </w:r>
      <w:r/>
    </w:p>
    <w:p>
      <w:pPr>
        <w:pStyle w:val="940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Inquiry Controller / Email szerviz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createInquiry: Nodemailer + Ethereal tesztszerverrel küld emailt (fejlesztői mód).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i/>
          <w:iCs/>
          <w:color w:val="1f2937"/>
          <w:sz w:val="22"/>
          <w:szCs w:val="22"/>
        </w:rPr>
        <w:t xml:space="preserve">Fontos: Az Inquiry nem adatbázis-tábla, csak email notifikáció! Éles környezetben az Ethereal-t Gmail, SendGrid vagy valós SMTP-re kell cserélni.</w:t>
      </w:r>
      <w:r/>
    </w:p>
    <w:p>
      <w:pPr>
        <w:pStyle w:val="940"/>
        <w:pBdr/>
        <w:spacing w:after="60" w:before="180"/>
        <w:ind/>
        <w:rPr/>
      </w:pPr>
      <w:r>
        <w:rPr>
          <w:rFonts w:ascii="Arial" w:hAnsi="Arial" w:eastAsia="Arial" w:cs="Arial"/>
          <w:b/>
          <w:bCs/>
          <w:color w:val="4b5563"/>
          <w:sz w:val="22"/>
          <w:szCs w:val="22"/>
        </w:rPr>
        <w:t xml:space="preserve">Frontend szervizek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AuthService (auth.ts): Bejelentkezés, token kezelés, kijelentkezés.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CarService (car.ts): Autók és kapcsolatfelvételek HTTP hívásai.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RentalService (rental.ts): Bérlések lekérdezése és státuszfrissítése (PATCH).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UserService (user.ts): JWT token biztosítása a védett kérésekhez (getHeaders()).</w:t>
      </w:r>
      <w:r/>
    </w:p>
    <w:p>
      <w:pPr>
        <w:pBdr/>
        <w:spacing w:after="60" w:before="60"/>
        <w:ind/>
        <w:rPr/>
      </w:pPr>
      <w:r/>
      <w:r/>
    </w:p>
    <w:p>
      <w:pPr>
        <w:pStyle w:val="939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3.7. Environment változók (.env)</w:t>
      </w:r>
      <w:r/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PORT=5000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NODE_ENV=development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JWT_SECRET=titkos_kulcs_ide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r>
    </w:p>
    <w:p>
      <w:pPr>
        <w:pBdr/>
        <w:shd w:val="clear" w:color="e8eef5" w:fill="e8eef5"/>
        <w:tabs>
          <w:tab w:val="center" w:leader="none" w:pos="4513"/>
        </w:tabs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DATABASE_PATH=./database.sqlite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ab/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r>
    </w:p>
    <w:p>
      <w:pPr>
        <w:pBdr/>
        <w:spacing w:after="60" w:before="60"/>
        <w:ind/>
        <w:rPr/>
      </w:pPr>
      <w:r/>
      <w:r/>
    </w:p>
    <w:p>
      <w:pPr>
        <w:pStyle w:val="939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3.8. Fejlesztés indítása</w:t>
      </w:r>
      <w:r/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# Backend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npm install &amp;&amp; npm run dev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# Frontend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r>
    </w:p>
    <w:p>
      <w:pPr>
        <w:pBdr/>
        <w:shd w:val="clear" w:color="e8eef5" w:fill="e8eef5"/>
        <w:spacing w:after="60" w:before="60"/>
        <w:ind/>
        <w:jc w:val="left"/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npm install &amp;&amp; ng serve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14:ligatures w14:val="none"/>
        </w:rPr>
      </w:r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Frontend: http://localhost:4200  |  Backend: http://localhost:5000</w:t>
      </w:r>
      <w:r/>
    </w:p>
    <w:p>
      <w:pPr>
        <w:pBdr/>
        <w:spacing w:after="60" w:before="60"/>
        <w:ind/>
        <w:rPr/>
      </w:pPr>
      <w:r/>
      <w:r/>
    </w:p>
    <w:p>
      <w:pPr>
        <w:pStyle w:val="939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3.9. Továbbfejlesztési lehetőségek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Fizetési kapu integráció (pl. Stripe, Barion) az online bérlési foglalásokhoz.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Éles SMTP szerver beállítása az automatikus email értesítésekhez.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Naptár alapú dátumválasztó a foglalt napok vizuális jelzésével.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AdminGuard implementálása az /admin útvonalak hitelesítéshez kötéséhez.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38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2e6da4"/>
          <w:sz w:val="32"/>
          <w:szCs w:val="32"/>
        </w:rPr>
        <w:t xml:space="preserve">4. Felhasználói kézikönyv</w:t>
      </w:r>
      <w:r/>
    </w:p>
    <w:p>
      <w:pPr>
        <w:pStyle w:val="939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4.1. Bevezetés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Az AutoExpert webalkalmazáson keresztül bárki böngészhet a gépjárművek között, érdeklődhet autók iránt és kapcsolatba léphet az AutoExpert csapatával – bejelentkezés nélkül.</w:t>
      </w:r>
      <w:r/>
    </w:p>
    <w:p>
      <w:pPr>
        <w:pStyle w:val="939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4.2. Rendszerkövetelmények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Internetkapcsolat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Modern webböngésző (pl. Google Chrome, Brave, Opera, Firefox, Edge)</w:t>
      </w:r>
      <w:r/>
    </w:p>
    <w:p>
      <w:pPr>
        <w:pStyle w:val="939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4.3. Autók böngészése</w:t>
      </w:r>
      <w:r/>
    </w:p>
    <w:p>
      <w:pPr>
        <w:pStyle w:val="930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Nyissa meg a "Kínálat" oldalt a navigációs menüből.</w:t>
      </w:r>
      <w:r/>
    </w:p>
    <w:p>
      <w:pPr>
        <w:pStyle w:val="930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Szűrjön rá az Eladó vagy Bérelhető kategóriára, szükség szerint.</w:t>
      </w:r>
      <w:r/>
    </w:p>
    <w:p>
      <w:pPr>
        <w:pStyle w:val="930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Az autók listája automatikusan frissül.</w:t>
      </w:r>
      <w:r/>
    </w:p>
    <w:p>
      <w:pPr>
        <w:pStyle w:val="930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Kattintson a "Részletek" gombra egy autó kártyáján a bővebb információkért.</w:t>
      </w:r>
      <w:r/>
    </w:p>
    <w:p w14:paraId="085BA87F">
      <w:pPr>
        <w:pBdr/>
        <w:spacing w:after="40" w:before="40"/>
        <w:ind w:firstLine="0" w:left="0"/>
        <w:rPr>
          <w:rFonts w:ascii="Arial" w:hAnsi="Arial" w:eastAsia="Arial" w:cs="Arial"/>
          <w:color w:val="1f2937"/>
          <w:sz w:val="22"/>
          <w:szCs w:val="22"/>
          <w:highlight w:val="none"/>
        </w:rPr>
      </w:pP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42999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09352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09" cy="3429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270.0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</w:p>
    <w:p w14:paraId="424BE049">
      <w:pPr>
        <w:pBdr/>
        <w:shd w:val="nil" w:color="auto"/>
        <w:spacing/>
        <w:ind/>
        <w:rPr/>
      </w:pPr>
      <w:r>
        <w:br w:type="page" w:clear="all"/>
      </w:r>
      <w:r/>
    </w:p>
    <w:p>
      <w:pPr>
        <w:pStyle w:val="939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4.4. Érdeklődés / Bérlési folyamat</w:t>
      </w:r>
      <w:r/>
    </w:p>
    <w:p>
      <w:pPr>
        <w:pStyle w:val="930"/>
        <w:numPr>
          <w:ilvl w:val="0"/>
          <w:numId w:val="5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Nyissa meg a kívánt autó részletes oldalát.</w:t>
      </w:r>
      <w:r/>
    </w:p>
    <w:p>
      <w:pPr>
        <w:pStyle w:val="930"/>
        <w:numPr>
          <w:ilvl w:val="0"/>
          <w:numId w:val="5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Kattintson az "Érdeklődöm" gombra (csak elérhető autóknál jelenik meg).</w:t>
      </w:r>
      <w:r/>
    </w:p>
    <w:p>
      <w:pPr>
        <w:pStyle w:val="930"/>
        <w:numPr>
          <w:ilvl w:val="0"/>
          <w:numId w:val="5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Töltse ki a felugró űrlapot: név, telefonszám, email, üzenet.</w:t>
      </w:r>
      <w:r/>
    </w:p>
    <w:p>
      <w:pPr>
        <w:pStyle w:val="930"/>
        <w:numPr>
          <w:ilvl w:val="0"/>
          <w:numId w:val="5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Elküldés után az AutoExpert csapata felveszi Önnel a kapcsolatot.</w:t>
      </w:r>
      <w:r/>
    </w:p>
    <w:p w14:paraId="51B4A16C">
      <w:pPr>
        <w:pBdr/>
        <w:tabs>
          <w:tab w:val="left" w:leader="none" w:pos="6628"/>
        </w:tabs>
        <w:spacing w:after="40" w:before="40"/>
        <w:ind w:firstLine="0" w:left="720"/>
        <w:rPr/>
      </w:pP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111655</wp:posOffset>
                </wp:positionV>
                <wp:extent cx="2753040" cy="3270108"/>
                <wp:effectExtent l="0" t="0" r="0" b="0"/>
                <wp:wrapSquare wrapText="bothSides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068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753039" cy="3270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5120;o:allowoverlap:true;o:allowincell:true;mso-position-horizontal-relative:text;margin-left:0.00pt;mso-position-horizontal:absolute;mso-position-vertical-relative:text;margin-top:8.79pt;mso-position-vertical:absolute;width:216.77pt;height:257.49pt;mso-wrap-distance-left:9.07pt;mso-wrap-distance-top:0.00pt;mso-wrap-distance-right:9.07pt;mso-wrap-distance-bottom:0.00pt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f2937"/>
          <w:sz w:val="22"/>
          <w:szCs w:val="22"/>
          <w:highlight w:val="none"/>
        </w:rPr>
        <w:tab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2868240</wp:posOffset>
                </wp:positionH>
                <wp:positionV relativeFrom="paragraph">
                  <wp:posOffset>92071</wp:posOffset>
                </wp:positionV>
                <wp:extent cx="2769527" cy="3289692"/>
                <wp:effectExtent l="0" t="0" r="0" b="0"/>
                <wp:wrapSquare wrapText="bothSides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53519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769526" cy="32896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6144;o:allowoverlap:true;o:allowincell:true;mso-position-horizontal-relative:text;margin-left:225.85pt;mso-position-horizontal:absolute;mso-position-vertical-relative:text;margin-top:7.25pt;mso-position-vertical:absolute;width:218.07pt;height:259.03pt;mso-wrap-distance-left:9.07pt;mso-wrap-distance-top:0.00pt;mso-wrap-distance-right:9.07pt;mso-wrap-distance-bottom:0.00pt;z-index:1;" stroked="false">
                <w10:wrap type="square"/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/>
    </w:p>
    <w:p>
      <w:pPr>
        <w:pStyle w:val="939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4.5. Kaució információ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 kaució automatikusan kerül meghatározásra az autó értéke alapján: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00"/>
        <w:gridCol w:w="4360"/>
      </w:tblGrid>
      <w:tr>
        <w:trPr/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Autó értéke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Kaució összege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15 000 000 Ft felett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500 000 Ft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8 000 000 – 14 999 999 Ft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300 000 Ft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3 000 000 – 7 999 999 Ft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200 000 Ft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3 000 000 Ft alatt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100 000 Ft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939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4.6. Napi kilométerlimit és túlfutási díj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Alap napi km limit: 300 km/nap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Alap túlfutási díj: 50 Ft/km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Az adott autóra vonatkozó pontos feltételek az autó részletes oldalán olvashatók.</w:t>
      </w:r>
      <w:r/>
    </w:p>
    <w:p w14:paraId="343741E3">
      <w:pPr>
        <w:pBdr/>
        <w:shd w:val="nil" w:color="auto"/>
        <w:spacing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/>
    </w:p>
    <w:p>
      <w:pPr>
        <w:pStyle w:val="939"/>
        <w:pBdr/>
        <w:spacing w:after="80" w:before="240"/>
        <w:ind/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4.7. Kapcsolatfelvétel</w:t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</w:p>
    <w:p>
      <w:pPr>
        <w:pStyle w:val="930"/>
        <w:numPr>
          <w:ilvl w:val="0"/>
          <w:numId w:val="4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Nyissa meg a "Kapcsolat" oldalt.</w:t>
      </w:r>
      <w:r/>
    </w:p>
    <w:p>
      <w:pPr>
        <w:pStyle w:val="930"/>
        <w:numPr>
          <w:ilvl w:val="0"/>
          <w:numId w:val="4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Töltse ki az űrlapot: név, telefon, email, téma, üzenet.</w:t>
      </w:r>
      <w:r/>
    </w:p>
    <w:p>
      <w:pPr>
        <w:pStyle w:val="930"/>
        <w:numPr>
          <w:ilvl w:val="0"/>
          <w:numId w:val="4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Kattintson az "Üzenet elküldése" gombra.</w:t>
      </w:r>
      <w:r/>
    </w:p>
    <w:p>
      <w:pPr>
        <w:pStyle w:val="930"/>
        <w:numPr>
          <w:ilvl w:val="0"/>
          <w:numId w:val="4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Sikeres küldés esetén értesítő ablak jelenik meg.</w:t>
      </w:r>
      <w:r/>
    </w:p>
    <w:p>
      <w:pPr>
        <w:pBdr/>
        <w:spacing w:after="60" w:before="60"/>
        <w:ind/>
        <w:rPr>
          <w:highlight w:val="none"/>
        </w:rPr>
      </w:pPr>
      <w:r>
        <w:rPr>
          <w:rFonts w:ascii="Arial" w:hAnsi="Arial" w:eastAsia="Arial" w:cs="Arial"/>
          <w:color w:val="1f2937"/>
          <w:sz w:val="22"/>
          <w:szCs w:val="22"/>
        </w:rPr>
        <w:t xml:space="preserve">A kapcsolat oldalon az elérhetőségek, cím (Google Térkép linkkel) és nyitvatartási idők is megtalálhatók.</w:t>
      </w:r>
      <w:r>
        <w:rPr>
          <w:highlight w:val="none"/>
        </w:rPr>
      </w:r>
      <w:r>
        <w:rPr>
          <w:highlight w:val="none"/>
        </w:rPr>
      </w:r>
    </w:p>
    <w:p w14:paraId="33D4A89A">
      <w:pPr>
        <w:pBdr/>
        <w:shd w:val="nil" w:color="auto"/>
        <w:spacing/>
        <w:ind/>
        <w:rPr/>
      </w:pPr>
      <w:r/>
      <w:r/>
    </w:p>
    <w:p w14:paraId="531153DF">
      <w:pPr>
        <w:pBdr/>
        <w:shd w:val="nil" w:color="auto"/>
        <w:spacing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16260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46812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1509" cy="41626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327.7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11828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22274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1509" cy="21182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30pt;height:166.7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/>
    </w:p>
    <w:p>
      <w:pPr>
        <w:pStyle w:val="939"/>
        <w:pBdr/>
        <w:spacing w:after="80" w:before="240"/>
        <w:ind/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4.8. Adminisztrátori felület</w:t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f2937"/>
          <w:sz w:val="26"/>
          <w:szCs w:val="26"/>
          <w:highlight w:val="none"/>
        </w:rPr>
      </w:r>
    </w:p>
    <w:p>
      <w:pPr>
        <w:pBdr/>
        <w:spacing w:after="60" w:before="60"/>
        <w:ind/>
        <w:rPr>
          <w:rFonts w:ascii="Arial" w:hAnsi="Arial" w:eastAsia="Arial" w:cs="Arial"/>
          <w:color w:val="1f2937"/>
          <w:sz w:val="22"/>
          <w:szCs w:val="22"/>
          <w14:ligatures w14:val="none"/>
        </w:rPr>
      </w:pPr>
      <w:r>
        <w:rPr>
          <w:rFonts w:ascii="Arial" w:hAnsi="Arial" w:eastAsia="Arial" w:cs="Arial"/>
          <w:color w:val="1f2937"/>
          <w:sz w:val="22"/>
          <w:szCs w:val="22"/>
        </w:rPr>
        <w:t xml:space="preserve">Az adminisztrátori felület kizárólag jogosult munkatársak számára érhető el bejelentkezés </w:t>
      </w:r>
      <w:r>
        <w:rPr>
          <w:rFonts w:ascii="Arial" w:hAnsi="Arial" w:eastAsia="Arial" w:cs="Arial"/>
          <w:color w:val="1f2937"/>
          <w:sz w:val="22"/>
          <w:szCs w:val="22"/>
        </w:rPr>
        <w:t xml:space="preserve">után. A felületen kezelhetők az autók, bérlések és felhasználók.</w:t>
      </w:r>
      <w:r>
        <w:rPr>
          <w:rFonts w:ascii="Arial" w:hAnsi="Arial" w:eastAsia="Arial" w:cs="Arial"/>
          <w:color w:val="1f2937"/>
          <w:sz w:val="22"/>
          <w:szCs w:val="22"/>
        </w:rPr>
      </w:r>
      <w:r>
        <w:rPr>
          <w:rFonts w:ascii="Arial" w:hAnsi="Arial" w:eastAsia="Arial" w:cs="Arial"/>
          <w:color w:val="1f2937"/>
          <w:sz w:val="22"/>
          <w:szCs w:val="22"/>
          <w14:ligatures w14:val="none"/>
        </w:rPr>
      </w:r>
    </w:p>
    <w:p w14:paraId="7048E68E">
      <w:pPr>
        <w:pBdr/>
        <w:spacing w:after="60" w:before="60"/>
        <w:ind/>
        <w:rPr>
          <w:rFonts w:ascii="Arial" w:hAnsi="Arial" w:eastAsia="Arial" w:cs="Arial"/>
          <w:color w:val="1f2937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1f2937"/>
          <w:sz w:val="22"/>
          <w:szCs w:val="22"/>
        </w:rPr>
      </w:r>
      <w:r>
        <w:rPr>
          <w:rFonts w:ascii="Arial" w:hAnsi="Arial" w:eastAsia="Arial" w:cs="Arial"/>
          <w:color w:val="1f2937"/>
          <w:sz w:val="22"/>
          <w:szCs w:val="22"/>
        </w:rPr>
        <w:t xml:space="preserve">A rendszer biztonságát JWT alapú hitelesítés garantálja. Az adminisztrációs funkciók eléréséhez a bejelentkezési oldalon a regisztrált felhasználónév és jelszó megadása szükséges.</w:t>
      </w:r>
      <w:r>
        <w:rPr>
          <w:rFonts w:ascii="Arial" w:hAnsi="Arial" w:eastAsia="Arial" w:cs="Arial"/>
          <w:color w:val="1f2937"/>
          <w:sz w:val="22"/>
          <w:szCs w:val="22"/>
        </w:rPr>
      </w:r>
      <w:r>
        <w:rPr>
          <w:rFonts w:ascii="Arial" w:hAnsi="Arial" w:eastAsia="Arial" w:cs="Arial"/>
          <w:color w:val="1f2937"/>
          <w:sz w:val="22"/>
          <w:szCs w:val="22"/>
          <w:highlight w:val="none"/>
          <w14:ligatures w14:val="none"/>
        </w:rPr>
      </w:r>
    </w:p>
    <w:p w14:paraId="6B192582">
      <w:pPr>
        <w:pBdr/>
        <w:spacing w:after="60" w:before="60"/>
        <w:ind/>
        <w:rPr>
          <w:rFonts w:ascii="Arial" w:hAnsi="Arial" w:eastAsia="Arial" w:cs="Arial"/>
          <w:color w:val="1f2937"/>
          <w:sz w:val="22"/>
          <w:szCs w:val="22"/>
          <w14:ligatures w14:val="none"/>
        </w:rPr>
      </w:pP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>
        <w:rPr>
          <w:rFonts w:ascii="Arial" w:hAnsi="Arial" w:eastAsia="Arial" w:cs="Arial"/>
          <w:color w:val="1f2937"/>
          <w:sz w:val="22"/>
          <w:szCs w:val="22"/>
          <w14:ligatures w14:val="none"/>
        </w:rPr>
      </w:r>
    </w:p>
    <w:p w14:paraId="1F0E684B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hu-H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Bejelentkezési felület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hu-HU"/>
        </w:rPr>
        <w:t xml:space="preserve"> (localhost:4200/admin/login)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hu-HU"/>
          <w14:ligatures w14:val="none"/>
        </w:rPr>
      </w:r>
    </w:p>
    <w:p w14:paraId="7B1FD754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hu-H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hu-H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14:ligatures w14:val="none"/>
        </w:rPr>
      </w:r>
    </w:p>
    <w:p w14:paraId="22FF5E2B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10755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96382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1509" cy="3107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30pt;height:244.6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r>
    </w:p>
    <w:p w14:paraId="77E5C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rFonts w:ascii="Arial" w:hAnsi="Arial" w:eastAsia="Arial" w:cs="Arial"/>
          <w:color w:val="1f2937"/>
          <w:sz w:val="22"/>
          <w:szCs w:val="22"/>
          <w14:ligatures w14:val="none"/>
        </w:rPr>
      </w:pP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>
        <w:rPr>
          <w:rFonts w:ascii="Arial" w:hAnsi="Arial" w:eastAsia="Arial" w:cs="Arial"/>
          <w:color w:val="1f2937"/>
          <w:sz w:val="22"/>
          <w:szCs w:val="22"/>
          <w14:ligatures w14:val="none"/>
        </w:rPr>
      </w:r>
    </w:p>
    <w:p w14:paraId="79133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rFonts w:ascii="Arial" w:hAnsi="Arial" w:eastAsia="Arial" w:cs="Arial"/>
          <w:color w:val="1f2937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1f2937"/>
          <w:sz w:val="22"/>
          <w:szCs w:val="22"/>
        </w:rPr>
        <w:t xml:space="preserve">A bejelentkezés folyamata:</w:t>
      </w:r>
      <w:r>
        <w:rPr>
          <w:rFonts w:ascii="Arial" w:hAnsi="Arial" w:eastAsia="Arial" w:cs="Arial"/>
          <w:color w:val="1f2937"/>
          <w:sz w:val="22"/>
          <w:szCs w:val="22"/>
        </w:rPr>
      </w:r>
      <w:r>
        <w:rPr>
          <w:rFonts w:ascii="Arial" w:hAnsi="Arial" w:eastAsia="Arial" w:cs="Arial"/>
          <w:color w:val="1f2937"/>
          <w:sz w:val="22"/>
          <w:szCs w:val="22"/>
          <w:highlight w:val="none"/>
          <w14:ligatures w14:val="none"/>
        </w:rPr>
      </w:r>
    </w:p>
    <w:p w14:paraId="2C2E2D94">
      <w:pPr>
        <w:pStyle w:val="93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rFonts w:ascii="Arial" w:hAnsi="Arial" w:eastAsia="Arial" w:cs="Arial"/>
          <w:color w:val="1f2937"/>
          <w:sz w:val="22"/>
          <w:szCs w:val="22"/>
          <w14:ligatures w14:val="none"/>
        </w:rPr>
      </w:pPr>
      <w:r>
        <w:rPr>
          <w:rFonts w:ascii="Arial" w:hAnsi="Arial" w:eastAsia="Arial" w:cs="Arial"/>
          <w:color w:val="1f2937"/>
          <w:sz w:val="22"/>
          <w:szCs w:val="22"/>
        </w:rPr>
        <w:t xml:space="preserve">Adja meg a felhasználónevét és jelszavát.</w:t>
      </w:r>
      <w:r>
        <w:rPr>
          <w:rFonts w:ascii="Arial" w:hAnsi="Arial" w:eastAsia="Arial" w:cs="Arial"/>
          <w:color w:val="1f2937"/>
          <w:sz w:val="22"/>
          <w:szCs w:val="22"/>
        </w:rPr>
      </w:r>
      <w:r>
        <w:rPr>
          <w:rFonts w:ascii="Arial" w:hAnsi="Arial" w:eastAsia="Arial" w:cs="Arial"/>
          <w:color w:val="1f2937"/>
          <w:sz w:val="22"/>
          <w:szCs w:val="22"/>
          <w14:ligatures w14:val="none"/>
        </w:rPr>
      </w:r>
    </w:p>
    <w:p w14:paraId="4A1668E2">
      <w:pPr>
        <w:pStyle w:val="93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rFonts w:ascii="Arial" w:hAnsi="Arial" w:eastAsia="Arial" w:cs="Arial"/>
          <w:color w:val="1f2937"/>
          <w:sz w:val="22"/>
          <w:szCs w:val="22"/>
          <w14:ligatures w14:val="none"/>
        </w:rPr>
      </w:pPr>
      <w:r>
        <w:rPr>
          <w:rFonts w:ascii="Arial" w:hAnsi="Arial" w:eastAsia="Arial" w:cs="Arial"/>
          <w:color w:val="1f2937"/>
          <w:sz w:val="22"/>
          <w:szCs w:val="22"/>
        </w:rPr>
        <w:t xml:space="preserve">Kattintson a </w:t>
      </w:r>
      <w:r>
        <w:rPr>
          <w:rFonts w:ascii="Arial" w:hAnsi="Arial" w:eastAsia="Arial" w:cs="Arial"/>
          <w:color w:val="1f2937"/>
          <w:sz w:val="22"/>
          <w:szCs w:val="22"/>
        </w:rPr>
        <w:t xml:space="preserve">Bejelentkezés</w:t>
      </w:r>
      <w:r>
        <w:rPr>
          <w:rFonts w:ascii="Arial" w:hAnsi="Arial" w:eastAsia="Arial" w:cs="Arial"/>
          <w:color w:val="1f2937"/>
          <w:sz w:val="22"/>
          <w:szCs w:val="22"/>
        </w:rPr>
        <w:t xml:space="preserve"> gombra.</w:t>
      </w:r>
      <w:r>
        <w:rPr>
          <w:rFonts w:ascii="Arial" w:hAnsi="Arial" w:eastAsia="Arial" w:cs="Arial"/>
          <w:color w:val="1f2937"/>
          <w:sz w:val="22"/>
          <w:szCs w:val="22"/>
        </w:rPr>
      </w:r>
      <w:r>
        <w:rPr>
          <w:rFonts w:ascii="Arial" w:hAnsi="Arial" w:eastAsia="Arial" w:cs="Arial"/>
          <w:color w:val="1f2937"/>
          <w:sz w:val="22"/>
          <w:szCs w:val="22"/>
          <w14:ligatures w14:val="none"/>
        </w:rPr>
      </w:r>
    </w:p>
    <w:p w14:paraId="39A3C0C9">
      <w:pPr>
        <w:pStyle w:val="93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rFonts w:ascii="Arial" w:hAnsi="Arial" w:eastAsia="Arial" w:cs="Arial"/>
          <w:color w:val="1f2937"/>
          <w:sz w:val="22"/>
          <w:szCs w:val="22"/>
          <w14:ligatures w14:val="none"/>
        </w:rPr>
      </w:pPr>
      <w:r>
        <w:rPr>
          <w:rFonts w:ascii="Arial" w:hAnsi="Arial" w:eastAsia="Arial" w:cs="Arial"/>
          <w:color w:val="1f2937"/>
          <w:sz w:val="22"/>
          <w:szCs w:val="22"/>
        </w:rPr>
        <w:t xml:space="preserve">Sikeres hitelesítés esetén a rendszer a Vezérlőpultra (Dashboard) irányítja.</w:t>
      </w:r>
      <w:r>
        <w:rPr>
          <w:rFonts w:ascii="Arial" w:hAnsi="Arial" w:eastAsia="Arial" w:cs="Arial"/>
          <w:color w:val="1f2937"/>
          <w:sz w:val="22"/>
          <w:szCs w:val="22"/>
        </w:rPr>
      </w:r>
      <w:r>
        <w:rPr>
          <w:rFonts w:ascii="Arial" w:hAnsi="Arial" w:eastAsia="Arial" w:cs="Arial"/>
          <w:color w:val="1f2937"/>
          <w:sz w:val="22"/>
          <w:szCs w:val="22"/>
          <w14:ligatures w14:val="none"/>
        </w:rPr>
      </w:r>
    </w:p>
    <w:p w14:paraId="146CF77D">
      <w:pPr>
        <w:pBdr/>
        <w:shd w:val="nil" w:color="auto"/>
        <w:spacing/>
        <w:ind/>
        <w:rPr>
          <w:rFonts w:ascii="Arial" w:hAnsi="Arial" w:eastAsia="Arial" w:cs="Arial"/>
          <w:color w:val="1f2937"/>
          <w:sz w:val="22"/>
          <w:szCs w:val="22"/>
          <w14:ligatures w14:val="none"/>
        </w:rPr>
      </w:pPr>
      <w:r>
        <w:rPr>
          <w:rFonts w:ascii="Arial" w:hAnsi="Arial" w:eastAsia="Arial" w:cs="Arial"/>
          <w:color w:val="1f2937"/>
          <w:sz w:val="22"/>
          <w:szCs w:val="22"/>
        </w:rPr>
        <w:br w:type="page" w:clear="all"/>
      </w:r>
      <w:r>
        <w:rPr>
          <w:rFonts w:ascii="Arial" w:hAnsi="Arial" w:eastAsia="Arial" w:cs="Arial"/>
          <w:color w:val="1f2937"/>
          <w:sz w:val="22"/>
          <w:szCs w:val="22"/>
        </w:rPr>
      </w:r>
      <w:r>
        <w:rPr>
          <w:rFonts w:ascii="Arial" w:hAnsi="Arial" w:eastAsia="Arial" w:cs="Arial"/>
          <w:color w:val="1f2937"/>
          <w:sz w:val="22"/>
          <w:szCs w:val="22"/>
          <w14:ligatures w14:val="none"/>
        </w:rPr>
      </w:r>
    </w:p>
    <w:p w14:paraId="5CAF085E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Vezérlőpult és Flottakezelés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hu-HU"/>
        </w:rPr>
        <w:t xml:space="preserve"> (localhost:4200/admin/dashboard)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r>
    </w:p>
    <w:p w14:paraId="2A855C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rFonts w:ascii="Arial" w:hAnsi="Arial" w:eastAsia="Arial" w:cs="Arial"/>
          <w:color w:val="1f2937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1f2937"/>
          <w:sz w:val="22"/>
          <w:szCs w:val="22"/>
        </w:rPr>
      </w:r>
      <w:r>
        <w:rPr>
          <w:rFonts w:ascii="Arial" w:hAnsi="Arial" w:eastAsia="Arial" w:cs="Arial"/>
          <w:color w:val="1f2937"/>
          <w:sz w:val="22"/>
          <w:szCs w:val="22"/>
        </w:rPr>
        <w:t xml:space="preserve">Sikeres bejelentkezés után a központi vezérlőpult fogadja a felhasználót. Ez a felület az alkalmazás főbb adminisztrációs moduljainak gyors elérésére szolgál.</w:t>
      </w:r>
      <w:r>
        <w:rPr>
          <w:rFonts w:ascii="Arial" w:hAnsi="Arial" w:eastAsia="Arial" w:cs="Arial"/>
          <w:color w:val="1f2937"/>
          <w:sz w:val="22"/>
          <w:szCs w:val="22"/>
        </w:rPr>
      </w:r>
      <w:r>
        <w:rPr>
          <w:rFonts w:ascii="Arial" w:hAnsi="Arial" w:eastAsia="Arial" w:cs="Arial"/>
          <w:color w:val="1f2937"/>
          <w:sz w:val="22"/>
          <w:szCs w:val="22"/>
          <w:highlight w:val="none"/>
          <w14:ligatures w14:val="none"/>
        </w:rPr>
      </w:r>
    </w:p>
    <w:p w14:paraId="3A882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rFonts w:ascii="Arial" w:hAnsi="Arial" w:eastAsia="Arial" w:cs="Arial"/>
          <w:color w:val="1f2937"/>
          <w:sz w:val="22"/>
          <w:szCs w:val="22"/>
          <w14:ligatures w14:val="none"/>
        </w:rPr>
      </w:pP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>
        <w:rPr>
          <w:rFonts w:ascii="Arial" w:hAnsi="Arial" w:eastAsia="Arial" w:cs="Arial"/>
          <w:color w:val="1f2937"/>
          <w:sz w:val="22"/>
          <w:szCs w:val="22"/>
          <w14:ligatures w14:val="none"/>
        </w:rPr>
      </w:r>
    </w:p>
    <w:p w14:paraId="7F73D0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rFonts w:ascii="Arial" w:hAnsi="Arial" w:eastAsia="Arial" w:cs="Arial"/>
          <w:color w:val="1f2937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10755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90404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31509" cy="3107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30pt;height:244.6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1f2937"/>
          <w:sz w:val="22"/>
          <w:szCs w:val="22"/>
        </w:rPr>
      </w:r>
      <w:r>
        <w:rPr>
          <w:rFonts w:ascii="Arial" w:hAnsi="Arial" w:eastAsia="Arial" w:cs="Arial"/>
          <w:color w:val="1f2937"/>
          <w:sz w:val="22"/>
          <w:szCs w:val="22"/>
          <w:highlight w:val="none"/>
          <w14:ligatures w14:val="none"/>
        </w:rPr>
      </w:r>
    </w:p>
    <w:p w14:paraId="7BF97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rFonts w:ascii="Arial" w:hAnsi="Arial" w:eastAsia="Arial" w:cs="Arial"/>
          <w:color w:val="1f2937"/>
          <w:sz w:val="22"/>
          <w:szCs w:val="22"/>
          <w14:ligatures w14:val="none"/>
        </w:rPr>
      </w:pP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>
        <w:rPr>
          <w:rFonts w:ascii="Arial" w:hAnsi="Arial" w:eastAsia="Arial" w:cs="Arial"/>
          <w:color w:val="1f2937"/>
          <w:sz w:val="22"/>
          <w:szCs w:val="22"/>
          <w:highlight w:val="none"/>
        </w:rPr>
      </w:r>
      <w:r>
        <w:rPr>
          <w:rFonts w:ascii="Arial" w:hAnsi="Arial" w:eastAsia="Arial" w:cs="Arial"/>
          <w:color w:val="1f2937"/>
          <w:sz w:val="22"/>
          <w:szCs w:val="22"/>
          <w14:ligatures w14:val="none"/>
        </w:rPr>
      </w:r>
    </w:p>
    <w:p w14:paraId="5FEC4B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rFonts w:ascii="Arial" w:hAnsi="Arial" w:eastAsia="Arial" w:cs="Arial"/>
          <w:color w:val="1f2937"/>
          <w:sz w:val="22"/>
          <w:szCs w:val="22"/>
          <w14:ligatures w14:val="none"/>
        </w:rPr>
      </w:pPr>
      <w:r>
        <w:rPr>
          <w:rFonts w:ascii="Arial" w:hAnsi="Arial" w:eastAsia="Arial" w:cs="Arial"/>
          <w:color w:val="1f2937"/>
          <w:sz w:val="22"/>
          <w:szCs w:val="22"/>
        </w:rPr>
        <w:t xml:space="preserve">A felületen az alábbi funkciók érhetőek el közvetlen gombokkal:</w:t>
      </w:r>
      <w:r>
        <w:rPr>
          <w:rFonts w:ascii="Arial" w:hAnsi="Arial" w:eastAsia="Arial" w:cs="Arial"/>
          <w:color w:val="1f2937"/>
          <w:sz w:val="22"/>
          <w:szCs w:val="22"/>
        </w:rPr>
      </w:r>
      <w:r>
        <w:rPr>
          <w:rFonts w:ascii="Arial" w:hAnsi="Arial" w:eastAsia="Arial" w:cs="Arial"/>
          <w:color w:val="1f2937"/>
          <w:sz w:val="22"/>
          <w:szCs w:val="22"/>
          <w14:ligatures w14:val="none"/>
        </w:rPr>
      </w:r>
    </w:p>
    <w:p w14:paraId="3A138AC1">
      <w:pPr>
        <w:pStyle w:val="93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rFonts w:ascii="Arial" w:hAnsi="Arial" w:eastAsia="Arial" w:cs="Arial"/>
          <w:color w:val="1f2937"/>
          <w:sz w:val="22"/>
          <w:szCs w:val="22"/>
          <w14:ligatures w14:val="none"/>
        </w:rPr>
      </w:pPr>
      <w:r>
        <w:rPr>
          <w:rFonts w:ascii="Arial" w:hAnsi="Arial" w:eastAsia="Arial" w:cs="Arial"/>
          <w:color w:val="1f2937"/>
          <w:sz w:val="22"/>
          <w:szCs w:val="22"/>
        </w:rPr>
        <w:t xml:space="preserve">Autók kezelése: Itt érhető el a teljes járműpark listája, és itt van lehetőség új autó felvételére.</w:t>
      </w:r>
      <w:r>
        <w:rPr>
          <w:rFonts w:ascii="Arial" w:hAnsi="Arial" w:eastAsia="Arial" w:cs="Arial"/>
          <w:color w:val="1f2937"/>
          <w:sz w:val="22"/>
          <w:szCs w:val="22"/>
        </w:rPr>
      </w:r>
      <w:r>
        <w:rPr>
          <w:rFonts w:ascii="Arial" w:hAnsi="Arial" w:eastAsia="Arial" w:cs="Arial"/>
          <w:color w:val="1f2937"/>
          <w:sz w:val="22"/>
          <w:szCs w:val="22"/>
          <w14:ligatures w14:val="none"/>
        </w:rPr>
      </w:r>
    </w:p>
    <w:p w14:paraId="29498112">
      <w:pPr>
        <w:pStyle w:val="93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rFonts w:ascii="Arial" w:hAnsi="Arial" w:eastAsia="Arial" w:cs="Arial"/>
          <w:color w:val="1f2937"/>
          <w:sz w:val="22"/>
          <w:szCs w:val="22"/>
          <w14:ligatures w14:val="none"/>
        </w:rPr>
      </w:pPr>
      <w:r>
        <w:rPr>
          <w:rFonts w:ascii="Arial" w:hAnsi="Arial" w:eastAsia="Arial" w:cs="Arial"/>
          <w:color w:val="1f2937"/>
          <w:sz w:val="22"/>
          <w:szCs w:val="22"/>
        </w:rPr>
        <w:t xml:space="preserve">Bérlések kezelése: A beérkezett online bérlési igények és azok státuszainak módosítása.</w:t>
      </w:r>
      <w:r>
        <w:rPr>
          <w:rFonts w:ascii="Arial" w:hAnsi="Arial" w:eastAsia="Arial" w:cs="Arial"/>
          <w:color w:val="1f2937"/>
          <w:sz w:val="22"/>
          <w:szCs w:val="22"/>
        </w:rPr>
      </w:r>
      <w:r>
        <w:rPr>
          <w:rFonts w:ascii="Arial" w:hAnsi="Arial" w:eastAsia="Arial" w:cs="Arial"/>
          <w:color w:val="1f2937"/>
          <w:sz w:val="22"/>
          <w:szCs w:val="22"/>
          <w14:ligatures w14:val="none"/>
        </w:rPr>
      </w:r>
    </w:p>
    <w:p w14:paraId="6A5F6FB2">
      <w:pPr>
        <w:pStyle w:val="93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rFonts w:ascii="Arial" w:hAnsi="Arial" w:eastAsia="Arial" w:cs="Arial"/>
          <w:color w:val="1f2937"/>
          <w:sz w:val="22"/>
          <w:szCs w:val="22"/>
          <w14:ligatures w14:val="none"/>
        </w:rPr>
      </w:pPr>
      <w:r>
        <w:rPr>
          <w:rFonts w:ascii="Arial" w:hAnsi="Arial" w:eastAsia="Arial" w:cs="Arial"/>
          <w:color w:val="1f2937"/>
          <w:sz w:val="22"/>
          <w:szCs w:val="22"/>
        </w:rPr>
        <w:t xml:space="preserve">Munkatársak kezelése: Az adminisztrátori hozzáférések adminisztrációja.</w:t>
      </w:r>
      <w:r>
        <w:rPr>
          <w:rFonts w:ascii="Arial" w:hAnsi="Arial" w:eastAsia="Arial" w:cs="Arial"/>
          <w:color w:val="1f2937"/>
          <w:sz w:val="22"/>
          <w:szCs w:val="22"/>
        </w:rPr>
      </w:r>
      <w:r>
        <w:rPr>
          <w:rFonts w:ascii="Arial" w:hAnsi="Arial" w:eastAsia="Arial" w:cs="Arial"/>
          <w:color w:val="1f2937"/>
          <w:sz w:val="22"/>
          <w:szCs w:val="22"/>
          <w14:ligatures w14:val="none"/>
        </w:rPr>
      </w:r>
    </w:p>
    <w:p w14:paraId="74F48A6F">
      <w:pPr>
        <w:pStyle w:val="93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/>
        <w:ind/>
        <w:rPr>
          <w:rFonts w:ascii="Arial" w:hAnsi="Arial" w:eastAsia="Arial" w:cs="Arial"/>
          <w:color w:val="1f2937"/>
          <w:sz w:val="22"/>
          <w:szCs w:val="22"/>
          <w14:ligatures w14:val="none"/>
        </w:rPr>
      </w:pPr>
      <w:r>
        <w:rPr>
          <w:rFonts w:ascii="Arial" w:hAnsi="Arial" w:eastAsia="Arial" w:cs="Arial"/>
          <w:color w:val="1f2937"/>
          <w:sz w:val="22"/>
          <w:szCs w:val="22"/>
          <w:lang w:val="hu-HU"/>
        </w:rPr>
        <w:t xml:space="preserve">Kijelentkezés</w:t>
      </w:r>
      <w:r>
        <w:rPr>
          <w:rFonts w:ascii="Arial" w:hAnsi="Arial" w:eastAsia="Arial" w:cs="Arial"/>
          <w:color w:val="1f2937"/>
          <w:sz w:val="22"/>
          <w:szCs w:val="22"/>
        </w:rPr>
        <w:t xml:space="preserve">: Kilépés az adminisztrációs részből a </w:t>
      </w:r>
      <w:r>
        <w:rPr>
          <w:rFonts w:ascii="Arial" w:hAnsi="Arial" w:eastAsia="Arial" w:cs="Arial"/>
          <w:color w:val="1f2937"/>
          <w:sz w:val="22"/>
          <w:szCs w:val="22"/>
          <w:lang w:val="hu-HU"/>
        </w:rPr>
        <w:t xml:space="preserve">belépő</w:t>
      </w:r>
      <w:r>
        <w:rPr>
          <w:rFonts w:ascii="Arial" w:hAnsi="Arial" w:eastAsia="Arial" w:cs="Arial"/>
          <w:color w:val="1f2937"/>
          <w:sz w:val="22"/>
          <w:szCs w:val="22"/>
        </w:rPr>
        <w:t xml:space="preserve">felületre.</w:t>
      </w:r>
      <w:r>
        <w:rPr>
          <w:rFonts w:ascii="Arial" w:hAnsi="Arial" w:eastAsia="Arial" w:cs="Arial"/>
          <w:color w:val="1f2937"/>
          <w:sz w:val="22"/>
          <w:szCs w:val="22"/>
        </w:rPr>
      </w:r>
      <w:r>
        <w:rPr>
          <w:rFonts w:ascii="Arial" w:hAnsi="Arial" w:eastAsia="Arial" w:cs="Arial"/>
          <w:color w:val="1f2937"/>
          <w:sz w:val="22"/>
          <w:szCs w:val="22"/>
          <w14:ligatures w14:val="none"/>
        </w:rPr>
      </w:r>
    </w:p>
    <w:p w14:paraId="06EB0C40">
      <w:pPr>
        <w:pBdr/>
        <w:shd w:val="nil" w:color="auto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482C0A7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Autók kezelése (Flottakezelés)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hu-HU"/>
        </w:rPr>
        <w:t xml:space="preserve"> (localhost:4200/admin/cars)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r>
    </w:p>
    <w:p w14:paraId="622AE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A vezérlőpulton az "Autók kezelése" gombra kattintva jutunk a gépjárművek listájához.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</w:p>
    <w:p w14:paraId="7D611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FB0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10755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70691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31509" cy="3107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1.30pt;height:244.6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highlight w:val="none"/>
        </w:rPr>
      </w:r>
    </w:p>
    <w:p w14:paraId="462BD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F7A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A felület felépítése:</w:t>
      </w:r>
      <w:r>
        <w:rPr>
          <w:highlight w:val="none"/>
        </w:rPr>
      </w:r>
    </w:p>
    <w:p w14:paraId="5A480901">
      <w:pPr>
        <w:pStyle w:val="93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Lista: Megjeleníti az autók főbb adatait (márka, típus, rendszám).</w:t>
      </w:r>
      <w:r/>
    </w:p>
    <w:p w14:paraId="106FCDF3">
      <w:pPr>
        <w:pStyle w:val="93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Műveletek: Minden autó mellett található egy Szerkesztés és egy Törlés gomb.</w:t>
      </w:r>
      <w:r/>
    </w:p>
    <w:p w14:paraId="5D83FFFC">
      <w:pPr>
        <w:pStyle w:val="93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Hozzáadás: Az oldal tetején található gombbal indítható el az új jármű rögzítése</w:t>
      </w:r>
      <w:r>
        <w:rPr>
          <w:rFonts w:ascii="Times New Roman" w:hAnsi="Times New Roman" w:eastAsia="Times New Roman" w:cs="Times New Roman"/>
          <w:sz w:val="24"/>
        </w:rPr>
      </w:r>
      <w:r/>
    </w:p>
    <w:p w14:paraId="53663463">
      <w:pPr>
        <w:pBdr/>
        <w:shd w:val="nil" w:color="auto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78268A2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Új autó rögzítése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hu-H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(localhost:4200/admin/car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r>
    </w:p>
    <w:p w14:paraId="2623D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/>
      <w:r>
        <w:t xml:space="preserve">Az űrlap segítségével adhatóak meg </w:t>
      </w:r>
      <w:r>
        <w:rPr>
          <w:lang w:val="hu-HU"/>
        </w:rPr>
        <w:t xml:space="preserve">egy új autó paraméterei az „Új autó” gomb megnyomása </w:t>
      </w:r>
      <w:r>
        <w:rPr>
          <w:lang w:val="hu-HU"/>
        </w:rPr>
        <w:t xml:space="preserve">után, ami az „Autók” oldal jobb felső sarkában található meg.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7AFF1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61DDA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10755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17219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31509" cy="3107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1.30pt;height:244.6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14:ligatures w14:val="none"/>
        </w:rPr>
      </w:r>
    </w:p>
    <w:p w14:paraId="7596E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r>
    </w:p>
    <w:p w14:paraId="054E6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pPr>
      <w:r>
        <w:rPr>
          <w:lang w:val="hu-HU" w:bidi="hu-HU"/>
        </w:rPr>
        <w:t xml:space="preserve">Ezen</w:t>
      </w: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  <w:lang w:val="hu-HU"/>
        </w:rPr>
        <w:t xml:space="preserve"> </w:t>
      </w:r>
      <w:r>
        <w:rPr>
          <w:lang w:val="hu-HU"/>
        </w:rPr>
        <w:t xml:space="preserve">az űrlapon keresztül lehet új képeket hozzáadni, illetve törölni egy autóhoz</w:t>
      </w: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  <w:t xml:space="preserve">. </w:t>
      </w:r>
      <w:r>
        <w:rPr>
          <w:lang w:val="hu-HU"/>
        </w:rPr>
        <w:t xml:space="preserve">Mindig az első feltöltött kép lesz, a főkép.</w:t>
      </w: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r>
    </w:p>
    <w:p w14:paraId="10092B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r>
    </w:p>
    <w:p w14:paraId="5F1C9854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10755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09094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31509" cy="3107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1.30pt;height:244.69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Korábban hozzáadott autó szerkesztése (localhost:4200/admin/cars)</w:t>
      </w:r>
      <w:r>
        <w:rPr>
          <w:highlight w:val="none"/>
        </w:rPr>
      </w:r>
    </w:p>
    <w:p w14:paraId="27428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t xml:space="preserve">Az űrlap segítségével módosíthatóak </w:t>
      </w:r>
      <w:r>
        <w:rPr>
          <w:lang w:val="hu-HU"/>
        </w:rPr>
        <w:t xml:space="preserve">egy korábban hozzáadott autó paraméterei az „Szerkesztés” gomb megnyomása </w:t>
      </w:r>
      <w:r>
        <w:rPr>
          <w:lang w:val="hu-HU"/>
        </w:rPr>
        <w:t xml:space="preserve">után.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9CA2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B6699D1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10755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40664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31509" cy="3107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1.30pt;height:244.69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D2359AE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4364A025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10755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00886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31509" cy="3107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1.30pt;height:244.6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6B7344FF">
      <w:pPr>
        <w:pBdr/>
        <w:shd w:val="nil" w:color="auto"/>
        <w:spacing/>
        <w:ind/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r>
    </w:p>
    <w:p w14:paraId="6EA506B1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Bérlések kezelése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hu-HU"/>
        </w:rPr>
        <w:t xml:space="preserve"> (localhost:4200/admin/rentals)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14:ligatures w14:val="none"/>
        </w:rPr>
      </w:r>
    </w:p>
    <w:p w14:paraId="6F7A7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/>
      <w:r>
        <w:t xml:space="preserve">A "Bérlések kezelése" gombra kattintva érhető el a foglalások jegyzéke.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6358D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23FDD8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10755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46405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31509" cy="3107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1.30pt;height:244.6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0D71D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565F5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hu-HU"/>
          <w14:ligatures w14:val="none"/>
        </w:rPr>
      </w:pPr>
      <w:r>
        <w:rPr>
          <w:lang w:val="hu-HU"/>
        </w:rPr>
        <w:t xml:space="preserve">Ezen az oldalon lehet új bérlést felvenni, korábbit módosítani, illetve törölni.</w:t>
      </w:r>
      <w:r>
        <w:rPr>
          <w:highlight w:val="none"/>
          <w:lang w:val="hu-HU"/>
        </w:rPr>
      </w:r>
      <w:r>
        <w:rPr>
          <w:lang w:val="hu-HU"/>
          <w14:ligatures w14:val="none"/>
        </w:rPr>
      </w:r>
    </w:p>
    <w:p w14:paraId="2C7A0AD8">
      <w:pPr>
        <w:pBdr/>
        <w:shd w:val="nil" w:color="auto"/>
        <w:spacing/>
        <w:ind/>
        <w:rPr>
          <w:highlight w:val="none"/>
          <w:lang w:val="hu-HU"/>
          <w14:ligatures w14:val="none"/>
        </w:rPr>
      </w:pP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r>
      <w:r>
        <w:rPr>
          <w:highlight w:val="none"/>
          <w:lang w:val="hu-HU"/>
          <w14:ligatures w14:val="none"/>
        </w:rPr>
      </w:r>
    </w:p>
    <w:p w14:paraId="50B88CDD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Új bérlés felvétele</w:t>
      </w: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  <w14:ligatures w14:val="none"/>
        </w:rPr>
      </w:r>
    </w:p>
    <w:p w14:paraId="40DC2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A "Bérlések kezelése" gombra kattintva érhető el a foglalások jegyzéke, ahol megtalálható az „Új bérlés” gomb. Ennek megnyomásával megjelenik egy űrlap, amit értelemszerűen ki kell tölteni.</w:t>
      </w:r>
      <w:r>
        <w:rPr>
          <w14:ligatures w14:val="none"/>
        </w:rPr>
      </w:r>
      <w:r>
        <w:rPr>
          <w14:ligatures w14:val="none"/>
        </w:rPr>
      </w:r>
    </w:p>
    <w:p w14:paraId="5C40D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7648" behindDoc="0" locked="0" layoutInCell="1" allowOverlap="1">
                <wp:simplePos x="0" y="0"/>
                <wp:positionH relativeFrom="column">
                  <wp:posOffset>3065053</wp:posOffset>
                </wp:positionH>
                <wp:positionV relativeFrom="paragraph">
                  <wp:posOffset>160641</wp:posOffset>
                </wp:positionV>
                <wp:extent cx="2471198" cy="2168689"/>
                <wp:effectExtent l="0" t="0" r="0" b="0"/>
                <wp:wrapSquare wrapText="bothSides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41249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2471198" cy="2168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27648;o:allowoverlap:true;o:allowincell:true;mso-position-horizontal-relative:text;margin-left:241.34pt;mso-position-horizontal:absolute;mso-position-vertical-relative:text;margin-top:12.65pt;mso-position-vertical:absolute;width:194.58pt;height:170.76pt;mso-wrap-distance-left:9.07pt;mso-wrap-distance-top:0.00pt;mso-wrap-distance-right:9.07pt;mso-wrap-distance-bottom:0.00pt;z-index:1;" stroked="false">
                <w10:wrap type="square"/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r>
      <w:r>
        <w:rPr>
          <w14:ligatures w14:val="none"/>
        </w:rPr>
      </w:r>
    </w:p>
    <w:p w14:paraId="50F8A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2768" behindDoc="0" locked="0" layoutInCell="1" allowOverlap="1">
                <wp:simplePos x="0" y="0"/>
                <wp:positionH relativeFrom="column">
                  <wp:posOffset>3173503</wp:posOffset>
                </wp:positionH>
                <wp:positionV relativeFrom="paragraph">
                  <wp:posOffset>2299243</wp:posOffset>
                </wp:positionV>
                <wp:extent cx="2254297" cy="2793621"/>
                <wp:effectExtent l="0" t="0" r="0" b="0"/>
                <wp:wrapSquare wrapText="bothSides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68953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2254296" cy="27936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32768;o:allowoverlap:true;o:allowincell:true;mso-position-horizontal-relative:text;margin-left:249.88pt;mso-position-horizontal:absolute;mso-position-vertical-relative:text;margin-top:181.04pt;mso-position-vertical:absolute;width:177.50pt;height:219.97pt;mso-wrap-distance-left:9.07pt;mso-wrap-distance-top:0.00pt;mso-wrap-distance-right:9.07pt;mso-wrap-distance-bottom:0.00pt;z-index:1;" stroked="false">
                <w10:wrap type="square"/>
                <v:imagedata r:id="rId2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96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2299243</wp:posOffset>
                </wp:positionV>
                <wp:extent cx="2471198" cy="2168689"/>
                <wp:effectExtent l="0" t="0" r="0" b="0"/>
                <wp:wrapSquare wrapText="bothSides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53057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2471198" cy="2168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29696;o:allowoverlap:true;o:allowincell:true;mso-position-horizontal-relative:text;margin-left:0.00pt;mso-position-horizontal:absolute;mso-position-vertical-relative:text;margin-top:181.04pt;mso-position-vertical:absolute;width:194.58pt;height:170.76pt;mso-wrap-distance-left:9.07pt;mso-wrap-distance-top:0.00pt;mso-wrap-distance-right:9.07pt;mso-wrap-distance-bottom:0.00pt;z-index:1;" stroked="false">
                <w10:wrap type="square"/>
                <v:imagedata r:id="rId2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66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471198" cy="2168689"/>
                <wp:effectExtent l="0" t="0" r="0" b="0"/>
                <wp:wrapSquare wrapText="bothSides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21757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2471198" cy="2168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26624;o:allowoverlap:true;o:allowincell:true;mso-position-horizontal-relative:text;margin-left:0.00pt;mso-position-horizontal:absolute;mso-position-vertical-relative:text;margin-top:0.00pt;mso-position-vertical:absolute;width:194.58pt;height:170.76pt;mso-wrap-distance-left:9.07pt;mso-wrap-distance-top:0.00pt;mso-wrap-distance-right:9.07pt;mso-wrap-distance-bottom:0.00pt;z-index:1;" stroked="false">
                <w10:wrap type="square"/>
                <v:imagedata r:id="rId28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</w:p>
    <w:p w14:paraId="146564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br w:type="page" w:clear="all"/>
      </w:r>
      <w:r>
        <w:rPr>
          <w:highlight w:val="none"/>
          <w14:ligatures w14:val="none"/>
        </w:rPr>
      </w:r>
      <w:r/>
    </w:p>
    <w:p w14:paraId="1246A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/>
      <w:r>
        <w:rPr>
          <w14:ligatures w14:val="none"/>
        </w:rPr>
      </w:r>
      <w:r/>
    </w:p>
    <w:p w14:paraId="5CAD4A44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hu-HU"/>
        </w:rPr>
        <w:t xml:space="preserve">Felhasználók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undefined"/>
        </w:rPr>
        <w:t xml:space="preserve">keze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hu-HU"/>
        </w:rPr>
        <w:t xml:space="preserve">lése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hu-HU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hu-HU"/>
        </w:rPr>
        <w:t xml:space="preserve">törl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ése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hu-HU"/>
        </w:rPr>
        <w:t xml:space="preserve"> (localhost:4200/admin/users)</w:t>
      </w:r>
      <w:r>
        <w:rPr>
          <w14:ligatures w14:val="none"/>
        </w:rPr>
      </w:r>
    </w:p>
    <w:p w14:paraId="4C301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:lang w:val="undefined"/>
        </w:rPr>
        <w:t xml:space="preserve">A „Felhasználók” gombra kattintva érhető el a beregisztrált felhasználók jegyzéke.</w:t>
      </w:r>
      <w:r>
        <w:rPr>
          <w:lang w:val="undefined"/>
        </w:rPr>
      </w:r>
    </w:p>
    <w:p w14:paraId="2BE56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hu-HU"/>
          <w14:ligatures w14:val="none"/>
        </w:rPr>
      </w:pPr>
      <w:r>
        <w:rPr>
          <w:lang w:val="hu-HU"/>
        </w:rPr>
        <w:t xml:space="preserve">(</w:t>
      </w:r>
      <w:r>
        <w:rPr>
          <w:lang w:val="undefined"/>
        </w:rPr>
        <w:t xml:space="preserve">Ez a felület csak admin fiókkal érhető el.</w:t>
      </w:r>
      <w:r>
        <w:rPr>
          <w:lang w:val="hu-HU"/>
        </w:rPr>
        <w:t xml:space="preserve">)</w:t>
      </w:r>
      <w:r/>
    </w:p>
    <w:p w14:paraId="27118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:highlight w:val="none"/>
          <w:lang w:val="hu-HU"/>
        </w:rPr>
      </w:r>
      <w:r>
        <w:rPr>
          <w:highlight w:val="none"/>
          <w:lang w:val="hu-HU"/>
        </w:rPr>
      </w:r>
      <w:r>
        <w:rPr>
          <w:highlight w:val="none"/>
          <w:lang w:val="hu-HU"/>
        </w:rPr>
      </w:r>
    </w:p>
    <w:p w14:paraId="6F75FA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lang w:val="undefined"/>
        </w:rPr>
        <w:t xml:space="preserve">Az „Új fiók” hozzáadása gombbal elérhető egy űrlap, amellyel új felhasználót lehet felvenni. A jobb oldali részen minden felhasználó mellett található egy „Törlés” gomb, amellyel az adott felhasználó fiókja törölhető. </w:t>
      </w:r>
      <w:r>
        <w:rPr>
          <w:lang w:val="undefined" w:bidi="undefined"/>
        </w:rPr>
      </w:r>
      <w:r/>
    </w:p>
    <w:p w14:paraId="506B14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9F8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89642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54473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731509" cy="30896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51.30pt;height:243.28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  <w:r>
        <w:rPr>
          <w14:ligatures w14:val="none"/>
        </w:rPr>
      </w:r>
    </w:p>
    <w:p w14:paraId="6DDD9B7F">
      <w:pPr>
        <w:pBdr/>
        <w:shd w:val="nil"/>
        <w:spacing/>
        <w:ind/>
        <w:rPr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73D06C38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hu-H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hu-HU"/>
        </w:rPr>
        <w:t xml:space="preserve">Új felhasználó létrehozása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hu-HU"/>
        </w:rPr>
        <w:t xml:space="preserve">(localhost:4200/admin/users)</w:t>
      </w:r>
      <w:r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hu-H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hu-HU"/>
          <w14:ligatures w14:val="none"/>
        </w:rPr>
      </w:r>
    </w:p>
    <w:p w14:paraId="49886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bidi="hu-HU"/>
          <w14:ligatures w14:val="none"/>
        </w:rPr>
      </w:pPr>
      <w:r>
        <w:rPr>
          <w:lang w:val="undefined" w:bidi="hu-HU"/>
        </w:rPr>
        <w:t xml:space="preserve">A felhasználók oldalon az „Új fiók” gomb megnyomásával megjelenik egy űrlap, amelyen keresztül új fiókokat lehet létrehozni.</w:t>
      </w:r>
      <w:r/>
    </w:p>
    <w:p w14:paraId="05F02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/>
      <w:r/>
      <w:r/>
    </w:p>
    <w:p w14:paraId="41C050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:highlight w:val="none"/>
          <w:lang w:bidi="hu-H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09997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79638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731509" cy="2099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51.30pt;height:165.3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  <w:lang w:bidi="hu-HU"/>
        </w:rPr>
      </w:r>
      <w:r>
        <w:rPr>
          <w:highlight w:val="none"/>
          <w:lang w:bidi="hu-HU"/>
        </w:rPr>
      </w:r>
      <w:r>
        <w:rPr>
          <w:highlight w:val="none"/>
          <w:lang w:bidi="hu-HU"/>
        </w:rPr>
      </w:r>
    </w:p>
    <w:p w14:paraId="4E8D0796">
      <w:pPr>
        <w:pStyle w:val="9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hu-H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hu-H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hu-HU"/>
        </w:rPr>
      </w:r>
    </w:p>
    <w:p w14:paraId="0269A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433271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9743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731509" cy="34332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51.30pt;height:270.34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br w:type="page" w:clear="all"/>
      </w:r>
      <w:r>
        <w:rPr>
          <w14:ligatures w14:val="none"/>
        </w:rPr>
      </w:r>
      <w:r/>
    </w:p>
    <w:p w14:paraId="6AFCC0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/>
      <w:r>
        <w:rPr>
          <w:rFonts w:ascii="Arial" w:hAnsi="Arial" w:eastAsia="Arial" w:cs="Arial"/>
          <w:b/>
          <w:bCs/>
          <w:color w:val="2e6da4"/>
          <w:sz w:val="32"/>
          <w:szCs w:val="32"/>
        </w:rPr>
        <w:t xml:space="preserve">5. Tesztelési dokumentáció</w:t>
      </w:r>
      <w:r>
        <w:rPr>
          <w:highlight w:val="none"/>
          <w14:ligatures w14:val="none"/>
        </w:rPr>
      </w:r>
      <w:r/>
    </w:p>
    <w:p>
      <w:pPr>
        <w:pStyle w:val="939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5.1. Tesztelt funkcionalitások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0"/>
        <w:gridCol w:w="2100"/>
        <w:gridCol w:w="1500"/>
        <w:gridCol w:w="1200"/>
        <w:gridCol w:w="4060"/>
      </w:tblGrid>
      <w:tr>
        <w:trPr/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Funkció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Teszt típus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Státusz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Megjegyzés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Autók listázása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GET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Purpose szűrés működik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 részletei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GET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CarImage relációk OK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Új autó rögzítése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POST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Kaució hook működik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 szerkesztése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PUT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Összes mező OK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5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 törlése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DELETE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Cascade törlés működik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6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Kép hozzáadása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POST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isMain flag OK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7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Kép törlése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DELETE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Fizikai fájl törlődik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8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Bérlés létrehozása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POST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Dátum validáció OK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9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Bérlés státusza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PATCH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Státusz átmenet 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Bérlések listázása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GET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 auth szükséges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11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Email küldés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POST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Ethereal Email 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Bejelentkezés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API POST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JWT token generálódik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13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JWT validáció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Middleware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Érvénytelen token dobott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14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File upload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Multer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5MB limit, képek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15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CORS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Config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localhost:4200 engedélyezve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16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Kaució formula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Hook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Sávos 100k–500k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17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 lista UI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Frontend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Bootstrap reszponzív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18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Bérlés forma UI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Frontend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SweetAlert2 üzenetek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19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Contact forma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Frontend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Email validáció 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Admin panel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Frontend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Autók kezelése OK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21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SQLite adatbázis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Integration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Adatok perzisztálódnak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Sequelize modellek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Unit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Relációk helyesek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23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Hibakezelés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Negative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400, 401, 404, 500 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24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File naming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Multer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Timestamp + random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25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Email template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Inquiry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PASS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HTML formázás OK</w:t>
            </w:r>
            <w:r/>
          </w:p>
        </w:tc>
      </w:tr>
    </w:tbl>
    <w:p w14:paraId="5858F373">
      <w:pPr>
        <w:pBdr/>
        <w:shd w:val="nil" w:color="auto"/>
        <w:spacing/>
        <w:ind/>
        <w:rPr/>
      </w:pPr>
      <w:r>
        <w:br w:type="page" w:clear="all"/>
      </w:r>
      <w:r/>
    </w:p>
    <w:p>
      <w:pPr>
        <w:pStyle w:val="939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5.2. Tesztelési összefoglalás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1400"/>
        <w:gridCol w:w="1400"/>
        <w:gridCol w:w="1400"/>
        <w:gridCol w:w="2760"/>
      </w:tblGrid>
      <w:tr>
        <w:trPr/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Kategória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Tesztek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Sikerült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Sikertelen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Teljesítmény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Backend API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0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100%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Frontend UI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100%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Adatbázis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0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100%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Fájlkezelés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100%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Hibakezelés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0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100%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Email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100%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Biztonság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0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100%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ÖSSZESEN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25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25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✓ 100%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Minden tesztelt funkcionalitás hibamentesen teljesítette az elvárásokat. A rendszer 100%-os sikerességi arányt ért el 25 tesztből 25 teljesítésével.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38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2e6da4"/>
          <w:sz w:val="32"/>
          <w:szCs w:val="32"/>
        </w:rPr>
        <w:t xml:space="preserve">6. Összefoglalás</w:t>
      </w:r>
      <w:r/>
    </w:p>
    <w:p>
      <w:pPr>
        <w:pStyle w:val="939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6.1. Projekt célkitűzés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 projekt elsődleges célja egy mo</w:t>
      </w:r>
      <w:r>
        <w:rPr>
          <w:rFonts w:ascii="Arial" w:hAnsi="Arial" w:eastAsia="Arial" w:cs="Arial"/>
          <w:color w:val="1f2937"/>
          <w:sz w:val="22"/>
          <w:szCs w:val="22"/>
        </w:rPr>
        <w:t xml:space="preserve">dern gépjármű-kereskedési és autókölcsönzési adminisztrációs rendszer kifejlesztése volt, amely felváltja az elavult, papíralapú vagy lassú digitális megoldásokat. A cél egy gyors, Angular 21 technológiára épülő, felhasználóbarát platform létrehozása volt.</w:t>
      </w:r>
      <w:r/>
    </w:p>
    <w:p>
      <w:pPr>
        <w:pStyle w:val="939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6.2. Főbb eredmények és fókuszpontok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Kiemelt adatintegritás a Sequelize ORM relációinak köszönhetően.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Reszponzív, modern dizájn Bootstrap 5 és SCSS alapokon.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Stabil REST API architektúra a frontend és backend tiszta szétválasztásával.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Professzionális ügyfélkommunikációs modul és vizuálisan vonzó gépjármű-nyilvántartás.</w:t>
      </w:r>
      <w:r/>
    </w:p>
    <w:p>
      <w:pPr>
        <w:pStyle w:val="930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100%-os tesztlefedettség az összes kritikus funkcionalitásra.</w:t>
      </w:r>
      <w:r/>
    </w:p>
    <w:p>
      <w:pPr>
        <w:pStyle w:val="939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f2937"/>
          <w:sz w:val="26"/>
          <w:szCs w:val="26"/>
        </w:rPr>
        <w:t xml:space="preserve">6.3. Jövőbeli fejlesztési irányok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f2937"/>
          <w:sz w:val="22"/>
          <w:szCs w:val="22"/>
        </w:rPr>
        <w:t xml:space="preserve">A platform továbbfejlesztése során a legnagyobb hangsúly</w:t>
      </w:r>
      <w:r>
        <w:rPr>
          <w:rFonts w:ascii="Arial" w:hAnsi="Arial" w:eastAsia="Arial" w:cs="Arial"/>
          <w:color w:val="1f2937"/>
          <w:sz w:val="22"/>
          <w:szCs w:val="22"/>
        </w:rPr>
        <w:t xml:space="preserve">t a naptár alapú online foglalási rendszer kapja, amely lehetővé teszi majd a teljesen automatizált autóbérlési folyamatot és a valós idejű foglaltságkezelést. Emellett tervezett az online fizetési integráció és az éles email értesítési rendszer kiépítése.</w:t>
      </w:r>
      <w:r/>
    </w:p>
    <w:p w14:paraId="708E5336">
      <w:pPr>
        <w:pBdr/>
        <w:shd w:val="nil" w:color="auto"/>
        <w:spacing/>
        <w:ind/>
        <w:rPr/>
      </w:pP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r>
      <w:r/>
    </w:p>
    <w:p>
      <w:pPr>
        <w:pStyle w:val="938"/>
        <w:pBdr/>
        <w:spacing w:after="120" w:before="360"/>
        <w:ind/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2e6da4"/>
          <w:sz w:val="32"/>
          <w:szCs w:val="32"/>
        </w:rPr>
        <w:t xml:space="preserve">7. Backend funkció táblázat</w:t>
      </w: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2e6da4"/>
          <w:sz w:val="32"/>
          <w:szCs w:val="32"/>
          <w:highlight w:val="none"/>
        </w:rPr>
      </w:r>
    </w:p>
    <w:tbl>
      <w:tblPr>
        <w:tblW w:w="9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0"/>
        <w:gridCol w:w="1500"/>
        <w:gridCol w:w="1500"/>
        <w:gridCol w:w="2500"/>
        <w:gridCol w:w="900"/>
        <w:gridCol w:w="900"/>
      </w:tblGrid>
      <w:tr>
        <w:trPr/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Fájl / Modul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Funkció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Bemenet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Siker</w:t>
            </w:r>
            <w:r/>
          </w:p>
        </w:tc>
        <w:tc>
          <w:tcPr>
            <w:shd w:val="clear" w:color="auto" w:fill="2e6da4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Hiba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carController.js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getCars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purpose (query)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Autó lista lekérése relációkkal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JSON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500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carController.js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createCar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car object (body)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Új autó adatok rögzítése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JSON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400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authController.js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login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credentials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JWT token generálás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Token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401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rentalController.js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createRental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rental data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Bérlés tranzakció mentés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JSON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400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uploadMiddleware.js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upload.single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req.file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Fájl mentése Multerrel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Filename</w:t>
            </w:r>
            <w:r/>
          </w:p>
        </w:tc>
        <w:tc>
          <w:tcPr>
            <w:shd w:val="clear" w:color="auto" w:fill="f9fa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400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models/Car.js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beforeValidate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car instance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Dinamikus kaució számítás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–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–</w:t>
            </w:r>
            <w:r/>
          </w:p>
        </w:tc>
      </w:tr>
    </w:tbl>
    <w:p w14:paraId="2BFBDB47">
      <w:pPr>
        <w:pBdr/>
        <w:shd w:val="nil"/>
        <w:spacing/>
        <w:ind/>
        <w:rPr/>
      </w:pPr>
      <w:r>
        <w:br w:type="page" w:clear="all"/>
      </w:r>
      <w:r/>
      <w:r/>
    </w:p>
    <w:p w14:paraId="6704C2AA">
      <w:pPr>
        <w:pStyle w:val="938"/>
        <w:pBdr/>
        <w:spacing w:after="120" w:before="360"/>
        <w:ind/>
        <w:rPr>
          <w:rFonts w:ascii="Arial" w:hAnsi="Arial" w:eastAsia="Arial" w:cs="Arial"/>
          <w:b/>
          <w:bCs/>
          <w:color w:val="2e6da4"/>
          <w:sz w:val="32"/>
          <w:szCs w:val="32"/>
          <w14:ligatures w14:val="none"/>
        </w:rPr>
      </w:pPr>
      <w:r>
        <w:rPr>
          <w:rFonts w:ascii="Arial" w:hAnsi="Arial" w:eastAsia="Arial" w:cs="Arial"/>
          <w:b/>
          <w:bCs/>
          <w:color w:val="2e6da4"/>
          <w:sz w:val="32"/>
          <w:szCs w:val="32"/>
          <w:lang w:val="hu-HU"/>
        </w:rPr>
        <w:t xml:space="preserve">8. </w:t>
      </w:r>
      <w:r>
        <w:rPr>
          <w:rFonts w:ascii="Arial" w:hAnsi="Arial" w:eastAsia="Arial" w:cs="Arial"/>
          <w:b/>
          <w:bCs/>
          <w:color w:val="2e6da4"/>
          <w:sz w:val="32"/>
          <w:szCs w:val="32"/>
          <w:lang w:val="undefined"/>
        </w:rPr>
        <w:t xml:space="preserve">Online technológiai dokumentációk</w:t>
      </w:r>
      <w:r>
        <w:rPr>
          <w:rFonts w:ascii="Arial" w:hAnsi="Arial" w:eastAsia="Arial" w:cs="Arial"/>
          <w:b/>
          <w:bCs/>
          <w:color w:val="2e6da4"/>
          <w:sz w:val="32"/>
          <w:szCs w:val="32"/>
          <w:lang w:val="undefined"/>
        </w:rPr>
      </w:r>
    </w:p>
    <w:p w14:paraId="584EC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fejlesztés során felhasznált külső források, keretrendszerek és segédletek hivatalos elérhetőségei:</w:t>
      </w:r>
      <w:r>
        <w:rPr>
          <w:rFonts w:ascii="Times New Roman" w:hAnsi="Times New Roman" w:eastAsia="Times New Roman" w:cs="Times New Roman"/>
          <w:sz w:val="24"/>
        </w:rPr>
      </w:r>
    </w:p>
    <w:p w14:paraId="39C27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E8B1509">
      <w:pPr>
        <w:pStyle w:val="93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val="undefined"/>
        </w:rPr>
        <w:t xml:space="preserve">Angular Documentation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u w:val="none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(</w:t>
      </w:r>
      <w:hyperlink r:id="rId32" w:tooltip="https://angular.dev/" w:history="1">
        <w:r>
          <w:rPr>
            <w:rFonts w:ascii="Times New Roman" w:hAnsi="Times New Roman" w:eastAsia="Times New Roman" w:cs="Times New Roman"/>
            <w:color w:val="000000"/>
            <w:sz w:val="24"/>
            <w:szCs w:val="24"/>
            <w:lang w:val="undefined"/>
          </w:rPr>
          <w:t xml:space="preserve">https://angular.dev</w:t>
        </w:r>
      </w:hyperlink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01E287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projekt kliensoldali alapját adó keretrendszer hivatalos útmutatója. Segítséget nyújtott a komponens-architektúra, a reaktív űrlapok (Reactive Forms) és a kliensoldali útvonalválasztás (Routing) szakszerű megvalósításához.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793462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F11526D">
      <w:pPr>
        <w:pStyle w:val="93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val="undefined"/>
        </w:rPr>
        <w:t xml:space="preserve">Node.js API Reference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 (</w:t>
      </w:r>
      <w:hyperlink r:id="rId33" w:tooltip="https://nodejs.org/" w:history="1">
        <w:r>
          <w:rPr>
            <w:rFonts w:ascii="Times New Roman" w:hAnsi="Times New Roman" w:eastAsia="Times New Roman" w:cs="Times New Roman"/>
            <w:color w:val="000000"/>
            <w:sz w:val="24"/>
            <w:szCs w:val="24"/>
            <w:lang w:val="undefined"/>
          </w:rPr>
          <w:t xml:space="preserve">https://nodejs.org</w:t>
        </w:r>
      </w:hyperlink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07D02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szerveroldali JavaScript futtatókörnyezet technikai dokumentációja. Elsősorban az aszinkron folyamatok kezeléséhez és a háttérben futó szervizfolyamatok optimalizálásához szolgált forrásként.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12970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00F0030">
      <w:pPr>
        <w:pStyle w:val="93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val="undefined"/>
        </w:rPr>
        <w:t xml:space="preserve">Sequelize ORM Documentation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 (</w:t>
      </w:r>
      <w:hyperlink r:id="rId34" w:tooltip="https://sequelize.org/" w:history="1">
        <w:r>
          <w:rPr>
            <w:rFonts w:ascii="Times New Roman" w:hAnsi="Times New Roman" w:eastAsia="Times New Roman" w:cs="Times New Roman"/>
            <w:color w:val="000000"/>
            <w:sz w:val="24"/>
            <w:szCs w:val="24"/>
            <w:lang w:val="undefined"/>
          </w:rPr>
          <w:t xml:space="preserve">https://sequelize.org</w:t>
        </w:r>
      </w:hyperlink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3F2DE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Az adatbázis-kezelés alapköve. A dokumentáció alapján készültek el az adatmodellek (Car, Rental, User), a táblák közötti relációk, valamint az adatintegritást biztosító validációs szabályok.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6212A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EE086A3">
      <w:pPr>
        <w:pStyle w:val="93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val="undefined"/>
        </w:rPr>
        <w:t xml:space="preserve">Express.js Guide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 (</w:t>
      </w:r>
      <w:hyperlink r:id="rId35" w:tooltip="https://expressjs.com/" w:history="1">
        <w:r>
          <w:rPr>
            <w:rFonts w:ascii="Times New Roman" w:hAnsi="Times New Roman" w:eastAsia="Times New Roman" w:cs="Times New Roman"/>
            <w:color w:val="000000"/>
            <w:sz w:val="24"/>
            <w:szCs w:val="24"/>
            <w:lang w:val="undefined"/>
          </w:rPr>
          <w:t xml:space="preserve">https://expressjs.com</w:t>
        </w:r>
      </w:hyperlink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0A8B3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REST API végpontok kialakításához használt keretrendszer leírása. Segítséget nyújtott a HTTP kérések (GET, POST, PATCH, DELETE) kezelésében és a biztonsági middleware-ek beállításában.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2593D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D39ADC7">
      <w:pPr>
        <w:pStyle w:val="93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val="undefined"/>
        </w:rPr>
        <w:t xml:space="preserve">Stack Overflow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 (</w:t>
      </w:r>
      <w:hyperlink r:id="rId36" w:tooltip="https://stackoverflow.com/" w:history="1">
        <w:r>
          <w:rPr>
            <w:rFonts w:ascii="Times New Roman" w:hAnsi="Times New Roman" w:eastAsia="Times New Roman" w:cs="Times New Roman"/>
            <w:color w:val="000000"/>
            <w:sz w:val="24"/>
            <w:szCs w:val="24"/>
            <w:lang w:val="undefined"/>
          </w:rPr>
          <w:t xml:space="preserve">https://stackoverflow.com</w:t>
        </w:r>
      </w:hyperlink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11F404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globális fejlesztői közösség tudásbázisa. Specifikus technikai akadályok elhárításában nyújtott segítséget, például a képfeltöltésért felelős Multer könyvtár finomhangolásában.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01EE7C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9D75EB4">
      <w:pPr>
        <w:pStyle w:val="93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val="undefined"/>
        </w:rPr>
        <w:t xml:space="preserve">GitHub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 (</w:t>
      </w:r>
      <w:hyperlink r:id="rId37" w:tooltip="https://github.com/" w:history="1">
        <w:r>
          <w:rPr>
            <w:rFonts w:ascii="Times New Roman" w:hAnsi="Times New Roman" w:eastAsia="Times New Roman" w:cs="Times New Roman"/>
            <w:color w:val="000000"/>
            <w:sz w:val="24"/>
            <w:szCs w:val="24"/>
            <w:lang w:val="undefined"/>
          </w:rPr>
          <w:t xml:space="preserve">https://github.com</w:t>
        </w:r>
      </w:hyperlink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1520B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verziókezelési folyamatok és a forráskód tárolásának platformja. Emellett a projekthez használt open-source modulok (pl. bcryptjs a jelszótitkosításhoz) forráskódjának tanulmányozására is szolgált.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26AA2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17C7661">
      <w:pPr>
        <w:pStyle w:val="93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val="undefined"/>
        </w:rPr>
        <w:t xml:space="preserve">JWT.io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 (</w:t>
      </w:r>
      <w:hyperlink r:id="rId38" w:tooltip="https://jwt.io/" w:history="1">
        <w:r>
          <w:rPr>
            <w:rFonts w:ascii="Times New Roman" w:hAnsi="Times New Roman" w:eastAsia="Times New Roman" w:cs="Times New Roman"/>
            <w:color w:val="000000"/>
            <w:sz w:val="24"/>
            <w:szCs w:val="24"/>
            <w:lang w:val="undefined"/>
          </w:rPr>
          <w:t xml:space="preserve">https://jwt.io</w:t>
        </w:r>
      </w:hyperlink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3E1C2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JSON Web Token alapú hitelesítés módszertani segédlete. A tokenek felépítésének ellenőrzéséhez és a titkosított adatok dekódolásának teszteléséhez volt elengedhetetlen forrás.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3799AC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2B91AB7">
      <w:pPr>
        <w:pStyle w:val="93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val="undefined"/>
        </w:rPr>
        <w:t xml:space="preserve">SweetAlert2 Guide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 (</w:t>
      </w:r>
      <w:hyperlink r:id="rId39" w:tooltip="https://sweetalert2.github.io/" w:history="1">
        <w:r>
          <w:rPr>
            <w:rFonts w:ascii="Times New Roman" w:hAnsi="Times New Roman" w:eastAsia="Times New Roman" w:cs="Times New Roman"/>
            <w:color w:val="000000"/>
            <w:sz w:val="24"/>
            <w:szCs w:val="24"/>
            <w:lang w:val="undefined"/>
          </w:rPr>
          <w:t xml:space="preserve">https://sweetalert2.github.io</w:t>
        </w:r>
      </w:hyperlink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78750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felhasználói visszajelzések (mentés sikeressége, hibaüzenetek, törlés megerősítése) látványos és modern megjelenítéséért felelős könyvtár dokumentációja.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dddddd" w:sz="4" w:space="0"/>
      </w:pBdr>
      <w:spacing/>
      <w:ind/>
      <w:jc w:val="right"/>
      <w:rPr/>
    </w:pPr>
    <w:r>
      <w:rPr>
        <w:rFonts w:ascii="Arial" w:hAnsi="Arial" w:eastAsia="Arial" w:cs="Arial"/>
        <w:color w:val="4b5563"/>
        <w:sz w:val="18"/>
        <w:szCs w:val="18"/>
      </w:rPr>
      <w:t xml:space="preserve">Oldal </w:t>
    </w:r>
    <w:r>
      <w:rPr>
        <w:rFonts w:ascii="Arial" w:hAnsi="Arial" w:eastAsia="Arial" w:cs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6da4" w:sz="4" w:space="0"/>
      </w:pBdr>
      <w:spacing/>
      <w:ind/>
      <w:jc w:val="left"/>
      <w:rPr/>
    </w:pPr>
    <w:r>
      <w:rPr>
        <w:rFonts w:ascii="Arial" w:hAnsi="Arial" w:eastAsia="Arial" w:cs="Arial"/>
        <w:b/>
        <w:bCs/>
        <w:color w:val="2e6da4"/>
        <w:sz w:val="20"/>
        <w:szCs w:val="20"/>
      </w:rPr>
      <w:t xml:space="preserve">AutoExpert</w:t>
    </w:r>
    <w:r>
      <w:rPr>
        <w:rFonts w:ascii="Arial" w:hAnsi="Arial" w:eastAsia="Arial" w:cs="Arial"/>
        <w:color w:val="4b5563"/>
        <w:sz w:val="20"/>
        <w:szCs w:val="20"/>
      </w:rPr>
      <w:t xml:space="preserve">  –  Teljes Dokumentáció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26F965F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4ADF8D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71E528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7559B3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073E3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54A86A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72F7B3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7AEE874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A73B9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BF774B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3A799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0EABB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10084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71628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912B6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hu-H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Table Grid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Table Grid Light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1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2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1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2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3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4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5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6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1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2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3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4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5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6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1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2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3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4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5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6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8" w:default="1">
    <w:name w:val="Normal"/>
    <w:qFormat/>
    <w:pPr>
      <w:pBdr/>
      <w:spacing/>
      <w:ind/>
    </w:pPr>
  </w:style>
  <w:style w:type="paragraph" w:styleId="879">
    <w:name w:val="Heading 7"/>
    <w:basedOn w:val="878"/>
    <w:next w:val="878"/>
    <w:link w:val="89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0">
    <w:name w:val="Heading 8"/>
    <w:basedOn w:val="878"/>
    <w:next w:val="878"/>
    <w:link w:val="89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Heading 9"/>
    <w:basedOn w:val="878"/>
    <w:next w:val="878"/>
    <w:link w:val="89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2" w:default="1">
    <w:name w:val="Default Paragraph Font"/>
    <w:uiPriority w:val="1"/>
    <w:semiHidden/>
    <w:unhideWhenUsed/>
    <w:pPr>
      <w:pBdr/>
      <w:spacing/>
      <w:ind/>
    </w:p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character" w:styleId="884">
    <w:name w:val="Heading 1 Char"/>
    <w:basedOn w:val="882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5">
    <w:name w:val="Heading 2 Char"/>
    <w:basedOn w:val="882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6">
    <w:name w:val="Heading 3 Char"/>
    <w:basedOn w:val="882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7">
    <w:name w:val="Heading 4 Char"/>
    <w:basedOn w:val="882"/>
    <w:link w:val="9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8">
    <w:name w:val="Heading 5 Char"/>
    <w:basedOn w:val="882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9">
    <w:name w:val="Heading 6 Char"/>
    <w:basedOn w:val="882"/>
    <w:link w:val="9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0">
    <w:name w:val="Heading 7 Char"/>
    <w:basedOn w:val="882"/>
    <w:link w:val="8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1">
    <w:name w:val="Heading 8 Char"/>
    <w:basedOn w:val="882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2">
    <w:name w:val="Heading 9 Char"/>
    <w:basedOn w:val="882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3">
    <w:name w:val="Title Char"/>
    <w:basedOn w:val="882"/>
    <w:link w:val="92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4">
    <w:name w:val="Subtitle"/>
    <w:basedOn w:val="878"/>
    <w:next w:val="878"/>
    <w:link w:val="89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5">
    <w:name w:val="Subtitle Char"/>
    <w:basedOn w:val="882"/>
    <w:link w:val="8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6">
    <w:name w:val="Quote"/>
    <w:basedOn w:val="878"/>
    <w:next w:val="878"/>
    <w:link w:val="89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7">
    <w:name w:val="Quote Char"/>
    <w:basedOn w:val="882"/>
    <w:link w:val="89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Intense Emphasis"/>
    <w:basedOn w:val="8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9">
    <w:name w:val="Intense Quote"/>
    <w:basedOn w:val="878"/>
    <w:next w:val="878"/>
    <w:link w:val="9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0">
    <w:name w:val="Intense Quote Char"/>
    <w:basedOn w:val="882"/>
    <w:link w:val="8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1">
    <w:name w:val="Intense Reference"/>
    <w:basedOn w:val="8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2">
    <w:name w:val="No Spacing"/>
    <w:basedOn w:val="878"/>
    <w:uiPriority w:val="1"/>
    <w:qFormat/>
    <w:pPr>
      <w:pBdr/>
      <w:spacing w:after="0" w:line="240" w:lineRule="auto"/>
      <w:ind/>
    </w:pPr>
  </w:style>
  <w:style w:type="character" w:styleId="903">
    <w:name w:val="Subtle Emphasis"/>
    <w:basedOn w:val="8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4">
    <w:name w:val="Emphasis"/>
    <w:basedOn w:val="882"/>
    <w:uiPriority w:val="20"/>
    <w:qFormat/>
    <w:pPr>
      <w:pBdr/>
      <w:spacing/>
      <w:ind/>
    </w:pPr>
    <w:rPr>
      <w:i/>
      <w:iCs/>
    </w:rPr>
  </w:style>
  <w:style w:type="character" w:styleId="905">
    <w:name w:val="Subtle Reference"/>
    <w:basedOn w:val="8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6">
    <w:name w:val="Book Title"/>
    <w:basedOn w:val="8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7">
    <w:name w:val="Header"/>
    <w:basedOn w:val="878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Header Char"/>
    <w:basedOn w:val="882"/>
    <w:link w:val="907"/>
    <w:uiPriority w:val="99"/>
    <w:pPr>
      <w:pBdr/>
      <w:spacing/>
      <w:ind/>
    </w:pPr>
  </w:style>
  <w:style w:type="paragraph" w:styleId="909">
    <w:name w:val="Footer"/>
    <w:basedOn w:val="878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Footer Char"/>
    <w:basedOn w:val="882"/>
    <w:link w:val="909"/>
    <w:uiPriority w:val="99"/>
    <w:pPr>
      <w:pBdr/>
      <w:spacing/>
      <w:ind/>
    </w:pPr>
  </w:style>
  <w:style w:type="paragraph" w:styleId="911">
    <w:name w:val="Caption"/>
    <w:basedOn w:val="878"/>
    <w:next w:val="8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12">
    <w:name w:val="FollowedHyperlink"/>
    <w:basedOn w:val="8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878"/>
    <w:next w:val="878"/>
    <w:uiPriority w:val="39"/>
    <w:unhideWhenUsed/>
    <w:pPr>
      <w:pBdr/>
      <w:spacing w:after="100"/>
      <w:ind/>
    </w:pPr>
  </w:style>
  <w:style w:type="paragraph" w:styleId="914">
    <w:name w:val="toc 2"/>
    <w:basedOn w:val="878"/>
    <w:next w:val="878"/>
    <w:uiPriority w:val="39"/>
    <w:unhideWhenUsed/>
    <w:pPr>
      <w:pBdr/>
      <w:spacing w:after="100"/>
      <w:ind w:left="220"/>
    </w:pPr>
  </w:style>
  <w:style w:type="paragraph" w:styleId="915">
    <w:name w:val="toc 3"/>
    <w:basedOn w:val="878"/>
    <w:next w:val="878"/>
    <w:uiPriority w:val="39"/>
    <w:unhideWhenUsed/>
    <w:pPr>
      <w:pBdr/>
      <w:spacing w:after="100"/>
      <w:ind w:left="440"/>
    </w:pPr>
  </w:style>
  <w:style w:type="paragraph" w:styleId="916">
    <w:name w:val="toc 4"/>
    <w:basedOn w:val="878"/>
    <w:next w:val="878"/>
    <w:uiPriority w:val="39"/>
    <w:unhideWhenUsed/>
    <w:pPr>
      <w:pBdr/>
      <w:spacing w:after="100"/>
      <w:ind w:left="660"/>
    </w:pPr>
  </w:style>
  <w:style w:type="paragraph" w:styleId="917">
    <w:name w:val="toc 5"/>
    <w:basedOn w:val="878"/>
    <w:next w:val="878"/>
    <w:uiPriority w:val="39"/>
    <w:unhideWhenUsed/>
    <w:pPr>
      <w:pBdr/>
      <w:spacing w:after="100"/>
      <w:ind w:left="880"/>
    </w:pPr>
  </w:style>
  <w:style w:type="paragraph" w:styleId="918">
    <w:name w:val="toc 6"/>
    <w:basedOn w:val="878"/>
    <w:next w:val="878"/>
    <w:uiPriority w:val="39"/>
    <w:unhideWhenUsed/>
    <w:pPr>
      <w:pBdr/>
      <w:spacing w:after="100"/>
      <w:ind w:left="1100"/>
    </w:pPr>
  </w:style>
  <w:style w:type="paragraph" w:styleId="919">
    <w:name w:val="toc 7"/>
    <w:basedOn w:val="878"/>
    <w:next w:val="878"/>
    <w:uiPriority w:val="39"/>
    <w:unhideWhenUsed/>
    <w:pPr>
      <w:pBdr/>
      <w:spacing w:after="100"/>
      <w:ind w:left="1320"/>
    </w:pPr>
  </w:style>
  <w:style w:type="paragraph" w:styleId="920">
    <w:name w:val="toc 8"/>
    <w:basedOn w:val="878"/>
    <w:next w:val="878"/>
    <w:uiPriority w:val="39"/>
    <w:unhideWhenUsed/>
    <w:pPr>
      <w:pBdr/>
      <w:spacing w:after="100"/>
      <w:ind w:left="1540"/>
    </w:pPr>
  </w:style>
  <w:style w:type="paragraph" w:styleId="921">
    <w:name w:val="toc 9"/>
    <w:basedOn w:val="878"/>
    <w:next w:val="878"/>
    <w:uiPriority w:val="39"/>
    <w:unhideWhenUsed/>
    <w:pPr>
      <w:pBdr/>
      <w:spacing w:after="100"/>
      <w:ind w:left="1760"/>
    </w:pPr>
  </w:style>
  <w:style w:type="character" w:styleId="922">
    <w:name w:val="Placeholder Text"/>
    <w:basedOn w:val="882"/>
    <w:uiPriority w:val="99"/>
    <w:semiHidden/>
    <w:pPr>
      <w:pBdr/>
      <w:spacing/>
      <w:ind/>
    </w:pPr>
    <w:rPr>
      <w:color w:val="666666"/>
    </w:rPr>
  </w:style>
  <w:style w:type="paragraph" w:styleId="923">
    <w:name w:val="TOC Heading"/>
    <w:uiPriority w:val="39"/>
    <w:unhideWhenUsed/>
    <w:pPr>
      <w:pBdr/>
      <w:spacing/>
      <w:ind/>
    </w:pPr>
  </w:style>
  <w:style w:type="paragraph" w:styleId="924">
    <w:name w:val="table of figures"/>
    <w:basedOn w:val="878"/>
    <w:next w:val="878"/>
    <w:uiPriority w:val="99"/>
    <w:unhideWhenUsed/>
    <w:pPr>
      <w:pBdr/>
      <w:spacing w:after="0" w:afterAutospacing="0"/>
      <w:ind/>
    </w:pPr>
  </w:style>
  <w:style w:type="paragraph" w:styleId="925">
    <w:name w:val="Title"/>
    <w:qFormat/>
    <w:pPr>
      <w:pBdr/>
      <w:spacing/>
      <w:ind/>
    </w:pPr>
    <w:rPr>
      <w:sz w:val="56"/>
      <w:szCs w:val="56"/>
    </w:rPr>
  </w:style>
  <w:style w:type="paragraph" w:styleId="926">
    <w:name w:val="Heading 4"/>
    <w:qFormat/>
    <w:pPr>
      <w:pBdr/>
      <w:spacing/>
      <w:ind/>
    </w:pPr>
    <w:rPr>
      <w:i/>
      <w:iCs/>
      <w:color w:val="2e74b5"/>
    </w:rPr>
  </w:style>
  <w:style w:type="paragraph" w:styleId="927">
    <w:name w:val="Heading 5"/>
    <w:qFormat/>
    <w:pPr>
      <w:pBdr/>
      <w:spacing/>
      <w:ind/>
    </w:pPr>
    <w:rPr>
      <w:color w:val="2e74b5"/>
    </w:rPr>
  </w:style>
  <w:style w:type="paragraph" w:styleId="928">
    <w:name w:val="Heading 6"/>
    <w:qFormat/>
    <w:pPr>
      <w:pBdr/>
      <w:spacing/>
      <w:ind/>
    </w:pPr>
    <w:rPr>
      <w:color w:val="1f4d78"/>
    </w:rPr>
  </w:style>
  <w:style w:type="paragraph" w:styleId="929">
    <w:name w:val="Strong"/>
    <w:qFormat/>
    <w:pPr>
      <w:pBdr/>
      <w:spacing/>
      <w:ind/>
    </w:pPr>
    <w:rPr>
      <w:b/>
      <w:bCs/>
    </w:rPr>
  </w:style>
  <w:style w:type="paragraph" w:styleId="930">
    <w:name w:val="List Paragraph"/>
    <w:qFormat/>
    <w:pPr>
      <w:pBdr/>
      <w:spacing/>
      <w:ind/>
    </w:pPr>
  </w:style>
  <w:style w:type="character" w:styleId="931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32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33">
    <w:name w:val="footnote text"/>
    <w:link w:val="9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4">
    <w:name w:val="Footnote Text Char"/>
    <w:link w:val="93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35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36">
    <w:name w:val="endnote text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Endnote Text Char"/>
    <w:link w:val="936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38">
    <w:name w:val="Heading 1"/>
    <w:qFormat/>
    <w:pPr>
      <w:pBdr/>
      <w:spacing w:after="120" w:before="360"/>
      <w:ind/>
      <w:outlineLvl w:val="0"/>
    </w:pPr>
    <w:rPr>
      <w:rFonts w:ascii="Arial" w:hAnsi="Arial" w:eastAsia="Arial" w:cs="Arial"/>
      <w:b/>
      <w:bCs/>
      <w:color w:val="2e6da4"/>
      <w:sz w:val="32"/>
      <w:szCs w:val="32"/>
    </w:rPr>
  </w:style>
  <w:style w:type="paragraph" w:styleId="939">
    <w:name w:val="Heading 2"/>
    <w:qFormat/>
    <w:pPr>
      <w:pBdr/>
      <w:spacing w:after="80" w:before="240"/>
      <w:ind/>
      <w:outlineLvl w:val="1"/>
    </w:pPr>
    <w:rPr>
      <w:rFonts w:ascii="Arial" w:hAnsi="Arial" w:eastAsia="Arial" w:cs="Arial"/>
      <w:b/>
      <w:bCs/>
      <w:color w:val="1f2937"/>
      <w:sz w:val="26"/>
      <w:szCs w:val="26"/>
    </w:rPr>
  </w:style>
  <w:style w:type="paragraph" w:styleId="940">
    <w:name w:val="Heading 3"/>
    <w:qFormat/>
    <w:pPr>
      <w:pBdr/>
      <w:spacing w:after="60" w:before="180"/>
      <w:ind/>
      <w:outlineLvl w:val="2"/>
    </w:pPr>
    <w:rPr>
      <w:rFonts w:ascii="Arial" w:hAnsi="Arial" w:eastAsia="Arial" w:cs="Arial"/>
      <w:b/>
      <w:bCs/>
      <w:color w:val="4b5563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hyperlink" Target="https://angular.dev/" TargetMode="External"/><Relationship Id="rId33" Type="http://schemas.openxmlformats.org/officeDocument/2006/relationships/hyperlink" Target="https://nodejs.org/" TargetMode="External"/><Relationship Id="rId34" Type="http://schemas.openxmlformats.org/officeDocument/2006/relationships/hyperlink" Target="https://sequelize.org/" TargetMode="External"/><Relationship Id="rId35" Type="http://schemas.openxmlformats.org/officeDocument/2006/relationships/hyperlink" Target="https://expressjs.com/" TargetMode="External"/><Relationship Id="rId36" Type="http://schemas.openxmlformats.org/officeDocument/2006/relationships/hyperlink" Target="https://stackoverflow.com/" TargetMode="External"/><Relationship Id="rId37" Type="http://schemas.openxmlformats.org/officeDocument/2006/relationships/hyperlink" Target="https://github.com/" TargetMode="External"/><Relationship Id="rId38" Type="http://schemas.openxmlformats.org/officeDocument/2006/relationships/hyperlink" Target="https://jwt.io/" TargetMode="External"/><Relationship Id="rId39" Type="http://schemas.openxmlformats.org/officeDocument/2006/relationships/hyperlink" Target="https://sweetalert2.github.io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5</cp:revision>
  <dcterms:created xsi:type="dcterms:W3CDTF">2026-04-21T13:56:40Z</dcterms:created>
  <dcterms:modified xsi:type="dcterms:W3CDTF">2026-04-24T17:05:03Z</dcterms:modified>
</cp:coreProperties>
</file>