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 w:before="480"/>
        <w:ind/>
        <w:jc w:val="center"/>
        <w:rPr/>
      </w:pPr>
      <w:r>
        <w:rPr>
          <w:rFonts w:ascii="Arial" w:hAnsi="Arial" w:eastAsia="Arial" w:cs="Arial"/>
          <w:b/>
          <w:bCs/>
          <w:color w:val="2e6da4"/>
          <w:sz w:val="64"/>
          <w:szCs w:val="64"/>
        </w:rPr>
        <w:t xml:space="preserve">AutoExpert</w:t>
      </w:r>
      <w:r/>
    </w:p>
    <w:p>
      <w:pPr>
        <w:pBdr/>
        <w:spacing w:after="60" w:before="0"/>
        <w:ind/>
        <w:jc w:val="center"/>
        <w:rPr/>
      </w:pPr>
      <w:r>
        <w:rPr>
          <w:rFonts w:ascii="Arial" w:hAnsi="Arial" w:eastAsia="Arial" w:cs="Arial"/>
          <w:b/>
          <w:bCs/>
          <w:color w:val="1f2937"/>
          <w:sz w:val="36"/>
          <w:szCs w:val="36"/>
        </w:rPr>
        <w:t xml:space="preserve">Tesztelési Dokumentáció</w:t>
      </w:r>
      <w:r/>
    </w:p>
    <w:p>
      <w:pPr>
        <w:pBdr/>
        <w:spacing w:after="480" w:before="0"/>
        <w:ind/>
        <w:jc w:val="center"/>
        <w:rPr/>
      </w:pPr>
      <w:r>
        <w:rPr>
          <w:rFonts w:ascii="Arial" w:hAnsi="Arial" w:eastAsia="Arial" w:cs="Arial"/>
          <w:i/>
          <w:iCs/>
          <w:color w:val="4b5563"/>
          <w:sz w:val="24"/>
          <w:szCs w:val="24"/>
        </w:rPr>
        <w:t xml:space="preserve">Funkcionalitás- és integrációs tesztek összefoglalója</w:t>
      </w:r>
      <w:r/>
    </w:p>
    <w:p>
      <w:pPr>
        <w:pBdr>
          <w:bottom w:val="single" w:color="2e6da4" w:sz="6" w:space="0"/>
        </w:pBdr>
        <w:spacing w:after="480" w:before="0"/>
        <w:ind/>
        <w:jc w:val="center"/>
        <w:rPr/>
      </w:pPr>
      <w:r>
        <w:rPr>
          <w:rFonts w:ascii="Arial" w:hAnsi="Arial" w:eastAsia="Arial" w:cs="Arial"/>
          <w:color w:val="4b5563"/>
          <w:sz w:val="22"/>
          <w:szCs w:val="22"/>
        </w:rPr>
        <w:t xml:space="preserve">Verzió: 1.0  |  25 teszt  |  100% sikerességi arány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/>
        <w:spacing w:after="120" w:before="360"/>
        <w:ind/>
        <w:rPr/>
      </w:pPr>
      <w:r>
        <w:rPr>
          <w:rFonts w:ascii="Arial" w:hAnsi="Arial" w:eastAsia="Arial" w:cs="Arial"/>
          <w:b/>
          <w:bCs/>
          <w:color w:val="2e6da4"/>
          <w:sz w:val="32"/>
          <w:szCs w:val="32"/>
        </w:rPr>
        <w:t xml:space="preserve">1. Tesztelt funkcionalitások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00"/>
        <w:gridCol w:w="2100"/>
        <w:gridCol w:w="1500"/>
        <w:gridCol w:w="1200"/>
        <w:gridCol w:w="4060"/>
      </w:tblGrid>
      <w:tr>
        <w:trPr/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#</w:t>
            </w:r>
            <w:r/>
          </w:p>
        </w:tc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Funkció</w:t>
            </w:r>
            <w:r/>
          </w:p>
        </w:tc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Teszt típus</w:t>
            </w:r>
            <w:r/>
          </w:p>
        </w:tc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Státusz</w:t>
            </w:r>
            <w:r/>
          </w:p>
        </w:tc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Megjegyzés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Autók listázása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GET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Purpose szűrés működik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 részletei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GET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CarImage relációk OK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3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Új autó rögzítése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POST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Kaució hook működik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 szerkesztése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PUT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Összes mező OK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5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 törlése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DELETE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Cascade törlés működik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Kép hozzáadása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POST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isMain flag OK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7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Kép törlése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DELETE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Fizikai fájl törlődik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8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 létrehozása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POST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Dátum validáció OK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9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 státusza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PATCH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Státusz átmenet OK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Bérlések listázása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GET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 auth szükséges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11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Email küldés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POST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Ethereal Email OK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Bejelentkezés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API POST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JWT token generálódik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13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JWT validáció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Middleware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Érvénytelen token dobott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File upload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Multer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5MB limit, képek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15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CORS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Config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localhost:4200 engedélyezve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16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Kaució formula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Hook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Sávos 100k–500k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17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 lista UI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Frontend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Bootstrap reszponzív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18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 forma UI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Frontend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SweetAlert2 üzenetek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19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Contact forma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Frontend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Email validáció OK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 panel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Frontend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Autók kezelése OK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21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SQLite adatbázis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Integration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Adatok persistálódnak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Sequelize modellek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Unit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Relációk helyesek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23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Hibakezelés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Negative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400, 401, 404, 500 OK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File naming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Multer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Timestamp + random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25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Email template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Inquiry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PASS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HTML formázás OK</w:t>
            </w:r>
            <w:r/>
          </w:p>
        </w:tc>
      </w:tr>
    </w:tbl>
    <w:p>
      <w:pPr>
        <w:pBdr/>
        <w:spacing w:after="120" w:before="120"/>
        <w:ind/>
        <w:rPr/>
      </w:pPr>
      <w:r/>
      <w:r/>
    </w:p>
    <w:p w14:paraId="05833D81">
      <w:pPr>
        <w:pBdr/>
        <w:shd w:val="nil"/>
        <w:spacing/>
        <w:ind/>
        <w:rPr/>
      </w:pP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</w:p>
    <w:p>
      <w:pPr>
        <w:pStyle w:val="745"/>
        <w:pBdr/>
        <w:spacing w:after="120" w:before="360"/>
        <w:ind/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color w:val="2e6da4"/>
          <w:sz w:val="32"/>
          <w:szCs w:val="32"/>
        </w:rPr>
        <w:t xml:space="preserve">2. Tesztelési összefoglalás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1400"/>
        <w:gridCol w:w="1400"/>
        <w:gridCol w:w="1400"/>
        <w:gridCol w:w="2760"/>
      </w:tblGrid>
      <w:tr>
        <w:trPr/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Kategória</w:t>
            </w:r>
            <w:r/>
          </w:p>
        </w:tc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Tesztek</w:t>
            </w:r>
            <w:r/>
          </w:p>
        </w:tc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Sikerült</w:t>
            </w:r>
            <w:r/>
          </w:p>
        </w:tc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Sikertelen</w:t>
            </w:r>
            <w:r/>
          </w:p>
        </w:tc>
        <w:tc>
          <w:tcPr>
            <w:shd w:val="clear" w:color="auto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Teljesítmény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Backend API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0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100%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Frontend UI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100%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Adatbázis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3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3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0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100%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Fájlkezelés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100%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Hibakezelés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0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100%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Email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100%</w:t>
            </w:r>
            <w:r/>
          </w:p>
        </w:tc>
      </w:tr>
      <w:tr>
        <w:trPr/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Biztonság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0</w:t>
            </w:r>
            <w:r/>
          </w:p>
        </w:tc>
        <w:tc>
          <w:tcPr>
            <w:shd w:val="clear" w:color="auto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100%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ÖSSZESEN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✓ 100%</w:t>
            </w:r>
            <w:r/>
          </w:p>
        </w:tc>
      </w:tr>
    </w:tbl>
    <w:p>
      <w:pPr>
        <w:pBdr/>
        <w:spacing w:after="120" w:before="120"/>
        <w:ind/>
        <w:rPr/>
      </w:pPr>
      <w:r/>
      <w:r/>
    </w:p>
    <w:p>
      <w:pPr>
        <w:pStyle w:val="745"/>
        <w:pBdr/>
        <w:spacing w:after="120" w:before="360"/>
        <w:ind/>
        <w:rPr/>
      </w:pPr>
      <w:r>
        <w:rPr>
          <w:rFonts w:ascii="Arial" w:hAnsi="Arial" w:eastAsia="Arial" w:cs="Arial"/>
          <w:b/>
          <w:bCs/>
          <w:color w:val="2e6da4"/>
          <w:sz w:val="32"/>
          <w:szCs w:val="32"/>
        </w:rPr>
        <w:t xml:space="preserve">3. Következtetés</w:t>
      </w:r>
      <w:r/>
    </w:p>
    <w:p>
      <w:pPr>
        <w:pBdr/>
        <w:spacing w:after="60" w:before="6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M</w:t>
      </w:r>
      <w:r>
        <w:rPr>
          <w:rFonts w:ascii="Arial" w:hAnsi="Arial" w:eastAsia="Arial" w:cs="Arial"/>
          <w:color w:val="1f2937"/>
          <w:sz w:val="22"/>
          <w:szCs w:val="22"/>
        </w:rPr>
        <w:t xml:space="preserve">inden tesztelt funkcionalitás hibamentesen teljesítette az elvárásokat. A rendszer backend API-ja, frontend felülete, adatbázis-kezelése, fájlkezelése, hibakezelése, email rendszere és biztonsági mechanizmusai egyaránt 100%-os sikerességi arányot értek el.</w:t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dddddd" w:sz="4" w:space="0"/>
      </w:pBdr>
      <w:spacing/>
      <w:ind/>
      <w:jc w:val="right"/>
      <w:rPr/>
    </w:pPr>
    <w:r>
      <w:rPr>
        <w:rFonts w:ascii="Arial" w:hAnsi="Arial" w:eastAsia="Arial" w:cs="Arial"/>
        <w:color w:val="4b5563"/>
        <w:sz w:val="18"/>
        <w:szCs w:val="18"/>
      </w:rPr>
      <w:t xml:space="preserve">Oldal </w:t>
    </w:r>
    <w:r>
      <w:rPr>
        <w:rFonts w:ascii="Arial" w:hAnsi="Arial" w:eastAsia="Arial" w:cs="Arial"/>
        <w:color w:val="4b5563"/>
        <w:sz w:val="18"/>
        <w:szCs w:val="1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2e6da4" w:sz="4" w:space="0"/>
      </w:pBdr>
      <w:spacing/>
      <w:ind/>
      <w:rPr/>
    </w:pPr>
    <w:r>
      <w:rPr>
        <w:rFonts w:ascii="Arial" w:hAnsi="Arial" w:eastAsia="Arial" w:cs="Arial"/>
        <w:b/>
        <w:bCs/>
        <w:color w:val="2e6da4"/>
        <w:sz w:val="20"/>
        <w:szCs w:val="20"/>
      </w:rPr>
      <w:t xml:space="preserve">AutoExpert</w:t>
    </w:r>
    <w:r>
      <w:rPr>
        <w:rFonts w:ascii="Arial" w:hAnsi="Arial" w:eastAsia="Arial" w:cs="Arial"/>
        <w:color w:val="4b5563"/>
        <w:sz w:val="20"/>
        <w:szCs w:val="20"/>
      </w:rPr>
      <w:t xml:space="preserve">  –  Tesztelési Dokumentáció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29">
    <w:name w:val="Title"/>
    <w:qFormat/>
    <w:pPr>
      <w:pBdr/>
      <w:spacing/>
      <w:ind/>
    </w:pPr>
    <w:rPr>
      <w:sz w:val="56"/>
      <w:szCs w:val="56"/>
    </w:rPr>
  </w:style>
  <w:style w:type="paragraph" w:styleId="733">
    <w:name w:val="Heading 4"/>
    <w:qFormat/>
    <w:pPr>
      <w:pBdr/>
      <w:spacing/>
      <w:ind/>
    </w:pPr>
    <w:rPr>
      <w:i/>
      <w:iCs/>
      <w:color w:val="2e74b5"/>
    </w:rPr>
  </w:style>
  <w:style w:type="paragraph" w:styleId="734">
    <w:name w:val="Heading 5"/>
    <w:qFormat/>
    <w:pPr>
      <w:pBdr/>
      <w:spacing/>
      <w:ind/>
    </w:pPr>
    <w:rPr>
      <w:color w:val="2e74b5"/>
    </w:rPr>
  </w:style>
  <w:style w:type="paragraph" w:styleId="735">
    <w:name w:val="Heading 6"/>
    <w:qFormat/>
    <w:pPr>
      <w:pBdr/>
      <w:spacing/>
      <w:ind/>
    </w:pPr>
    <w:rPr>
      <w:color w:val="1f4d78"/>
    </w:rPr>
  </w:style>
  <w:style w:type="paragraph" w:styleId="736">
    <w:name w:val="Strong"/>
    <w:qFormat/>
    <w:pPr>
      <w:pBdr/>
      <w:spacing/>
      <w:ind/>
    </w:pPr>
    <w:rPr>
      <w:b/>
      <w:bCs/>
    </w:rPr>
  </w:style>
  <w:style w:type="paragraph" w:styleId="737">
    <w:name w:val="List Paragraph"/>
    <w:qFormat/>
    <w:pPr>
      <w:pBdr/>
      <w:spacing/>
      <w:ind/>
    </w:pPr>
  </w:style>
  <w:style w:type="character" w:styleId="73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3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0">
    <w:name w:val="footnote text"/>
    <w:link w:val="7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1">
    <w:name w:val="Footnote Text Char"/>
    <w:link w:val="74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3">
    <w:name w:val="endnote text"/>
    <w:link w:val="74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4">
    <w:name w:val="Endnote Text Char"/>
    <w:link w:val="74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5">
    <w:name w:val="Heading 1"/>
    <w:qFormat/>
    <w:pPr>
      <w:pBdr/>
      <w:spacing w:after="120" w:before="360"/>
      <w:ind/>
      <w:outlineLvl w:val="0"/>
    </w:pPr>
    <w:rPr>
      <w:rFonts w:ascii="Arial" w:hAnsi="Arial" w:eastAsia="Arial" w:cs="Arial"/>
      <w:b/>
      <w:bCs/>
      <w:color w:val="2e6da4"/>
      <w:sz w:val="32"/>
      <w:szCs w:val="32"/>
    </w:rPr>
  </w:style>
  <w:style w:type="paragraph" w:styleId="746">
    <w:name w:val="Heading 2"/>
    <w:qFormat/>
    <w:pPr>
      <w:pBdr/>
      <w:spacing w:after="80" w:before="240"/>
      <w:ind/>
      <w:outlineLvl w:val="1"/>
    </w:pPr>
    <w:rPr>
      <w:rFonts w:ascii="Arial" w:hAnsi="Arial" w:eastAsia="Arial" w:cs="Arial"/>
      <w:b/>
      <w:bCs/>
      <w:color w:val="1f2937"/>
      <w:sz w:val="26"/>
      <w:szCs w:val="26"/>
    </w:rPr>
  </w:style>
  <w:style w:type="paragraph" w:styleId="747">
    <w:name w:val="Heading 3"/>
    <w:qFormat/>
    <w:pPr>
      <w:pBdr/>
      <w:spacing w:after="60" w:before="180"/>
      <w:ind/>
      <w:outlineLvl w:val="2"/>
    </w:pPr>
    <w:rPr>
      <w:rFonts w:ascii="Arial" w:hAnsi="Arial" w:eastAsia="Arial" w:cs="Arial"/>
      <w:b/>
      <w:bCs/>
      <w:color w:val="4b5563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2026-04-21T13:56:40Z</dcterms:created>
  <dcterms:modified xsi:type="dcterms:W3CDTF">2026-04-24T17:11:20Z</dcterms:modified>
</cp:coreProperties>
</file>