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kix.ors9ack8mbvi" w:id="0"/>
    <w:bookmarkEnd w:id="0"/>
    <w:p w:rsidR="00000000" w:rsidDel="00000000" w:rsidP="00000000" w:rsidRDefault="00000000" w:rsidRPr="00000000" w14:paraId="00000001">
      <w:pPr>
        <w:pStyle w:val="Heading1"/>
        <w:spacing w:after="0" w:before="480" w:line="240" w:lineRule="auto"/>
        <w:rPr>
          <w:rFonts w:ascii="Cambria" w:cs="Cambria" w:eastAsia="Cambria" w:hAnsi="Cambria"/>
          <w:b w:val="1"/>
          <w:color w:val="4f81bd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32"/>
          <w:szCs w:val="32"/>
          <w:rtl w:val="0"/>
        </w:rPr>
        <w:t xml:space="preserve">Projektterv 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2024-2025</w:t>
      </w:r>
    </w:p>
    <w:p w:rsidR="00000000" w:rsidDel="00000000" w:rsidP="00000000" w:rsidRDefault="00000000" w:rsidRPr="00000000" w14:paraId="00000002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nminlzhhdw2" w:id="1"/>
    <w:bookmarkEnd w:id="1"/>
    <w:p w:rsidR="00000000" w:rsidDel="00000000" w:rsidP="00000000" w:rsidRDefault="00000000" w:rsidRPr="00000000" w14:paraId="00000003">
      <w:pPr>
        <w:pStyle w:val="Heading2"/>
        <w:spacing w:after="0" w:before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1. Összefoglaló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18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projekt lényege, hogy egy vásárló távolságtól függően fel tudja venni a kapcsolatot egy pizzériával és kéréseket tudjon adni a pizzéria felé. Ez tipikusan megkövetel egy online is elérhető nyilvántartást, ahol rugalmasan és egyszerűen lehet kezelni a kapcsolódó feladatokat. Éppen ezért ennek a projektnek a célja, hogy egy pizzéria számára egy webalkalmazást fejlesszünk, amely képes leváltani a hagyományos rendelési és kapcsolatfelvétel módszereket. Legyen szó rendelésről, asztalfoglalásról vagy panaszbejelentésről a cél, hogy a kapcsolódó funkciókat egy letisztult felületen keresztül tudja elérni a pizzéria vásárlói.</w:t>
      </w:r>
    </w:p>
    <w:p w:rsidR="00000000" w:rsidDel="00000000" w:rsidP="00000000" w:rsidRDefault="00000000" w:rsidRPr="00000000" w14:paraId="00000005">
      <w:pPr>
        <w:spacing w:after="180" w:before="18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nagj7ga7xiwq" w:id="2"/>
    <w:bookmarkEnd w:id="2"/>
    <w:p w:rsidR="00000000" w:rsidDel="00000000" w:rsidP="00000000" w:rsidRDefault="00000000" w:rsidRPr="00000000" w14:paraId="00000006">
      <w:pPr>
        <w:pStyle w:val="Heading2"/>
        <w:spacing w:after="0" w:before="200" w:line="240" w:lineRule="auto"/>
        <w:rPr>
          <w:rFonts w:ascii="Cambria" w:cs="Cambria" w:eastAsia="Cambria" w:hAnsi="Cambria"/>
          <w:b w:val="1"/>
          <w:strike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2. A projekt bemutatása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before="18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Ez a projektterv a Szállítmányozás projektet mutatja be, amely 2024-10-22-től 2025-04-30-ig tart. A projekten három fejlesztő fog dolgozni, az elvégzett feladatokat pedig 6 alkalommal fogják prezentálni a megrendelőnek, annak érdekében, hogy biztosítsuk a projekt folyamatos előrehaladását.</w:t>
      </w:r>
      <w:r w:rsidDel="00000000" w:rsidR="00000000" w:rsidRPr="00000000">
        <w:rPr>
          <w:rtl w:val="0"/>
        </w:rPr>
      </w:r>
    </w:p>
    <w:bookmarkStart w:colFirst="0" w:colLast="0" w:name="kix.z4cdohpscacn" w:id="3"/>
    <w:bookmarkEnd w:id="3"/>
    <w:p w:rsidR="00000000" w:rsidDel="00000000" w:rsidP="00000000" w:rsidRDefault="00000000" w:rsidRPr="00000000" w14:paraId="00000008">
      <w:pPr>
        <w:pStyle w:val="Heading3"/>
        <w:spacing w:after="0" w:before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2.1. Rendszerspecifikáció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before="18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projekt fő célja egy intuitív és reszponzív weboldal létrehozása ételek rendelésére és vásárlása. Lennie kell egy áruháznak, ami megmutatja a rendelhető terméket és azokról releváns információkat (pl. név, ár, leírás, leárazások, stb.). A kiválasztott termékeket egy kosárba teszi és egy kitöltendő formán keresztül a felhasználó megtudja rendelni az kosárban lévő termékeket. A weboldalon lennie kell olyan részeknek, amik a pizzériával kapcsolatos releváns információkat fogják megjeleníteni (pl. hírek, adatok kapcsolatfelvételhez, nyitvatartási idők, stb.). Kitöltendő formákon keresztül a felhasználó fel tudja venni a kapcsolatot az étteremmel egy panasz esetén és tud előre asztalt foglalni.</w:t>
      </w:r>
    </w:p>
    <w:bookmarkStart w:colFirst="0" w:colLast="0" w:name="kix.ujfpi3p30ggo" w:id="4"/>
    <w:bookmarkEnd w:id="4"/>
    <w:p w:rsidR="00000000" w:rsidDel="00000000" w:rsidP="00000000" w:rsidRDefault="00000000" w:rsidRPr="00000000" w14:paraId="0000000A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strike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2.2. Funkcionális követelmények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Felhasználók kezelése (CRUD)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Ételek kezelése (CRUD)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Kosarak kezelése (CRUD)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Asztalfoglalások kezelése (CRUD)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Rendelések kezelése (CRUD)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Üzenetek kezelése (CRUD)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CRUD rövidítés a következőt jelenti: Create, Read, Update, Delete.</w:t>
        <w:br w:type="textWrapping"/>
        <w:t xml:space="preserve">Azaz a funkcióhoz tartozó adat létrehozása, olvasása, frissítése, törlése.</w:t>
      </w:r>
    </w:p>
    <w:bookmarkStart w:colFirst="0" w:colLast="0" w:name="kix.on3pv19fk5gq" w:id="5"/>
    <w:bookmarkEnd w:id="5"/>
    <w:p w:rsidR="00000000" w:rsidDel="00000000" w:rsidP="00000000" w:rsidRDefault="00000000" w:rsidRPr="00000000" w14:paraId="00000012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strike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2.3. Nem funkcionális követelmények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kliens oldal böngészőfüggetlen legyen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Reszponzív megjelenés (</w:t>
      </w:r>
      <w:r w:rsidDel="00000000" w:rsidR="00000000" w:rsidRPr="00000000">
        <w:rPr>
          <w:rFonts w:ascii="Cambria" w:cs="Cambria" w:eastAsia="Cambria" w:hAnsi="Cambria"/>
          <w:color w:val="1f1f1f"/>
          <w:sz w:val="24"/>
          <w:szCs w:val="24"/>
          <w:highlight w:val="white"/>
          <w:rtl w:val="0"/>
        </w:rPr>
        <w:t xml:space="preserve">optimális megjelenés különfélébb eszközökön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Az adatokat MySQL adattáblákban tároljuk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legfrissebb technológiákat használja a rendszer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r19qduyzp3e" w:id="6"/>
    <w:bookmarkEnd w:id="6"/>
    <w:bookmarkStart w:colFirst="0" w:colLast="0" w:name="kix.hxoiq6lpfjag" w:id="7"/>
    <w:bookmarkEnd w:id="7"/>
    <w:p w:rsidR="00000000" w:rsidDel="00000000" w:rsidP="00000000" w:rsidRDefault="00000000" w:rsidRPr="00000000" w14:paraId="00000018">
      <w:pPr>
        <w:pStyle w:val="Heading2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3. Projektcsapat</w:t>
      </w:r>
    </w:p>
    <w:tbl>
      <w:tblPr>
        <w:tblStyle w:val="Table1"/>
        <w:tblW w:w="7352.0" w:type="dxa"/>
        <w:jc w:val="left"/>
        <w:tblLayout w:type="fixed"/>
        <w:tblLook w:val="0020"/>
      </w:tblPr>
      <w:tblGrid>
        <w:gridCol w:w="1425"/>
        <w:gridCol w:w="2097"/>
        <w:gridCol w:w="3830"/>
        <w:tblGridChange w:id="0">
          <w:tblGrid>
            <w:gridCol w:w="1425"/>
            <w:gridCol w:w="2097"/>
            <w:gridCol w:w="383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9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Név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Pozíció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E-mail cím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Pontos Elek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Projektmenedzser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pontos.elek-2020@keri.mako.hu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Remek Elek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Projekt tag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remek.elek-2020@keri.mako.hu.hu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Teszt Elek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Projekt tag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teszt.elek-2020@keri.mako.hu</w:t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spacing w:after="0" w:before="20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8hadcws0h0zz" w:id="8"/>
      <w:bookmarkEnd w:id="8"/>
      <w:r w:rsidDel="00000000" w:rsidR="00000000" w:rsidRPr="00000000">
        <w:rPr>
          <w:rtl w:val="0"/>
        </w:rPr>
      </w:r>
    </w:p>
    <w:bookmarkStart w:colFirst="0" w:colLast="0" w:name="kix.gfw7jifmyy0" w:id="9"/>
    <w:bookmarkEnd w:id="9"/>
    <w:p w:rsidR="00000000" w:rsidDel="00000000" w:rsidP="00000000" w:rsidRDefault="00000000" w:rsidRPr="00000000" w14:paraId="00000026">
      <w:pPr>
        <w:pStyle w:val="Heading2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4. A munka feltételei</w:t>
      </w:r>
    </w:p>
    <w:bookmarkStart w:colFirst="0" w:colLast="0" w:name="kix.gzzo9k5a068r" w:id="10"/>
    <w:bookmarkEnd w:id="10"/>
    <w:p w:rsidR="00000000" w:rsidDel="00000000" w:rsidP="00000000" w:rsidRDefault="00000000" w:rsidRPr="00000000" w14:paraId="00000027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4.1. Munkakörnyezet</w:t>
      </w:r>
    </w:p>
    <w:bookmarkStart w:colFirst="0" w:colLast="0" w:name="kix.xivpambvbrsq" w:id="11"/>
    <w:bookmarkEnd w:id="11"/>
    <w:p w:rsidR="00000000" w:rsidDel="00000000" w:rsidP="00000000" w:rsidRDefault="00000000" w:rsidRPr="00000000" w14:paraId="00000028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projekt a következő technológiákat/szoftvereket fogja használni a munka során: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Apacs szerver a webalkalmazás hosztolásához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bookmarkStart w:colFirst="0" w:colLast="0" w:name="_3rdcrjn" w:id="12"/>
      <w:bookmarkEnd w:id="12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MySQL adatbázisszerver, phpMyAdmin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Programozási nyelvek/keretrendszerek: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36" w:before="36" w:line="240" w:lineRule="auto"/>
        <w:ind w:left="273"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FRONTEND: Html5, Css3, JavaScript (ES6), Bootstrap, jQuery, Angularjs</w:t>
      </w:r>
    </w:p>
    <w:p w:rsidR="00000000" w:rsidDel="00000000" w:rsidP="00000000" w:rsidRDefault="00000000" w:rsidRPr="00000000" w14:paraId="0000002D">
      <w:pPr>
        <w:spacing w:after="36" w:before="36" w:line="240" w:lineRule="auto"/>
        <w:ind w:left="2880"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(opcionális: Angular, React, Vue, …)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36" w:before="36" w:line="240" w:lineRule="auto"/>
        <w:ind w:left="273"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BACKEND: </w:t>
        <w:tab/>
        <w:t xml:space="preserve">Php</w:t>
        <w:tab/>
        <w:t xml:space="preserve">(opcionális: Laravel, Python, NodeJS, …)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Git verziókövető (GitHub)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IDE – Visual Studio Code</w:t>
      </w:r>
    </w:p>
    <w:p w:rsidR="00000000" w:rsidDel="00000000" w:rsidP="00000000" w:rsidRDefault="00000000" w:rsidRPr="00000000" w14:paraId="00000031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4.2. Rizikómenedzsment</w:t>
      </w:r>
    </w:p>
    <w:tbl>
      <w:tblPr>
        <w:tblStyle w:val="Table2"/>
        <w:tblW w:w="9406.0" w:type="dxa"/>
        <w:jc w:val="left"/>
        <w:tblLayout w:type="fixed"/>
        <w:tblLook w:val="0020"/>
      </w:tblPr>
      <w:tblGrid>
        <w:gridCol w:w="2337"/>
        <w:gridCol w:w="4714"/>
        <w:gridCol w:w="1555"/>
        <w:gridCol w:w="800"/>
        <w:tblGridChange w:id="0">
          <w:tblGrid>
            <w:gridCol w:w="2337"/>
            <w:gridCol w:w="4714"/>
            <w:gridCol w:w="1555"/>
            <w:gridCol w:w="80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2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Kockázat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Leírás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Valószínűség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Hatás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Betegség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Súlyosságtól függően hátráltatja vagy bizonyos esetekben teljes mértékben korlátozza a munkavégzőt, így az egész projektre kihatással van. Megoldás: a feladatok átcsoportosítása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nagy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erős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Kommunikációs fennakadás a csapattagokkal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csapattagok között nem elégséges az információ áramlás, nem pontosan, esetleg késve vagy nem egyértelműen tájékoztatjuk egymást. Megoldás: még gyakoribb megbeszélések és ellenőrzések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kis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erős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0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szoftver-hardver probléma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Egy nem várt szoftver/hardver hiba lép fel, ami korlátozza a projekt folytatását. Megoldás: a hibát megkeresni és kijavítani. Ha a hibát nem lehet kijavítani akkor egy másik szoftveren/hardveren kell folytatni a feladatokat vagy ki kell cserélni a szoftvert/hardvert.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nagy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erős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20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tag kiesése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projekt egyik tagja már nincs a csapatban. Megoldás: a feladatok átcsoportosítása és, ha lehetséges egy új tag felvétele.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kis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36" w:before="36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erős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spacing w:after="0" w:before="20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l2saxwyqqf6" w:id="13"/>
      <w:bookmarkEnd w:id="13"/>
      <w:r w:rsidDel="00000000" w:rsidR="00000000" w:rsidRPr="00000000">
        <w:rPr>
          <w:rtl w:val="0"/>
        </w:rPr>
      </w:r>
    </w:p>
    <w:bookmarkStart w:colFirst="0" w:colLast="0" w:name="kix.p744u3krf48a" w:id="14"/>
    <w:bookmarkEnd w:id="14"/>
    <w:p w:rsidR="00000000" w:rsidDel="00000000" w:rsidP="00000000" w:rsidRDefault="00000000" w:rsidRPr="00000000" w14:paraId="00000047">
      <w:pPr>
        <w:pStyle w:val="Heading2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5. Jelentések</w:t>
      </w:r>
    </w:p>
    <w:bookmarkStart w:colFirst="0" w:colLast="0" w:name="kix.is06e7if1qy3" w:id="15"/>
    <w:bookmarkEnd w:id="15"/>
    <w:p w:rsidR="00000000" w:rsidDel="00000000" w:rsidP="00000000" w:rsidRDefault="00000000" w:rsidRPr="00000000" w14:paraId="00000048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5.1. Munka menedzsment</w:t>
      </w:r>
    </w:p>
    <w:p w:rsidR="00000000" w:rsidDel="00000000" w:rsidP="00000000" w:rsidRDefault="00000000" w:rsidRPr="00000000" w14:paraId="00000049">
      <w:pPr>
        <w:spacing w:after="180" w:before="18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munkát Pontos Elek koordinálja. Fő feladata, hogy folyamatosan egyeztessen a csapattagokkal az előrehaladásról és a fellépő problémákról, esetlegesen a megoldásban is segítséget nyújthat a projekt csúszásának elkerülése végett. További feladata a heti szinten tartandó csoportgyűlések időpontjának és helyszínének megszervezése.</w:t>
      </w:r>
    </w:p>
    <w:bookmarkStart w:colFirst="0" w:colLast="0" w:name="kix.huheh22syxez" w:id="16"/>
    <w:bookmarkEnd w:id="16"/>
    <w:p w:rsidR="00000000" w:rsidDel="00000000" w:rsidP="00000000" w:rsidRDefault="00000000" w:rsidRPr="00000000" w14:paraId="0000004A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5.2. Csoportgyűlések</w:t>
      </w:r>
    </w:p>
    <w:p w:rsidR="00000000" w:rsidDel="00000000" w:rsidP="00000000" w:rsidRDefault="00000000" w:rsidRPr="00000000" w14:paraId="0000004B">
      <w:pPr>
        <w:spacing w:after="180" w:before="18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projekttagok hetente megvitassák az azt megelőző hét problémáit, illetve, hogy megbeszéljék a következő hét feladatait. A megbeszélésről minden esetben memó készül.</w:t>
        <w:br w:type="textWrapping"/>
        <w:t xml:space="preserve">(időpont, hely, résztvevők, érintett témák, összefoglalás, …)</w:t>
      </w:r>
    </w:p>
    <w:bookmarkStart w:colFirst="0" w:colLast="0" w:name="kix.98urbyr6ee4y" w:id="17"/>
    <w:bookmarkEnd w:id="17"/>
    <w:p w:rsidR="00000000" w:rsidDel="00000000" w:rsidP="00000000" w:rsidRDefault="00000000" w:rsidRPr="00000000" w14:paraId="0000004C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5.3. Minőségbiztosítás</w:t>
      </w:r>
    </w:p>
    <w:p w:rsidR="00000000" w:rsidDel="00000000" w:rsidP="00000000" w:rsidRDefault="00000000" w:rsidRPr="00000000" w14:paraId="0000004D">
      <w:pPr>
        <w:spacing w:after="180" w:before="18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Az elkészült terveket a terveken nem dolgozó csapattársak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(code review) egy, a vizsgált modul programozásában nem résztvevő csapattaggal. Szoftverünk minőségét a végső leadás előtt javítani kell a rendszerünkre lefuttatott kódelemzés során kapott metrikaértékek és szabálysértések figyelembevételével. Az alábbi lehetőségek vannak a szoftver megfelelő minőségének biztosítására: 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180" w:before="1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Specifikáció és tervek átnézése (kötelező)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180" w:before="1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Teszttervek végrehajtása (kötelező)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180" w:before="1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Unit tesztek írása (választható)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180" w:before="18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Kód átnézése (választható)</w:t>
      </w:r>
    </w:p>
    <w:bookmarkStart w:colFirst="0" w:colLast="0" w:name="kix.hlnh61cfqr90" w:id="18"/>
    <w:bookmarkEnd w:id="18"/>
    <w:p w:rsidR="00000000" w:rsidDel="00000000" w:rsidP="00000000" w:rsidRDefault="00000000" w:rsidRPr="00000000" w14:paraId="00000052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5.4. Státuszjelentés</w:t>
      </w:r>
    </w:p>
    <w:p w:rsidR="00000000" w:rsidDel="00000000" w:rsidP="00000000" w:rsidRDefault="00000000" w:rsidRPr="00000000" w14:paraId="00000053">
      <w:pPr>
        <w:spacing w:after="180" w:before="18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Minden mérföldkő leadásnál a projekten dolgozók jelentést tesznek a mérföldkőben végzett munkájukról. A csapatmegbeszéléseken a csapattagok áttekintik és felmérik az eredményeket és teendőket. Továbbá gazdálkodnak az erőforrásokkal és szükség esetén a megrendelővel egyeztetnek a projektterv módosításáról.</w:t>
      </w:r>
    </w:p>
    <w:p w:rsidR="00000000" w:rsidDel="00000000" w:rsidP="00000000" w:rsidRDefault="00000000" w:rsidRPr="00000000" w14:paraId="00000054">
      <w:pPr>
        <w:spacing w:after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bzgdlsfy64ys" w:id="19"/>
    <w:bookmarkEnd w:id="19"/>
    <w:p w:rsidR="00000000" w:rsidDel="00000000" w:rsidP="00000000" w:rsidRDefault="00000000" w:rsidRPr="00000000" w14:paraId="00000055">
      <w:pPr>
        <w:pStyle w:val="Heading2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6. A munka tartalma</w:t>
      </w:r>
    </w:p>
    <w:bookmarkStart w:colFirst="0" w:colLast="0" w:name="kix.u16sjl8o8ge8" w:id="20"/>
    <w:bookmarkEnd w:id="20"/>
    <w:p w:rsidR="00000000" w:rsidDel="00000000" w:rsidP="00000000" w:rsidRDefault="00000000" w:rsidRPr="00000000" w14:paraId="00000056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6.1. Tervezett szoftverfolyamat modell és architektúra</w:t>
      </w:r>
    </w:p>
    <w:p w:rsidR="00000000" w:rsidDel="00000000" w:rsidP="00000000" w:rsidRDefault="00000000" w:rsidRPr="00000000" w14:paraId="00000057">
      <w:pPr>
        <w:spacing w:after="180" w:before="18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szoftver fejlesztése során az agilis fejlesztési modellt alkalmazzuk, mivel a fejlesztés során nagy hangsúlyt fektetünk a folyamatos kommunikációra. A fejlesztés során a szoftver specifikációi rugalmasan változhatnak, és ezzel a módszertannal tudunk a leggyorsabban alkalmazkodni az új elvárásokhoz. A webalkalmazás az MVC (modell-view-controller) felépítést követi, a szerver és a kliens függetlenek, csupán Ajax API végpontok segítségével kommunikálnak.</w:t>
      </w:r>
    </w:p>
    <w:bookmarkStart w:colFirst="0" w:colLast="0" w:name="kix.9e5w2739tlxn" w:id="21"/>
    <w:bookmarkEnd w:id="21"/>
    <w:p w:rsidR="00000000" w:rsidDel="00000000" w:rsidP="00000000" w:rsidRDefault="00000000" w:rsidRPr="00000000" w14:paraId="00000058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6.2. Átadandók és határidők</w:t>
      </w:r>
    </w:p>
    <w:p w:rsidR="00000000" w:rsidDel="00000000" w:rsidP="00000000" w:rsidRDefault="00000000" w:rsidRPr="00000000" w14:paraId="00000059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főbb átadandók és határidők a projekt időtartama alatt a következők:</w:t>
      </w:r>
    </w:p>
    <w:tbl>
      <w:tblPr>
        <w:tblStyle w:val="Table3"/>
        <w:tblW w:w="9406.000000000002" w:type="dxa"/>
        <w:jc w:val="left"/>
        <w:tblLayout w:type="fixed"/>
        <w:tblLook w:val="0020"/>
      </w:tblPr>
      <w:tblGrid>
        <w:gridCol w:w="1353"/>
        <w:gridCol w:w="6586"/>
        <w:gridCol w:w="1467"/>
        <w:tblGridChange w:id="0">
          <w:tblGrid>
            <w:gridCol w:w="1353"/>
            <w:gridCol w:w="6586"/>
            <w:gridCol w:w="1467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A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Szállítandó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Neve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Határideje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Projektterv, egyéni jelentések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2024-11-14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P1+D2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UML, adatbázis- és képernyőtervek, egyéni jelentések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2024-12-12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P1+D3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Prototípus I., tesztelési dokumentáció, egyéni jelentések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2025-01-16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P2+D4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Prototípus II., frissített tesztelési dokumentáció,</w:t>
              <w:br w:type="textWrapping"/>
              <w:t xml:space="preserve">egyéni jelentések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2025-02-13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P3+D5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Prototípus III., frissített tesztelési dokumentáció,</w:t>
              <w:br w:type="textWrapping"/>
              <w:t xml:space="preserve">egyéni jelentések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2025-03-20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B+D6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Termék béta verzió, frissített tesztelési dokumentáció,</w:t>
              <w:br w:type="textWrapping"/>
              <w:t xml:space="preserve">egyéni jelentések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2025-04-16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V+D7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Végtermék, és a teljes dokumentáció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36" w:before="36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2025-04-30</w:t>
            </w:r>
          </w:p>
        </w:tc>
      </w:tr>
    </w:tbl>
    <w:p w:rsidR="00000000" w:rsidDel="00000000" w:rsidP="00000000" w:rsidRDefault="00000000" w:rsidRPr="00000000" w14:paraId="00000072">
      <w:pPr>
        <w:spacing w:after="20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dokumentáció,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– prototípus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– termék béta verzió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végtermék</w:t>
      </w:r>
    </w:p>
    <w:p w:rsidR="00000000" w:rsidDel="00000000" w:rsidP="00000000" w:rsidRDefault="00000000" w:rsidRPr="00000000" w14:paraId="00000074">
      <w:pPr>
        <w:spacing w:after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iko9jm7wn3fl" w:id="22"/>
    <w:bookmarkEnd w:id="22"/>
    <w:p w:rsidR="00000000" w:rsidDel="00000000" w:rsidP="00000000" w:rsidRDefault="00000000" w:rsidRPr="00000000" w14:paraId="00000075">
      <w:pPr>
        <w:pStyle w:val="Heading2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7. Részletes feladatlista</w:t>
      </w:r>
    </w:p>
    <w:p w:rsidR="00000000" w:rsidDel="00000000" w:rsidP="00000000" w:rsidRDefault="00000000" w:rsidRPr="00000000" w14:paraId="00000076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feladatok megszervezésére, a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Trello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projektmenedzsment szoftvert használjuk.</w:t>
        <w:br w:type="textWrapping"/>
        <w:t xml:space="preserve">A teljes projektet a projektmenedzser koordinálja.</w:t>
        <w:br w:type="textWrapping"/>
        <w:t xml:space="preserve">A kártyák reprezentálják az egyes feladatokat, melyeket listákba csoportosítunk: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teendők,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kiosztva, folyamatban,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befejezve,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dokumentálva,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tesztelve,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véglegesítve.</w:t>
      </w:r>
    </w:p>
    <w:p w:rsidR="00000000" w:rsidDel="00000000" w:rsidP="00000000" w:rsidRDefault="00000000" w:rsidRPr="00000000" w14:paraId="0000007D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Minden egyes feladatnak (kártyának) rendelkeznie kell: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felelős személy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munkát elvégző személy(ek)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tervezett határidő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megvalósítás ideje</w:t>
      </w:r>
    </w:p>
    <w:p w:rsidR="00000000" w:rsidDel="00000000" w:rsidP="00000000" w:rsidRDefault="00000000" w:rsidRPr="00000000" w14:paraId="00000082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ebwomnh5rf1w" w:id="23"/>
    <w:bookmarkEnd w:id="23"/>
    <w:p w:rsidR="00000000" w:rsidDel="00000000" w:rsidP="00000000" w:rsidRDefault="00000000" w:rsidRPr="00000000" w14:paraId="00000083">
      <w:pPr>
        <w:pStyle w:val="Heading2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8. Csatolt dokumentumok</w:t>
      </w:r>
    </w:p>
    <w:p w:rsidR="00000000" w:rsidDel="00000000" w:rsidP="00000000" w:rsidRDefault="00000000" w:rsidRPr="00000000" w14:paraId="00000084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8.1. Fejlesztői dokumentáció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fejlesztőkörnyezet (hardver és szoftverek) ismertetése, és a választás indoklása.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Adatmodell (UML diagram), a kialakított adatszerkezet részletes bemutatása.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Felhasználói felület (UI) tervek (Figma).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fejlesztés fázisainak leírása (Trello).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Teszt dokumentáció.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szoftver lehetséges továbbfejlesztésének tervezete.</w:t>
      </w:r>
    </w:p>
    <w:p w:rsidR="00000000" w:rsidDel="00000000" w:rsidP="00000000" w:rsidRDefault="00000000" w:rsidRPr="00000000" w14:paraId="0000008B">
      <w:pPr>
        <w:spacing w:after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8.2. Felhasználói dokumentáció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program céljának, és lényegesebb funkcióinak összefoglalása.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program részletes bemutatása (funkcionális).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Képernyőképek készítése, magyarázata.</w:t>
      </w:r>
    </w:p>
    <w:p w:rsidR="00000000" w:rsidDel="00000000" w:rsidP="00000000" w:rsidRDefault="00000000" w:rsidRPr="00000000" w14:paraId="00000090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i3437hsk641" w:id="24"/>
    <w:bookmarkEnd w:id="24"/>
    <w:p w:rsidR="00000000" w:rsidDel="00000000" w:rsidP="00000000" w:rsidRDefault="00000000" w:rsidRPr="00000000" w14:paraId="00000091">
      <w:pPr>
        <w:pStyle w:val="Heading2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9. Irodalomjegyzék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W3School</w:t>
        <w:br w:type="textWrapping"/>
      </w:r>
      <w:hyperlink r:id="rId6">
        <w:r w:rsidDel="00000000" w:rsidR="00000000" w:rsidRPr="00000000">
          <w:rPr>
            <w:rFonts w:ascii="Cambria" w:cs="Cambria" w:eastAsia="Cambria" w:hAnsi="Cambria"/>
            <w:color w:val="4f81bd"/>
            <w:sz w:val="24"/>
            <w:szCs w:val="24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Bootstrap 5</w:t>
        <w:br w:type="textWrapping"/>
      </w:r>
      <w:hyperlink r:id="rId7">
        <w:r w:rsidDel="00000000" w:rsidR="00000000" w:rsidRPr="00000000">
          <w:rPr>
            <w:rFonts w:ascii="Cambria" w:cs="Cambria" w:eastAsia="Cambria" w:hAnsi="Cambria"/>
            <w:color w:val="4f81bd"/>
            <w:sz w:val="24"/>
            <w:szCs w:val="24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Unsplash</w:t>
        <w:br w:type="textWrapping"/>
      </w:r>
      <w:hyperlink r:id="rId8">
        <w:r w:rsidDel="00000000" w:rsidR="00000000" w:rsidRPr="00000000">
          <w:rPr>
            <w:rFonts w:ascii="Cambria" w:cs="Cambria" w:eastAsia="Cambria" w:hAnsi="Cambria"/>
            <w:color w:val="4f81bd"/>
            <w:sz w:val="24"/>
            <w:szCs w:val="24"/>
            <w:rtl w:val="0"/>
          </w:rPr>
          <w:t xml:space="preserve">https://unsplash.com/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180" w:before="180"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ChatGPT</w:t>
        <w:br w:type="textWrapping"/>
      </w:r>
      <w:hyperlink r:id="rId9">
        <w:r w:rsidDel="00000000" w:rsidR="00000000" w:rsidRPr="00000000">
          <w:rPr>
            <w:rFonts w:ascii="Cambria" w:cs="Cambria" w:eastAsia="Cambria" w:hAnsi="Cambria"/>
            <w:color w:val="4f81bd"/>
            <w:sz w:val="24"/>
            <w:szCs w:val="24"/>
            <w:rtl w:val="0"/>
          </w:rPr>
          <w:t xml:space="preserve">https://openai.com/chatgpt/overview/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ai.com/chatgpt/overview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https://unsplash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