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B18" w:rsidRPr="00923E6E" w:rsidRDefault="00923E6E" w:rsidP="006B6C6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C399B" w:rsidRPr="00923E6E">
        <w:rPr>
          <w:rFonts w:ascii="Times New Roman" w:hAnsi="Times New Roman" w:cs="Times New Roman"/>
          <w:b/>
          <w:sz w:val="28"/>
          <w:szCs w:val="28"/>
        </w:rPr>
        <w:t>Grafikai feladatok, design</w:t>
      </w:r>
    </w:p>
    <w:p w:rsidR="007F0364" w:rsidRPr="00923E6E" w:rsidRDefault="00923E6E" w:rsidP="006B6C6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3E6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7F0364" w:rsidRPr="00923E6E">
        <w:rPr>
          <w:rFonts w:ascii="Times New Roman" w:hAnsi="Times New Roman" w:cs="Times New Roman"/>
          <w:b/>
          <w:sz w:val="24"/>
          <w:szCs w:val="24"/>
        </w:rPr>
        <w:t>A design tervezéséhez és kivitelezéséhez használt szoftverek:</w:t>
      </w:r>
    </w:p>
    <w:p w:rsidR="007F0364" w:rsidRPr="00923E6E" w:rsidRDefault="004C78F5" w:rsidP="006B6C6C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7F0364" w:rsidRPr="004C78F5">
          <w:rPr>
            <w:rStyle w:val="Hiperhivatkozs"/>
            <w:rFonts w:ascii="Times New Roman" w:hAnsi="Times New Roman" w:cs="Times New Roman"/>
            <w:sz w:val="24"/>
            <w:szCs w:val="24"/>
          </w:rPr>
          <w:t>Ink</w:t>
        </w:r>
        <w:r w:rsidR="007F0364" w:rsidRPr="004C78F5">
          <w:rPr>
            <w:rStyle w:val="Hiperhivatkozs"/>
            <w:rFonts w:ascii="Times New Roman" w:hAnsi="Times New Roman" w:cs="Times New Roman"/>
            <w:sz w:val="24"/>
            <w:szCs w:val="24"/>
          </w:rPr>
          <w:t>s</w:t>
        </w:r>
        <w:r w:rsidR="007F0364" w:rsidRPr="004C78F5">
          <w:rPr>
            <w:rStyle w:val="Hiperhivatkozs"/>
            <w:rFonts w:ascii="Times New Roman" w:hAnsi="Times New Roman" w:cs="Times New Roman"/>
            <w:sz w:val="24"/>
            <w:szCs w:val="24"/>
          </w:rPr>
          <w:t>cape</w:t>
        </w:r>
        <w:proofErr w:type="spellEnd"/>
        <w:r w:rsidR="007F0364" w:rsidRPr="004C78F5">
          <w:rPr>
            <w:rStyle w:val="Hiperhivatkozs"/>
            <w:rFonts w:ascii="Times New Roman" w:hAnsi="Times New Roman" w:cs="Times New Roman"/>
            <w:sz w:val="24"/>
            <w:szCs w:val="24"/>
          </w:rPr>
          <w:t>:</w:t>
        </w:r>
      </w:hyperlink>
      <w:r w:rsidR="007F0364" w:rsidRPr="0092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Ingyenesen beszerezhető, vektorgrafikus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program. </w:t>
      </w:r>
      <w:r w:rsidR="007F0364" w:rsidRPr="00923E6E">
        <w:rPr>
          <w:rFonts w:ascii="Times New Roman" w:hAnsi="Times New Roman" w:cs="Times New Roman"/>
          <w:sz w:val="24"/>
          <w:szCs w:val="24"/>
        </w:rPr>
        <w:t xml:space="preserve">Kezdeti vázlatok </w:t>
      </w:r>
      <w:r>
        <w:rPr>
          <w:rFonts w:ascii="Times New Roman" w:hAnsi="Times New Roman" w:cs="Times New Roman"/>
          <w:sz w:val="24"/>
          <w:szCs w:val="24"/>
        </w:rPr>
        <w:t>készítésére</w:t>
      </w:r>
      <w:r w:rsidR="007F0364" w:rsidRPr="00923E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színvilág - enyhén elnagyolt –</w:t>
      </w:r>
      <w:r w:rsidR="007F0364" w:rsidRPr="0092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tervezésére alkalmazott szoftver</w:t>
      </w:r>
      <w:r w:rsidR="0013773F">
        <w:rPr>
          <w:rFonts w:ascii="Times New Roman" w:hAnsi="Times New Roman" w:cs="Times New Roman"/>
          <w:sz w:val="24"/>
          <w:szCs w:val="24"/>
        </w:rPr>
        <w:t>.</w:t>
      </w:r>
    </w:p>
    <w:p w:rsidR="007F0364" w:rsidRPr="00923E6E" w:rsidRDefault="00CF7DFC" w:rsidP="006B6C6C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r w:rsidR="007F0364" w:rsidRPr="00CF7DFC">
          <w:rPr>
            <w:rStyle w:val="Hiperhivatkozs"/>
            <w:rFonts w:ascii="Times New Roman" w:hAnsi="Times New Roman" w:cs="Times New Roman"/>
            <w:sz w:val="24"/>
            <w:szCs w:val="24"/>
          </w:rPr>
          <w:t>Blender</w:t>
        </w:r>
        <w:proofErr w:type="spellEnd"/>
      </w:hyperlink>
      <w:r w:rsidR="007F0364" w:rsidRPr="00923E6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F0364" w:rsidRPr="0092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Ingyenesen beszerezhető, 3D-s modellező és animációs program. </w:t>
      </w:r>
      <w:r w:rsidR="007F0364" w:rsidRPr="00923E6E">
        <w:rPr>
          <w:rFonts w:ascii="Times New Roman" w:hAnsi="Times New Roman" w:cs="Times New Roman"/>
          <w:sz w:val="24"/>
          <w:szCs w:val="24"/>
        </w:rPr>
        <w:t>Átvezető animációk tervezés</w:t>
      </w:r>
      <w:r>
        <w:rPr>
          <w:rFonts w:ascii="Times New Roman" w:hAnsi="Times New Roman" w:cs="Times New Roman"/>
          <w:sz w:val="24"/>
          <w:szCs w:val="24"/>
        </w:rPr>
        <w:t>ére, háttér létrehozására alkalmazott szoftver.</w:t>
      </w:r>
    </w:p>
    <w:p w:rsidR="007F0364" w:rsidRDefault="00CF7DFC" w:rsidP="006B6C6C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F0364" w:rsidRPr="00CF7DFC">
          <w:rPr>
            <w:rStyle w:val="Hiperhivatkozs"/>
            <w:rFonts w:ascii="Times New Roman" w:hAnsi="Times New Roman" w:cs="Times New Roman"/>
            <w:sz w:val="24"/>
            <w:szCs w:val="24"/>
          </w:rPr>
          <w:t>Photoshop:</w:t>
        </w:r>
      </w:hyperlink>
      <w:r w:rsidR="007F0364" w:rsidRPr="0092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fizetős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rasztergrafikus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program. </w:t>
      </w:r>
      <w:r w:rsidR="007F0364" w:rsidRPr="00923E6E">
        <w:rPr>
          <w:rFonts w:ascii="Times New Roman" w:hAnsi="Times New Roman" w:cs="Times New Roman"/>
          <w:sz w:val="24"/>
          <w:szCs w:val="24"/>
        </w:rPr>
        <w:t>A designelemek véglegesítésére, a végső design összeállítására használt</w:t>
      </w:r>
      <w:r w:rsidR="00923E6E" w:rsidRPr="0092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szoftver</w:t>
      </w:r>
      <w:r w:rsidR="0013773F">
        <w:rPr>
          <w:rFonts w:ascii="Times New Roman" w:hAnsi="Times New Roman" w:cs="Times New Roman"/>
          <w:sz w:val="24"/>
          <w:szCs w:val="24"/>
        </w:rPr>
        <w:t>.</w:t>
      </w:r>
    </w:p>
    <w:p w:rsidR="00923E6E" w:rsidRDefault="00923E6E" w:rsidP="006B6C6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923E6E">
        <w:rPr>
          <w:rFonts w:ascii="Times New Roman" w:hAnsi="Times New Roman" w:cs="Times New Roman"/>
          <w:b/>
          <w:sz w:val="24"/>
          <w:szCs w:val="24"/>
        </w:rPr>
        <w:t>A design kialakításának, tervezésének folyamata:</w:t>
      </w:r>
    </w:p>
    <w:p w:rsidR="00923E6E" w:rsidRDefault="00923E6E" w:rsidP="00C34838">
      <w:pPr>
        <w:spacing w:after="320" w:line="240" w:lineRule="auto"/>
        <w:rPr>
          <w:rFonts w:ascii="Times New Roman" w:hAnsi="Times New Roman" w:cs="Times New Roman"/>
          <w:sz w:val="24"/>
          <w:szCs w:val="24"/>
        </w:rPr>
      </w:pPr>
      <w:r w:rsidRPr="00D9148E">
        <w:rPr>
          <w:rFonts w:ascii="Times New Roman" w:hAnsi="Times New Roman" w:cs="Times New Roman"/>
          <w:sz w:val="24"/>
          <w:szCs w:val="24"/>
        </w:rPr>
        <w:t>A projekt kezdeti</w:t>
      </w:r>
      <w:r>
        <w:rPr>
          <w:rFonts w:ascii="Times New Roman" w:hAnsi="Times New Roman" w:cs="Times New Roman"/>
          <w:sz w:val="24"/>
          <w:szCs w:val="24"/>
        </w:rPr>
        <w:t xml:space="preserve"> szakaszában folytatott megbeszélések folyamán több lehetséges forrás is felmerült az alkalmazás színvilágának kialakítására, míg végül az </w:t>
      </w:r>
      <w:hyperlink r:id="rId11" w:history="1">
        <w:r w:rsidR="005D6C1B" w:rsidRPr="005D6C1B">
          <w:rPr>
            <w:rStyle w:val="Hiperhivatkozs"/>
            <w:rFonts w:ascii="Times New Roman" w:hAnsi="Times New Roman" w:cs="Times New Roman"/>
            <w:sz w:val="24"/>
            <w:szCs w:val="24"/>
          </w:rPr>
          <w:t>DUE</w:t>
        </w:r>
      </w:hyperlink>
      <w:r w:rsidR="005D6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logóját – kék és fehér – választottuk alapnak, a munkavégzés helyének apropóján. </w:t>
      </w:r>
    </w:p>
    <w:p w:rsidR="00CF7DFC" w:rsidRDefault="00CF7DFC" w:rsidP="005D6C1B">
      <w:pPr>
        <w:spacing w:after="12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" cy="10001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FC" w:rsidRPr="008C657C" w:rsidRDefault="005D6C1B" w:rsidP="005D6C1B">
      <w:pPr>
        <w:spacing w:after="32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C657C">
        <w:rPr>
          <w:rFonts w:ascii="Times New Roman" w:hAnsi="Times New Roman" w:cs="Times New Roman"/>
          <w:i/>
          <w:sz w:val="20"/>
          <w:szCs w:val="20"/>
        </w:rPr>
        <w:t xml:space="preserve">1.2.1.ábra: </w:t>
      </w:r>
      <w:r w:rsidR="00CF7DFC" w:rsidRPr="008C657C">
        <w:rPr>
          <w:rFonts w:ascii="Times New Roman" w:hAnsi="Times New Roman" w:cs="Times New Roman"/>
          <w:i/>
          <w:sz w:val="20"/>
          <w:szCs w:val="20"/>
        </w:rPr>
        <w:t>A DUE logója</w:t>
      </w:r>
    </w:p>
    <w:p w:rsidR="00CF7DFC" w:rsidRDefault="005D6C1B" w:rsidP="00C34838">
      <w:pPr>
        <w:spacing w:after="3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 egy átlátható, több platformon – ennek okán több méretben – is használható felület kialakítása volt. </w:t>
      </w:r>
      <w:r w:rsidR="00923E6E">
        <w:rPr>
          <w:rFonts w:ascii="Times New Roman" w:hAnsi="Times New Roman" w:cs="Times New Roman"/>
          <w:sz w:val="24"/>
          <w:szCs w:val="24"/>
        </w:rPr>
        <w:t>A megjelen</w:t>
      </w:r>
      <w:r w:rsidR="003F2B37">
        <w:rPr>
          <w:rFonts w:ascii="Times New Roman" w:hAnsi="Times New Roman" w:cs="Times New Roman"/>
          <w:sz w:val="24"/>
          <w:szCs w:val="24"/>
        </w:rPr>
        <w:t>íteni kívánt elemek elhelyezését</w:t>
      </w:r>
      <w:r w:rsidR="00923E6E">
        <w:rPr>
          <w:rFonts w:ascii="Times New Roman" w:hAnsi="Times New Roman" w:cs="Times New Roman"/>
          <w:sz w:val="24"/>
          <w:szCs w:val="24"/>
        </w:rPr>
        <w:t xml:space="preserve"> Varsa kolléga</w:t>
      </w:r>
      <w:r w:rsidR="003F2B37">
        <w:rPr>
          <w:rFonts w:ascii="Times New Roman" w:hAnsi="Times New Roman" w:cs="Times New Roman"/>
          <w:sz w:val="24"/>
          <w:szCs w:val="24"/>
        </w:rPr>
        <w:t xml:space="preserve"> több variációban vázolta fel</w:t>
      </w:r>
      <w:r w:rsidR="00C34838">
        <w:rPr>
          <w:rFonts w:ascii="Times New Roman" w:hAnsi="Times New Roman" w:cs="Times New Roman"/>
          <w:sz w:val="24"/>
          <w:szCs w:val="24"/>
        </w:rPr>
        <w:t>. Ezek a vázlatok az elhelyezni kívánt elemek számát és arányait hivatottak reprezentálni, a végleges szín- és formavilág még nem került kidolgozásra.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1AD" w:rsidRDefault="00CF7DFC" w:rsidP="00C3483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0000" cy="1515600"/>
            <wp:effectExtent l="0" t="0" r="5715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838">
        <w:rPr>
          <w:rFonts w:ascii="Times New Roman" w:hAnsi="Times New Roman" w:cs="Times New Roman"/>
          <w:sz w:val="24"/>
          <w:szCs w:val="24"/>
        </w:rPr>
        <w:t xml:space="preserve">     </w:t>
      </w:r>
      <w:r w:rsidR="00137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7D98E" wp14:editId="53B1DAA0">
            <wp:extent cx="2700000" cy="1515600"/>
            <wp:effectExtent l="0" t="0" r="5715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3F" w:rsidRPr="008C657C" w:rsidRDefault="005D6C1B" w:rsidP="00C34838">
      <w:pPr>
        <w:spacing w:after="32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C657C">
        <w:rPr>
          <w:rFonts w:ascii="Times New Roman" w:hAnsi="Times New Roman" w:cs="Times New Roman"/>
          <w:i/>
          <w:sz w:val="20"/>
          <w:szCs w:val="20"/>
        </w:rPr>
        <w:t xml:space="preserve">1.2.2.a ábra: </w:t>
      </w:r>
      <w:r w:rsidR="005821AD" w:rsidRPr="008C657C">
        <w:rPr>
          <w:rFonts w:ascii="Times New Roman" w:hAnsi="Times New Roman" w:cs="Times New Roman"/>
          <w:i/>
          <w:sz w:val="20"/>
          <w:szCs w:val="20"/>
        </w:rPr>
        <w:t>A játéktér kezdeti vázlatai</w:t>
      </w:r>
    </w:p>
    <w:p w:rsidR="0013773F" w:rsidRDefault="0013773F" w:rsidP="00C3483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160000" cy="12132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38" w:rsidRPr="008C657C" w:rsidRDefault="005D6C1B" w:rsidP="00C34838">
      <w:pPr>
        <w:spacing w:after="32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C657C">
        <w:rPr>
          <w:rFonts w:ascii="Times New Roman" w:hAnsi="Times New Roman" w:cs="Times New Roman"/>
          <w:i/>
          <w:sz w:val="20"/>
          <w:szCs w:val="20"/>
        </w:rPr>
        <w:t xml:space="preserve">1.2.2.b ábra: </w:t>
      </w:r>
      <w:r w:rsidR="0013773F" w:rsidRPr="008C657C">
        <w:rPr>
          <w:rFonts w:ascii="Times New Roman" w:hAnsi="Times New Roman" w:cs="Times New Roman"/>
          <w:i/>
          <w:sz w:val="20"/>
          <w:szCs w:val="20"/>
        </w:rPr>
        <w:t>A játék főmenüjének k</w:t>
      </w:r>
      <w:r w:rsidR="00C34838" w:rsidRPr="008C657C">
        <w:rPr>
          <w:rFonts w:ascii="Times New Roman" w:hAnsi="Times New Roman" w:cs="Times New Roman"/>
          <w:i/>
          <w:sz w:val="20"/>
          <w:szCs w:val="20"/>
        </w:rPr>
        <w:t>orai</w:t>
      </w:r>
      <w:r w:rsidR="0013773F" w:rsidRPr="008C657C">
        <w:rPr>
          <w:rFonts w:ascii="Times New Roman" w:hAnsi="Times New Roman" w:cs="Times New Roman"/>
          <w:i/>
          <w:sz w:val="20"/>
          <w:szCs w:val="20"/>
        </w:rPr>
        <w:t xml:space="preserve"> terve.</w:t>
      </w:r>
    </w:p>
    <w:p w:rsidR="00923E6E" w:rsidRPr="00C34838" w:rsidRDefault="005D6C1B" w:rsidP="006B6C6C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 csapat</w:t>
      </w:r>
      <w:r>
        <w:rPr>
          <w:rFonts w:ascii="Times New Roman" w:hAnsi="Times New Roman" w:cs="Times New Roman"/>
          <w:sz w:val="24"/>
          <w:szCs w:val="24"/>
        </w:rPr>
        <w:t xml:space="preserve"> egybehangzó</w:t>
      </w:r>
      <w:r>
        <w:rPr>
          <w:rFonts w:ascii="Times New Roman" w:hAnsi="Times New Roman" w:cs="Times New Roman"/>
          <w:sz w:val="24"/>
          <w:szCs w:val="24"/>
        </w:rPr>
        <w:t xml:space="preserve"> jóváhagyását követően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="003F2B37">
        <w:rPr>
          <w:rFonts w:ascii="Times New Roman" w:hAnsi="Times New Roman" w:cs="Times New Roman"/>
          <w:sz w:val="24"/>
          <w:szCs w:val="24"/>
        </w:rPr>
        <w:t>alkalmazás frontendjének kialakítását Szabó kolléga és Varsa úr megkezdte.</w:t>
      </w:r>
    </w:p>
    <w:p w:rsidR="005D6C1B" w:rsidRDefault="006A1ECC" w:rsidP="006B6C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munkálatok korai szakaszában </w:t>
      </w:r>
      <w:proofErr w:type="spellStart"/>
      <w:r w:rsidR="005D6C1B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5D6C1B">
        <w:rPr>
          <w:rFonts w:ascii="Times New Roman" w:hAnsi="Times New Roman" w:cs="Times New Roman"/>
          <w:sz w:val="24"/>
          <w:szCs w:val="24"/>
        </w:rPr>
        <w:t xml:space="preserve">-ben </w:t>
      </w:r>
      <w:r>
        <w:rPr>
          <w:rFonts w:ascii="Times New Roman" w:hAnsi="Times New Roman" w:cs="Times New Roman"/>
          <w:sz w:val="24"/>
          <w:szCs w:val="24"/>
        </w:rPr>
        <w:t xml:space="preserve">Szabó kolléga készített egy rövid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videót, mely az egész projekt kiindulási pontját adó, „Legyen Ön is milliomos” című </w:t>
      </w:r>
      <w:r w:rsidR="005D6C1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vízműsor előtt kívánt tisztelegni, s ezért ezt tettük a játék alapértelmezett hátterévé. </w:t>
      </w:r>
    </w:p>
    <w:p w:rsidR="006A1ECC" w:rsidRDefault="006B6C6C" w:rsidP="006B6C6C">
      <w:pPr>
        <w:spacing w:after="3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ECC">
        <w:rPr>
          <w:rFonts w:ascii="Times New Roman" w:hAnsi="Times New Roman" w:cs="Times New Roman"/>
          <w:sz w:val="24"/>
          <w:szCs w:val="24"/>
        </w:rPr>
        <w:t xml:space="preserve">[X] </w:t>
      </w:r>
      <w:r w:rsidR="009C0CEA">
        <w:rPr>
          <w:rFonts w:ascii="Times New Roman" w:hAnsi="Times New Roman" w:cs="Times New Roman"/>
          <w:sz w:val="24"/>
          <w:szCs w:val="24"/>
        </w:rPr>
        <w:t xml:space="preserve">időn belül </w:t>
      </w:r>
      <w:r w:rsidR="006A1ECC">
        <w:rPr>
          <w:rFonts w:ascii="Times New Roman" w:hAnsi="Times New Roman" w:cs="Times New Roman"/>
          <w:sz w:val="24"/>
          <w:szCs w:val="24"/>
        </w:rPr>
        <w:t>a fejlesztőcsapat arra jutott, hogy a videó túlságosan is megnöveli az alkalmazás méretét</w:t>
      </w:r>
      <w:r w:rsidR="009C0CEA">
        <w:rPr>
          <w:rFonts w:ascii="Times New Roman" w:hAnsi="Times New Roman" w:cs="Times New Roman"/>
          <w:sz w:val="24"/>
          <w:szCs w:val="24"/>
        </w:rPr>
        <w:t xml:space="preserve"> (kb. +10 MB)</w:t>
      </w:r>
      <w:r w:rsidR="006A1ECC">
        <w:rPr>
          <w:rFonts w:ascii="Times New Roman" w:hAnsi="Times New Roman" w:cs="Times New Roman"/>
          <w:sz w:val="24"/>
          <w:szCs w:val="24"/>
        </w:rPr>
        <w:t>, és a tesztelések során felhasznált eszközök közül a régebbi hardvert tartalmazó készülékek hajlamosak voltak rendellenesen felmelegedni és jelentős mértékben veszíteni töltöttségükből a próbajátékok ideje alatt.</w:t>
      </w:r>
      <w:r w:rsidR="009C0CEA">
        <w:rPr>
          <w:rFonts w:ascii="Times New Roman" w:hAnsi="Times New Roman" w:cs="Times New Roman"/>
          <w:sz w:val="24"/>
          <w:szCs w:val="24"/>
        </w:rPr>
        <w:t xml:space="preserve"> A fenti problémák kiküszöbölés</w:t>
      </w:r>
      <w:r w:rsidR="005821AD">
        <w:rPr>
          <w:rFonts w:ascii="Times New Roman" w:hAnsi="Times New Roman" w:cs="Times New Roman"/>
          <w:sz w:val="24"/>
          <w:szCs w:val="24"/>
        </w:rPr>
        <w:t>ére</w:t>
      </w:r>
      <w:r w:rsidR="009C0CEA">
        <w:rPr>
          <w:rFonts w:ascii="Times New Roman" w:hAnsi="Times New Roman" w:cs="Times New Roman"/>
          <w:sz w:val="24"/>
          <w:szCs w:val="24"/>
        </w:rPr>
        <w:t xml:space="preserve"> közös megegyezés alapján úgy döntöttünk, hogy a videót eltávolítjuk az alkalmazásból</w:t>
      </w:r>
      <w:r>
        <w:rPr>
          <w:rFonts w:ascii="Times New Roman" w:hAnsi="Times New Roman" w:cs="Times New Roman"/>
          <w:sz w:val="24"/>
          <w:szCs w:val="24"/>
        </w:rPr>
        <w:t>, továbbá felfüggesztésre kerültek a további animációk</w:t>
      </w:r>
      <w:r w:rsidR="009C0CEA">
        <w:rPr>
          <w:rFonts w:ascii="Times New Roman" w:hAnsi="Times New Roman" w:cs="Times New Roman"/>
          <w:sz w:val="24"/>
          <w:szCs w:val="24"/>
        </w:rPr>
        <w:t>. Felmerült a dinamikus háttér fenntartására mozgókép (</w:t>
      </w:r>
      <w:proofErr w:type="spellStart"/>
      <w:r w:rsidR="009C0CEA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="009C0CEA">
        <w:rPr>
          <w:rFonts w:ascii="Times New Roman" w:hAnsi="Times New Roman" w:cs="Times New Roman"/>
          <w:sz w:val="24"/>
          <w:szCs w:val="24"/>
        </w:rPr>
        <w:t>) használata, de egy rövid tesztet követően ezt a lehetőség is elvet</w:t>
      </w:r>
      <w:r>
        <w:rPr>
          <w:rFonts w:ascii="Times New Roman" w:hAnsi="Times New Roman" w:cs="Times New Roman"/>
          <w:sz w:val="24"/>
          <w:szCs w:val="24"/>
        </w:rPr>
        <w:t>ésre került</w:t>
      </w:r>
      <w:r w:rsidR="009C0CEA">
        <w:rPr>
          <w:rFonts w:ascii="Times New Roman" w:hAnsi="Times New Roman" w:cs="Times New Roman"/>
          <w:sz w:val="24"/>
          <w:szCs w:val="24"/>
        </w:rPr>
        <w:t>, mivel a mozgókép minősége jelentősen alulmúlta a videóét, míg mérete drasztikusan túlszárnyalta azt (kb. +45 MB). Ezért végezetül egy statikus háttérképet (</w:t>
      </w:r>
      <w:proofErr w:type="spellStart"/>
      <w:r w:rsidR="009C0CE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9C0CEA">
        <w:rPr>
          <w:rFonts w:ascii="Times New Roman" w:hAnsi="Times New Roman" w:cs="Times New Roman"/>
          <w:sz w:val="24"/>
          <w:szCs w:val="24"/>
        </w:rPr>
        <w:t>) készítettünk a videóban felhasznált modellek alapján</w:t>
      </w:r>
      <w:r w:rsidR="00923E6E">
        <w:rPr>
          <w:rFonts w:ascii="Times New Roman" w:hAnsi="Times New Roman" w:cs="Times New Roman"/>
          <w:sz w:val="24"/>
          <w:szCs w:val="24"/>
        </w:rPr>
        <w:t>.</w:t>
      </w:r>
    </w:p>
    <w:p w:rsidR="006B6C6C" w:rsidRDefault="006B6C6C" w:rsidP="006B6C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B6C6C" w:rsidRPr="008C657C" w:rsidRDefault="006B6C6C" w:rsidP="006B6C6C">
      <w:pPr>
        <w:spacing w:after="32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C657C">
        <w:rPr>
          <w:rFonts w:ascii="Times New Roman" w:hAnsi="Times New Roman" w:cs="Times New Roman"/>
          <w:i/>
          <w:sz w:val="20"/>
          <w:szCs w:val="20"/>
        </w:rPr>
        <w:t>1.2.3. ábra: Az első háttérkép</w:t>
      </w:r>
    </w:p>
    <w:p w:rsidR="009C0CEA" w:rsidRDefault="006B6C6C" w:rsidP="00C348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57C">
        <w:rPr>
          <w:rFonts w:ascii="Times New Roman" w:hAnsi="Times New Roman" w:cs="Times New Roman"/>
          <w:b/>
          <w:sz w:val="24"/>
          <w:szCs w:val="24"/>
        </w:rPr>
        <w:t>1.3 A design átültetése</w:t>
      </w:r>
      <w:r w:rsidR="008C657C" w:rsidRPr="008C657C">
        <w:rPr>
          <w:rFonts w:ascii="Times New Roman" w:hAnsi="Times New Roman" w:cs="Times New Roman"/>
          <w:b/>
          <w:sz w:val="24"/>
          <w:szCs w:val="24"/>
        </w:rPr>
        <w:t xml:space="preserve"> az applikációba</w:t>
      </w:r>
    </w:p>
    <w:p w:rsidR="008C657C" w:rsidRDefault="008C657C" w:rsidP="00C348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elemei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-kódban lettek elhelyezve</w:t>
      </w:r>
      <w:r w:rsidR="00D53690">
        <w:rPr>
          <w:rFonts w:ascii="Times New Roman" w:hAnsi="Times New Roman" w:cs="Times New Roman"/>
          <w:sz w:val="24"/>
          <w:szCs w:val="24"/>
        </w:rPr>
        <w:t xml:space="preserve">, mely </w:t>
      </w:r>
      <w:proofErr w:type="spellStart"/>
      <w:r w:rsidR="00D5369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D53690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D5369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5369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D53690">
        <w:rPr>
          <w:rFonts w:ascii="Times New Roman" w:hAnsi="Times New Roman" w:cs="Times New Roman"/>
          <w:sz w:val="24"/>
          <w:szCs w:val="24"/>
        </w:rPr>
        <w:t xml:space="preserve"> kiegészítve remekül formázható, könnyen módosítható kombinációt alkot. Kezdetben felmerült a „hagyományos” </w:t>
      </w:r>
      <w:proofErr w:type="spellStart"/>
      <w:r w:rsidR="00D5369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53690">
        <w:rPr>
          <w:rFonts w:ascii="Times New Roman" w:hAnsi="Times New Roman" w:cs="Times New Roman"/>
          <w:sz w:val="24"/>
          <w:szCs w:val="24"/>
        </w:rPr>
        <w:t xml:space="preserve">-oldalak struktúrájának követése - ami </w:t>
      </w:r>
      <w:r w:rsidR="00594D38">
        <w:rPr>
          <w:rFonts w:ascii="Times New Roman" w:hAnsi="Times New Roman" w:cs="Times New Roman"/>
          <w:sz w:val="24"/>
          <w:szCs w:val="24"/>
        </w:rPr>
        <w:t xml:space="preserve">röviden </w:t>
      </w:r>
      <w:r w:rsidR="00D53690">
        <w:rPr>
          <w:rFonts w:ascii="Times New Roman" w:hAnsi="Times New Roman" w:cs="Times New Roman"/>
          <w:sz w:val="24"/>
          <w:szCs w:val="24"/>
        </w:rPr>
        <w:t xml:space="preserve">a gyakorlatban több </w:t>
      </w:r>
      <w:proofErr w:type="spellStart"/>
      <w:r w:rsidR="00D5369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53690">
        <w:rPr>
          <w:rFonts w:ascii="Times New Roman" w:hAnsi="Times New Roman" w:cs="Times New Roman"/>
          <w:sz w:val="24"/>
          <w:szCs w:val="24"/>
        </w:rPr>
        <w:t xml:space="preserve"> oldal felhasználását jelentette volna, melyeket egyszerű hivatkozásokkal kell összekötni egymással -, de ez a</w:t>
      </w:r>
      <w:r w:rsidR="00594D38">
        <w:rPr>
          <w:rFonts w:ascii="Times New Roman" w:hAnsi="Times New Roman" w:cs="Times New Roman"/>
          <w:sz w:val="24"/>
          <w:szCs w:val="24"/>
        </w:rPr>
        <w:t xml:space="preserve"> módszer negatív hatással volt az alkalmazás sebességére, ezért az elemek elrejtését alkalmaztuk – egyetlen oldalon.</w:t>
      </w:r>
    </w:p>
    <w:p w:rsidR="000D6BAF" w:rsidRDefault="00594D38" w:rsidP="00C348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felhasznált objektumok többsége egy-egy saját &lt;div&gt;&lt;/div&gt; mezőt kapott, ezzel lehetővé téve az elemek mozgatását egy, a felhasználó számára láthatatlan rétegen. A design pozícionálási szempontból a fotógráfiából ismerős hármas szabál</w:t>
      </w:r>
      <w:r w:rsidR="000D6BAF">
        <w:rPr>
          <w:rFonts w:ascii="Times New Roman" w:hAnsi="Times New Roman" w:cs="Times New Roman"/>
          <w:sz w:val="24"/>
          <w:szCs w:val="24"/>
        </w:rPr>
        <w:t>yból</w:t>
      </w:r>
      <w:r>
        <w:rPr>
          <w:rFonts w:ascii="Times New Roman" w:hAnsi="Times New Roman" w:cs="Times New Roman"/>
          <w:sz w:val="24"/>
          <w:szCs w:val="24"/>
        </w:rPr>
        <w:t xml:space="preserve"> kíván</w:t>
      </w:r>
      <w:r w:rsidR="000D6BAF">
        <w:rPr>
          <w:rFonts w:ascii="Times New Roman" w:hAnsi="Times New Roman" w:cs="Times New Roman"/>
          <w:sz w:val="24"/>
          <w:szCs w:val="24"/>
        </w:rPr>
        <w:t xml:space="preserve"> inspirációt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BAF">
        <w:rPr>
          <w:rFonts w:ascii="Times New Roman" w:hAnsi="Times New Roman" w:cs="Times New Roman"/>
          <w:sz w:val="24"/>
          <w:szCs w:val="24"/>
        </w:rPr>
        <w:t>meríteni</w:t>
      </w:r>
      <w:r>
        <w:rPr>
          <w:rFonts w:ascii="Times New Roman" w:hAnsi="Times New Roman" w:cs="Times New Roman"/>
          <w:sz w:val="24"/>
          <w:szCs w:val="24"/>
        </w:rPr>
        <w:t>: a képernyő</w:t>
      </w:r>
      <w:r w:rsidR="000D6BAF">
        <w:rPr>
          <w:rFonts w:ascii="Times New Roman" w:hAnsi="Times New Roman" w:cs="Times New Roman"/>
          <w:sz w:val="24"/>
          <w:szCs w:val="24"/>
        </w:rPr>
        <w:t xml:space="preserve"> bal oldalának kb. 2/3-át a kérdés és a négy válasz foglalja el, míg a fennmaradó területen a játékos megtekintheti az aktuálisan rá váró jutalmat, valamint a fennmaradó segítségeket is. </w:t>
      </w:r>
    </w:p>
    <w:p w:rsidR="00594D38" w:rsidRPr="008C657C" w:rsidRDefault="000D6BAF" w:rsidP="00C348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elemek kívánt pozícióinak elérésére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-ben adható meg a szükséges érték. </w:t>
      </w:r>
      <w:r w:rsidR="009E5967">
        <w:rPr>
          <w:rFonts w:ascii="Times New Roman" w:hAnsi="Times New Roman" w:cs="Times New Roman"/>
          <w:sz w:val="24"/>
          <w:szCs w:val="24"/>
        </w:rPr>
        <w:t xml:space="preserve">Egy-egy objektum elhelyezését a </w:t>
      </w:r>
      <w:proofErr w:type="spellStart"/>
      <w:r w:rsidR="009E596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9E5967">
        <w:rPr>
          <w:rFonts w:ascii="Times New Roman" w:hAnsi="Times New Roman" w:cs="Times New Roman"/>
          <w:sz w:val="24"/>
          <w:szCs w:val="24"/>
        </w:rPr>
        <w:t xml:space="preserve"> a 0;0 koordinátákhoz méri, ami a képernyő bal felső sarkát jelenti.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Ahhoz, hogy az összkép ne változhasson jelentősen egy 5”-os mobilon és egy 4k-s monitoron sem, a szélességi és magassági értékeket százalékos formátumban kell rögzíteni.</w:t>
      </w:r>
    </w:p>
    <w:sectPr w:rsidR="00594D38" w:rsidRPr="008C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45E" w:rsidRDefault="005A045E" w:rsidP="004C78F5">
      <w:pPr>
        <w:spacing w:after="0" w:line="240" w:lineRule="auto"/>
      </w:pPr>
      <w:r>
        <w:separator/>
      </w:r>
    </w:p>
  </w:endnote>
  <w:endnote w:type="continuationSeparator" w:id="0">
    <w:p w:rsidR="005A045E" w:rsidRDefault="005A045E" w:rsidP="004C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45E" w:rsidRDefault="005A045E" w:rsidP="004C78F5">
      <w:pPr>
        <w:spacing w:after="0" w:line="240" w:lineRule="auto"/>
      </w:pPr>
      <w:r>
        <w:separator/>
      </w:r>
    </w:p>
  </w:footnote>
  <w:footnote w:type="continuationSeparator" w:id="0">
    <w:p w:rsidR="005A045E" w:rsidRDefault="005A045E" w:rsidP="004C78F5">
      <w:pPr>
        <w:spacing w:after="0" w:line="240" w:lineRule="auto"/>
      </w:pPr>
      <w:r>
        <w:continuationSeparator/>
      </w:r>
    </w:p>
  </w:footnote>
  <w:footnote w:id="1">
    <w:p w:rsidR="004C78F5" w:rsidRDefault="004C78F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A kép elemeit nem pixelekkel, hanem vektorokkal leíró technológia, amely szabad méretezhetőséget biztosít a minőség romlása nélkül, bár a színátmeneteket nagy felbontás esetén látványosan rosszul kezeli.</w:t>
      </w:r>
    </w:p>
  </w:footnote>
  <w:footnote w:id="2">
    <w:p w:rsidR="00CF7DFC" w:rsidRDefault="00CF7DFC">
      <w:pPr>
        <w:pStyle w:val="Lbjegyzetszveg"/>
      </w:pPr>
      <w:r>
        <w:rPr>
          <w:rStyle w:val="Lbjegyzet-hivatkozs"/>
        </w:rPr>
        <w:footnoteRef/>
      </w:r>
      <w:r>
        <w:t xml:space="preserve"> A 30 napos próbaverzió elegendő volt </w:t>
      </w:r>
      <w:proofErr w:type="gramStart"/>
      <w:r>
        <w:t>a</w:t>
      </w:r>
      <w:proofErr w:type="gramEnd"/>
      <w:r>
        <w:t xml:space="preserve"> eladat végrehajtására</w:t>
      </w:r>
    </w:p>
  </w:footnote>
  <w:footnote w:id="3">
    <w:p w:rsidR="00CF7DFC" w:rsidRDefault="00CF7DFC">
      <w:pPr>
        <w:pStyle w:val="Lbjegyzetszveg"/>
      </w:pPr>
      <w:r>
        <w:rPr>
          <w:rStyle w:val="Lbjegyzet-hivatkozs"/>
        </w:rPr>
        <w:footnoteRef/>
      </w:r>
      <w:r>
        <w:t xml:space="preserve"> A kép tartalmát pixelek segítségével határozza meg. Nagyszerűen kezeli a színátmeneteket, de a kép nagyításánál jelentős minőségromlás tapasztalható.</w:t>
      </w:r>
    </w:p>
  </w:footnote>
  <w:footnote w:id="4">
    <w:p w:rsidR="008C657C" w:rsidRDefault="008C657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8C657C">
        <w:t>HyperText</w:t>
      </w:r>
      <w:proofErr w:type="spellEnd"/>
      <w:r w:rsidRPr="008C657C">
        <w:t xml:space="preserve"> </w:t>
      </w:r>
      <w:proofErr w:type="spellStart"/>
      <w:r w:rsidRPr="008C657C">
        <w:t>Markup</w:t>
      </w:r>
      <w:proofErr w:type="spellEnd"/>
      <w:r w:rsidRPr="008C657C">
        <w:t xml:space="preserve"> </w:t>
      </w:r>
      <w:proofErr w:type="spellStart"/>
      <w:r w:rsidRPr="008C657C">
        <w:t>Language</w:t>
      </w:r>
      <w:proofErr w:type="spellEnd"/>
      <w:r>
        <w:t xml:space="preserve"> (</w:t>
      </w:r>
      <w:proofErr w:type="spellStart"/>
      <w:r w:rsidRPr="008C657C">
        <w:t>hiperszöveges</w:t>
      </w:r>
      <w:proofErr w:type="spellEnd"/>
      <w:r w:rsidRPr="008C657C">
        <w:t xml:space="preserve"> </w:t>
      </w:r>
      <w:proofErr w:type="gramStart"/>
      <w:r w:rsidRPr="008C657C">
        <w:t>jelölőnyelv)</w:t>
      </w:r>
      <w:r>
        <w:t>=</w:t>
      </w:r>
      <w:proofErr w:type="gramEnd"/>
      <w:r w:rsidRPr="008C657C">
        <w:t xml:space="preserve"> egy leíró nyelv, melyet weboldalak készítéséhez fejlesztettek ki, és mára már internetes szabvánnyá vált</w:t>
      </w:r>
      <w:r>
        <w:t>.</w:t>
      </w:r>
    </w:p>
  </w:footnote>
  <w:footnote w:id="5">
    <w:p w:rsidR="00D53690" w:rsidRDefault="00D5369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D53690">
        <w:t>Cascading</w:t>
      </w:r>
      <w:proofErr w:type="spellEnd"/>
      <w:r w:rsidRPr="00D53690">
        <w:t xml:space="preserve"> </w:t>
      </w:r>
      <w:proofErr w:type="spellStart"/>
      <w:r w:rsidRPr="00D53690">
        <w:t>Style</w:t>
      </w:r>
      <w:proofErr w:type="spellEnd"/>
      <w:r w:rsidRPr="00D53690">
        <w:t xml:space="preserve"> </w:t>
      </w:r>
      <w:proofErr w:type="spellStart"/>
      <w:r w:rsidRPr="00D53690">
        <w:t>Sheets</w:t>
      </w:r>
      <w:proofErr w:type="spellEnd"/>
      <w:r w:rsidRPr="00D53690">
        <w:t xml:space="preserve"> </w:t>
      </w:r>
      <w:r>
        <w:t>(</w:t>
      </w:r>
      <w:r w:rsidRPr="00D53690">
        <w:t xml:space="preserve">egymásba ágyazott </w:t>
      </w:r>
      <w:proofErr w:type="gramStart"/>
      <w:r w:rsidRPr="00D53690">
        <w:t>stíluslapok)</w:t>
      </w:r>
      <w:r>
        <w:t>=</w:t>
      </w:r>
      <w:proofErr w:type="gramEnd"/>
      <w:r w:rsidRPr="00D53690">
        <w:t xml:space="preserve"> stílusleíró nyelv, mely a HTML vagy XHTML típusú strukturált dokumentumok megjelenését írja le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9B9"/>
    <w:multiLevelType w:val="hybridMultilevel"/>
    <w:tmpl w:val="7F4AAB58"/>
    <w:lvl w:ilvl="0" w:tplc="5CA23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76331"/>
    <w:multiLevelType w:val="multilevel"/>
    <w:tmpl w:val="560CA2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4C3C6B28"/>
    <w:multiLevelType w:val="hybridMultilevel"/>
    <w:tmpl w:val="A20EA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721"/>
    <w:multiLevelType w:val="hybridMultilevel"/>
    <w:tmpl w:val="9D1E21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049B8"/>
    <w:multiLevelType w:val="hybridMultilevel"/>
    <w:tmpl w:val="DDE6692E"/>
    <w:lvl w:ilvl="0" w:tplc="040E0019">
      <w:start w:val="2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971FB"/>
    <w:multiLevelType w:val="hybridMultilevel"/>
    <w:tmpl w:val="096E3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C4978"/>
    <w:multiLevelType w:val="hybridMultilevel"/>
    <w:tmpl w:val="B83C8346"/>
    <w:lvl w:ilvl="0" w:tplc="5198C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7BAF48D4"/>
    <w:multiLevelType w:val="multilevel"/>
    <w:tmpl w:val="6B421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B"/>
    <w:rsid w:val="000D6BAF"/>
    <w:rsid w:val="0013773F"/>
    <w:rsid w:val="00304B18"/>
    <w:rsid w:val="003C399B"/>
    <w:rsid w:val="003F2B37"/>
    <w:rsid w:val="0042294D"/>
    <w:rsid w:val="004C78F5"/>
    <w:rsid w:val="005821AD"/>
    <w:rsid w:val="00594D38"/>
    <w:rsid w:val="005A045E"/>
    <w:rsid w:val="005D6C1B"/>
    <w:rsid w:val="006A1ECC"/>
    <w:rsid w:val="006B6C6C"/>
    <w:rsid w:val="00750AC3"/>
    <w:rsid w:val="007F0364"/>
    <w:rsid w:val="008C657C"/>
    <w:rsid w:val="00923E6E"/>
    <w:rsid w:val="009C0CEA"/>
    <w:rsid w:val="009E5967"/>
    <w:rsid w:val="00C34838"/>
    <w:rsid w:val="00CF7DFC"/>
    <w:rsid w:val="00D53690"/>
    <w:rsid w:val="00D9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FDF6"/>
  <w15:chartTrackingRefBased/>
  <w15:docId w15:val="{5EE2379D-EB59-4AA7-8B43-CD15F15C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3E6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4C78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C78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C78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C78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C78F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7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78F5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C78F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C78F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C78F5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4C78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78F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7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scape.or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iduna.h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adobe.com/hu/products/photoshop.html?gclid=EAIaIQobChMIr4bexcH84QIViNOyCh3NCQT1EAAYASAAEgK3OfD_BwE&amp;sdid=8JD95K3V&amp;mv=search&amp;skwcid=AL!3085!3!282235372744!e!!g!!photoshop&amp;ef_id=EAIaIQobChMIr4bexcH84QIViNOyCh3NCQT1EAAYASAAEgK3OfD_BwE:G:s&amp;s_kwcid=AL!3085!3!282235372744!e!!g!!photo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ender.or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5E62-EE7C-456D-877B-0EB8266E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546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Varsa László Zoltán</dc:creator>
  <cp:keywords/>
  <dc:description/>
  <cp:lastModifiedBy>Varsa László Zoltán</cp:lastModifiedBy>
  <cp:revision>3</cp:revision>
  <dcterms:created xsi:type="dcterms:W3CDTF">2019-04-30T18:51:00Z</dcterms:created>
  <dcterms:modified xsi:type="dcterms:W3CDTF">2019-05-02T10:57:00Z</dcterms:modified>
</cp:coreProperties>
</file>