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gyakorlat : március 29 Adat beolvasás konzolról, majd Samba sharen keresztül a Linuxos géphez eljuttatás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Ahhoz, hogy a konzolról be tudjunk olvasni adatot, majd ezt a Samba sharre egy csv fájlba elhelyezzük, a következő kódot írtam.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Először is létrehoztam egy osztályt Person néven, az alábbi kódtartalommal: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sysadmin2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internal class Person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 neptunkod;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string nev;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kor;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DateTime datum;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string Neptunkod { get =&gt; neptunkod; set =&gt; neptunkod = value;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string Nev { get =&gt; nev; set =&gt; nev = value;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int Kor { get =&gt; kor; set =&gt; kor = value;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DateTime Datum { get =&gt; datum; set =&gt; datum = value;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Majd a főprogram kódja a következőket tartalmazta: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sysadmin2;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Person[] person = new Person[2];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bool success =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index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(index &lt;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success =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person[index] = new Person();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Console.WriteLine("Add meg a nevet");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person[index].Nev = Console.ReadLine();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(!success)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Console.WriteLine("Add meg a neptunkódot");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neptun = Console.ReadLine();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(neptun.Length != 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Console.WriteLine("A neptunkód hossza nem megfelelő");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person[index].Neptunkod = neptun;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success =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//person.Neptunkod = Console.ReadLine();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success =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 (!success)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Console.WriteLine("Add meg a kort");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kor;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success = Int32.TryParse(Console.ReadLine(), out kor);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(kor &gt; 0 &amp;&amp; kor &lt; 100)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person[index].Kor = kor;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success =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Console.WriteLine("A kor nem valid");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person[index].Datum = DateTime.Now;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index++;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(StreamWriter file = new StreamWriter(@"Z:\feladat.csv"))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foreach (Person item in person)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file.WriteLine(item.Nev + ";" + item.Neptunkod + ";" + item.Kor + ";" + item.Datum + ";");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Ezután Linuxon a mysql-be belépbe létrehoztam a megfelelő táblát, majd megpróbáltam felvinni az adatokat, azonban azt a hibaüzenetet kaptam, hogy a Samba sherről nem tudom beolvasni az adatokat, hanem a mysql-files mappába kell átmozgatnom. Miután ezt megtettem, már sikeresen betöltöttem az adatbázisba a korábban csv fájlba felvitt adatokat.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use sysadmin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Load data infile “/var/lib/mysql-files/feladat.csv” into table feladat fields terminated by ‘;’ lines terminated by ‘\r\n’;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