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45C9" w14:textId="0E31AE0A" w:rsidR="00485504" w:rsidRPr="00990C23" w:rsidRDefault="004948D4" w:rsidP="0004553C">
      <w:pPr>
        <w:tabs>
          <w:tab w:val="left" w:pos="1134"/>
        </w:tabs>
        <w:jc w:val="center"/>
        <w:rPr>
          <w:b/>
          <w:bCs/>
        </w:rPr>
      </w:pPr>
      <w:r w:rsidRPr="00990C23">
        <w:rPr>
          <w:b/>
          <w:bCs/>
        </w:rPr>
        <w:t>Honlapra</w:t>
      </w:r>
      <w:r w:rsidR="00990C23" w:rsidRPr="00990C23">
        <w:rPr>
          <w:b/>
          <w:bCs/>
        </w:rPr>
        <w:t xml:space="preserve"> –</w:t>
      </w:r>
      <w:r w:rsidRPr="00990C23">
        <w:rPr>
          <w:b/>
          <w:bCs/>
        </w:rPr>
        <w:t xml:space="preserve"> kötetek linkjei a MEK-en</w:t>
      </w:r>
    </w:p>
    <w:p w14:paraId="56EF87B2" w14:textId="3E3591BA" w:rsidR="004948D4" w:rsidRDefault="004948D4" w:rsidP="0004553C">
      <w:pPr>
        <w:tabs>
          <w:tab w:val="left" w:pos="1134"/>
        </w:tabs>
        <w:jc w:val="center"/>
      </w:pPr>
    </w:p>
    <w:p w14:paraId="28247326" w14:textId="1A675075" w:rsidR="004948D4" w:rsidRDefault="004948D4" w:rsidP="0004553C">
      <w:pPr>
        <w:tabs>
          <w:tab w:val="left" w:pos="1134"/>
        </w:tabs>
        <w:jc w:val="both"/>
      </w:pPr>
      <w:r>
        <w:t xml:space="preserve">1. kötet – </w:t>
      </w:r>
      <w:r w:rsidRPr="004948D4">
        <w:rPr>
          <w:i/>
          <w:iCs/>
        </w:rPr>
        <w:t>Szeptember végén</w:t>
      </w:r>
      <w:r>
        <w:t xml:space="preserve">: </w:t>
      </w:r>
      <w:r w:rsidRPr="004948D4">
        <w:t>https://mek.oszk.hu/17900/17913/</w:t>
      </w:r>
    </w:p>
    <w:p w14:paraId="08865FEA" w14:textId="3D552570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https://mek.oszk.hu/17900/17913/17913.pdf</w:t>
      </w:r>
    </w:p>
    <w:p w14:paraId="24B1C6F1" w14:textId="068A1BC6" w:rsidR="004948D4" w:rsidRDefault="004948D4" w:rsidP="0004553C">
      <w:pPr>
        <w:tabs>
          <w:tab w:val="left" w:pos="1134"/>
        </w:tabs>
        <w:jc w:val="both"/>
      </w:pPr>
      <w:r>
        <w:t xml:space="preserve">2. kötet – </w:t>
      </w:r>
      <w:r w:rsidRPr="004948D4">
        <w:rPr>
          <w:i/>
          <w:iCs/>
        </w:rPr>
        <w:t>Apokrif</w:t>
      </w:r>
      <w:r>
        <w:t xml:space="preserve">: </w:t>
      </w:r>
      <w:r w:rsidRPr="004948D4">
        <w:t>https://mek.oszk.hu/17800/17851/</w:t>
      </w:r>
    </w:p>
    <w:p w14:paraId="7B58257C" w14:textId="2C73E598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https://mek.oszk.hu/17800/17851/17851.pdf</w:t>
      </w:r>
    </w:p>
    <w:p w14:paraId="23D052D7" w14:textId="753BCC5C" w:rsidR="004948D4" w:rsidRDefault="004948D4" w:rsidP="0004553C">
      <w:pPr>
        <w:tabs>
          <w:tab w:val="left" w:pos="1134"/>
        </w:tabs>
        <w:jc w:val="both"/>
      </w:pPr>
      <w:r>
        <w:t xml:space="preserve">3. kötet – </w:t>
      </w:r>
      <w:r w:rsidRPr="004948D4">
        <w:rPr>
          <w:i/>
          <w:iCs/>
        </w:rPr>
        <w:t>Szondi két apródja</w:t>
      </w:r>
      <w:r>
        <w:t xml:space="preserve">: </w:t>
      </w:r>
      <w:r w:rsidRPr="004948D4">
        <w:t>https://mek.oszk.hu/17900/17932/</w:t>
      </w:r>
    </w:p>
    <w:p w14:paraId="121BE4F4" w14:textId="2450395F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https://mek.oszk.hu/17900/17932/17932.pdf</w:t>
      </w:r>
    </w:p>
    <w:p w14:paraId="45556E81" w14:textId="34B5AF67" w:rsidR="004948D4" w:rsidRDefault="004948D4" w:rsidP="0004553C">
      <w:pPr>
        <w:tabs>
          <w:tab w:val="left" w:pos="1134"/>
        </w:tabs>
        <w:jc w:val="both"/>
      </w:pPr>
      <w:r>
        <w:t xml:space="preserve">4. kötet – </w:t>
      </w:r>
      <w:r w:rsidRPr="004948D4">
        <w:rPr>
          <w:i/>
          <w:iCs/>
        </w:rPr>
        <w:t>Esti kérdés</w:t>
      </w:r>
      <w:r>
        <w:t xml:space="preserve">: </w:t>
      </w:r>
      <w:r w:rsidRPr="004948D4">
        <w:t>https://mek.oszk.hu/17800/17853/</w:t>
      </w:r>
    </w:p>
    <w:p w14:paraId="3916DD9B" w14:textId="7FC3AD78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https://mek.oszk.hu/17800/17853/17853.pdf</w:t>
      </w:r>
    </w:p>
    <w:p w14:paraId="77ADCD23" w14:textId="10E2C570" w:rsidR="004948D4" w:rsidRDefault="004948D4" w:rsidP="0004553C">
      <w:pPr>
        <w:tabs>
          <w:tab w:val="left" w:pos="1134"/>
        </w:tabs>
        <w:jc w:val="both"/>
      </w:pPr>
      <w:r>
        <w:t xml:space="preserve">5. kötet – </w:t>
      </w:r>
      <w:r w:rsidRPr="004948D4">
        <w:rPr>
          <w:i/>
          <w:iCs/>
        </w:rPr>
        <w:t>Levél a hitveshez</w:t>
      </w:r>
      <w:r>
        <w:t xml:space="preserve">: </w:t>
      </w:r>
      <w:r w:rsidRPr="004948D4">
        <w:t>https://mek.oszk.hu/17900/17912/</w:t>
      </w:r>
    </w:p>
    <w:p w14:paraId="66BD2271" w14:textId="480B1B6E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https://mek.oszk.hu/17900/17912/17912.pdf</w:t>
      </w:r>
    </w:p>
    <w:p w14:paraId="1C8EC404" w14:textId="6D28252C" w:rsidR="004948D4" w:rsidRDefault="004948D4" w:rsidP="0004553C">
      <w:pPr>
        <w:tabs>
          <w:tab w:val="left" w:pos="1134"/>
        </w:tabs>
        <w:jc w:val="both"/>
      </w:pPr>
      <w:r>
        <w:t xml:space="preserve">6. kötet – </w:t>
      </w:r>
      <w:r w:rsidRPr="004948D4">
        <w:rPr>
          <w:i/>
          <w:iCs/>
        </w:rPr>
        <w:t>Hajnali részegség</w:t>
      </w:r>
      <w:r>
        <w:t xml:space="preserve">: </w:t>
      </w:r>
      <w:r w:rsidRPr="004948D4">
        <w:t>https://mek.oszk.hu/17800/17862/</w:t>
      </w:r>
    </w:p>
    <w:p w14:paraId="3826FD80" w14:textId="2CCB18BF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https://mek.oszk.hu/17800/17862/17862.pdf</w:t>
      </w:r>
    </w:p>
    <w:p w14:paraId="4A6A12FC" w14:textId="06811E7F" w:rsidR="004948D4" w:rsidRDefault="004948D4" w:rsidP="0004553C">
      <w:pPr>
        <w:tabs>
          <w:tab w:val="left" w:pos="1134"/>
        </w:tabs>
        <w:jc w:val="both"/>
      </w:pPr>
      <w:r>
        <w:t xml:space="preserve">7. kötet – </w:t>
      </w:r>
      <w:r w:rsidRPr="00C62292">
        <w:rPr>
          <w:i/>
          <w:iCs/>
        </w:rPr>
        <w:t xml:space="preserve">Ki viszi át a </w:t>
      </w:r>
      <w:r w:rsidR="00C62292" w:rsidRPr="00C62292">
        <w:rPr>
          <w:i/>
          <w:iCs/>
        </w:rPr>
        <w:t>S</w:t>
      </w:r>
      <w:r w:rsidRPr="00C62292">
        <w:rPr>
          <w:i/>
          <w:iCs/>
        </w:rPr>
        <w:t>zerelmet</w:t>
      </w:r>
      <w:r>
        <w:t xml:space="preserve">: </w:t>
      </w:r>
      <w:r w:rsidRPr="004948D4">
        <w:t>https://mek.oszk.hu/17800/17877/</w:t>
      </w:r>
    </w:p>
    <w:p w14:paraId="227BB013" w14:textId="4F4A48AF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https://mek.oszk.hu/17800/17877/17877.pdf</w:t>
      </w:r>
    </w:p>
    <w:p w14:paraId="63D77B92" w14:textId="6FD33F62" w:rsidR="004948D4" w:rsidRDefault="00C62292" w:rsidP="0004553C">
      <w:pPr>
        <w:tabs>
          <w:tab w:val="left" w:pos="1134"/>
        </w:tabs>
        <w:jc w:val="both"/>
      </w:pPr>
      <w:r>
        <w:t xml:space="preserve">8. kötet – </w:t>
      </w:r>
      <w:r w:rsidRPr="00C62292">
        <w:rPr>
          <w:i/>
          <w:iCs/>
        </w:rPr>
        <w:t>Kocsi-út az éjszakában</w:t>
      </w:r>
      <w:r>
        <w:t xml:space="preserve">: </w:t>
      </w:r>
      <w:r w:rsidRPr="00C62292">
        <w:t>https://mek.oszk.hu/17800/17880/</w:t>
      </w:r>
    </w:p>
    <w:p w14:paraId="16337C54" w14:textId="373ED2EF" w:rsid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https://mek.oszk.hu/17800/17880/17880.pdf</w:t>
      </w:r>
    </w:p>
    <w:p w14:paraId="4354F276" w14:textId="1ADED3D3" w:rsidR="00C62292" w:rsidRDefault="00C62292" w:rsidP="0004553C">
      <w:pPr>
        <w:tabs>
          <w:tab w:val="left" w:pos="1134"/>
        </w:tabs>
        <w:jc w:val="both"/>
      </w:pPr>
      <w:r>
        <w:t>9.</w:t>
      </w:r>
      <w:r w:rsidR="0004553C">
        <w:t xml:space="preserve"> kötet – </w:t>
      </w:r>
      <w:r w:rsidR="0004553C" w:rsidRPr="0004553C">
        <w:rPr>
          <w:i/>
          <w:iCs/>
        </w:rPr>
        <w:t>A közelítő tél</w:t>
      </w:r>
      <w:r w:rsidR="0004553C">
        <w:t xml:space="preserve">: </w:t>
      </w:r>
      <w:r w:rsidR="0004553C" w:rsidRPr="0004553C">
        <w:t>https://mek.oszk.hu/17900/17911/</w:t>
      </w:r>
    </w:p>
    <w:p w14:paraId="11135044" w14:textId="6FD78CD4" w:rsidR="0004553C" w:rsidRDefault="0004553C" w:rsidP="0004553C">
      <w:pPr>
        <w:tabs>
          <w:tab w:val="left" w:pos="1134"/>
        </w:tabs>
        <w:jc w:val="both"/>
      </w:pPr>
      <w:r>
        <w:tab/>
      </w:r>
      <w:r w:rsidRPr="0004553C">
        <w:t>https://mek.oszk.hu/17900/17911/17911.pdf</w:t>
      </w:r>
    </w:p>
    <w:p w14:paraId="29E59D86" w14:textId="2A898967" w:rsidR="0004553C" w:rsidRDefault="0004553C" w:rsidP="0004553C">
      <w:pPr>
        <w:tabs>
          <w:tab w:val="left" w:pos="1134"/>
        </w:tabs>
        <w:jc w:val="both"/>
      </w:pPr>
      <w:r>
        <w:t xml:space="preserve">10. kötet – </w:t>
      </w:r>
      <w:r w:rsidRPr="0004553C">
        <w:rPr>
          <w:i/>
          <w:iCs/>
        </w:rPr>
        <w:t>A vén cigány</w:t>
      </w:r>
      <w:r>
        <w:t xml:space="preserve">: </w:t>
      </w:r>
      <w:r w:rsidRPr="0004553C">
        <w:t>https://mek.oszk.hu/17900/17941/</w:t>
      </w:r>
    </w:p>
    <w:p w14:paraId="12FC4BBF" w14:textId="6291C157" w:rsidR="0004553C" w:rsidRDefault="0004553C" w:rsidP="0004553C">
      <w:pPr>
        <w:tabs>
          <w:tab w:val="left" w:pos="1134"/>
        </w:tabs>
        <w:jc w:val="both"/>
      </w:pPr>
      <w:r>
        <w:tab/>
      </w:r>
      <w:r w:rsidRPr="0004553C">
        <w:t>https://mek.oszk.hu/17900/17941/17941.pdf</w:t>
      </w:r>
    </w:p>
    <w:p w14:paraId="0CB31F3E" w14:textId="362167A4" w:rsidR="0004553C" w:rsidRDefault="0004553C" w:rsidP="0004553C">
      <w:pPr>
        <w:tabs>
          <w:tab w:val="left" w:pos="1134"/>
        </w:tabs>
        <w:jc w:val="both"/>
      </w:pPr>
      <w:r>
        <w:t xml:space="preserve">11. kötet – </w:t>
      </w:r>
      <w:r w:rsidRPr="0004553C">
        <w:rPr>
          <w:i/>
          <w:iCs/>
        </w:rPr>
        <w:t>Eszmélet</w:t>
      </w:r>
      <w:r>
        <w:t xml:space="preserve">: </w:t>
      </w:r>
      <w:r w:rsidRPr="0004553C">
        <w:t>https://mek.oszk.hu/17800/17857/</w:t>
      </w:r>
    </w:p>
    <w:p w14:paraId="14375FC1" w14:textId="3BA67172" w:rsidR="0004553C" w:rsidRDefault="0004553C" w:rsidP="0004553C">
      <w:pPr>
        <w:tabs>
          <w:tab w:val="left" w:pos="1134"/>
        </w:tabs>
        <w:jc w:val="both"/>
      </w:pPr>
      <w:r>
        <w:tab/>
      </w:r>
      <w:r w:rsidRPr="0004553C">
        <w:t>https://mek.oszk.hu/17800/17857/17857.pdf</w:t>
      </w:r>
    </w:p>
    <w:p w14:paraId="7B5AFBE0" w14:textId="76114C69" w:rsidR="0004553C" w:rsidRDefault="0004553C" w:rsidP="0004553C">
      <w:pPr>
        <w:tabs>
          <w:tab w:val="left" w:pos="1134"/>
        </w:tabs>
        <w:jc w:val="both"/>
      </w:pPr>
      <w:r>
        <w:t xml:space="preserve">12. kötet – </w:t>
      </w:r>
      <w:proofErr w:type="spellStart"/>
      <w:r w:rsidRPr="0004553C">
        <w:rPr>
          <w:i/>
          <w:iCs/>
        </w:rPr>
        <w:t>Valse</w:t>
      </w:r>
      <w:proofErr w:type="spellEnd"/>
      <w:r w:rsidRPr="0004553C">
        <w:rPr>
          <w:i/>
          <w:iCs/>
        </w:rPr>
        <w:t xml:space="preserve"> </w:t>
      </w:r>
      <w:proofErr w:type="spellStart"/>
      <w:r w:rsidRPr="0004553C">
        <w:rPr>
          <w:i/>
          <w:iCs/>
        </w:rPr>
        <w:t>triste</w:t>
      </w:r>
      <w:proofErr w:type="spellEnd"/>
      <w:r>
        <w:t xml:space="preserve">: </w:t>
      </w:r>
      <w:r w:rsidRPr="0004553C">
        <w:t>https://mek.oszk.hu/17900/17933/</w:t>
      </w:r>
    </w:p>
    <w:p w14:paraId="41226295" w14:textId="61900E63" w:rsidR="0004553C" w:rsidRDefault="0004553C" w:rsidP="0004553C">
      <w:pPr>
        <w:tabs>
          <w:tab w:val="left" w:pos="1134"/>
        </w:tabs>
        <w:jc w:val="both"/>
      </w:pPr>
      <w:r>
        <w:tab/>
      </w:r>
      <w:r w:rsidRPr="0004553C">
        <w:t>https://mek.oszk.hu/17900/17933/17933.pdf</w:t>
      </w:r>
    </w:p>
    <w:p w14:paraId="6E84DEC1" w14:textId="14508C3B" w:rsidR="0004553C" w:rsidRDefault="0004553C" w:rsidP="0004553C">
      <w:pPr>
        <w:tabs>
          <w:tab w:val="left" w:pos="1134"/>
        </w:tabs>
        <w:jc w:val="both"/>
      </w:pPr>
      <w:r>
        <w:t>13.</w:t>
      </w:r>
      <w:r w:rsidR="00CC4E61">
        <w:t xml:space="preserve"> kötet – </w:t>
      </w:r>
      <w:proofErr w:type="spellStart"/>
      <w:r w:rsidR="00CC4E61">
        <w:rPr>
          <w:i/>
          <w:iCs/>
        </w:rPr>
        <w:t>Koltótól</w:t>
      </w:r>
      <w:proofErr w:type="spellEnd"/>
      <w:r w:rsidR="00CC4E61">
        <w:rPr>
          <w:i/>
          <w:iCs/>
        </w:rPr>
        <w:t xml:space="preserve"> </w:t>
      </w:r>
      <w:proofErr w:type="spellStart"/>
      <w:r w:rsidR="00CC4E61">
        <w:rPr>
          <w:i/>
          <w:iCs/>
        </w:rPr>
        <w:t>Koltóig</w:t>
      </w:r>
      <w:proofErr w:type="spellEnd"/>
      <w:r w:rsidR="00CC4E61" w:rsidRPr="00CC4E61">
        <w:t xml:space="preserve">: </w:t>
      </w:r>
      <w:r w:rsidR="00CC4E61" w:rsidRPr="00CC4E61">
        <w:t>https://mek.oszk.hu/17800/17895/</w:t>
      </w:r>
    </w:p>
    <w:p w14:paraId="71206ABA" w14:textId="6F2163A1" w:rsidR="00CC4E61" w:rsidRPr="00CC4E61" w:rsidRDefault="00CC4E61" w:rsidP="0004553C">
      <w:pPr>
        <w:tabs>
          <w:tab w:val="left" w:pos="1134"/>
        </w:tabs>
        <w:jc w:val="both"/>
      </w:pPr>
      <w:r>
        <w:tab/>
      </w:r>
      <w:r w:rsidRPr="00CC4E61">
        <w:t>https://mek.oszk.hu/17800/17895/17895.pdf</w:t>
      </w:r>
    </w:p>
    <w:sectPr w:rsidR="00CC4E61" w:rsidRPr="00CC4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4"/>
    <w:rsid w:val="0004553C"/>
    <w:rsid w:val="00470D52"/>
    <w:rsid w:val="00485504"/>
    <w:rsid w:val="004948D4"/>
    <w:rsid w:val="00696170"/>
    <w:rsid w:val="00990C23"/>
    <w:rsid w:val="00C62292"/>
    <w:rsid w:val="00C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3930"/>
  <w15:chartTrackingRefBased/>
  <w15:docId w15:val="{AAE56253-CACA-4AAE-A7FB-267480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Süth Gabriella</dc:creator>
  <cp:keywords/>
  <dc:description/>
  <cp:lastModifiedBy>Süth Gabriella</cp:lastModifiedBy>
  <cp:revision>3</cp:revision>
  <dcterms:created xsi:type="dcterms:W3CDTF">2021-08-17T12:56:00Z</dcterms:created>
  <dcterms:modified xsi:type="dcterms:W3CDTF">2021-08-17T13:24:00Z</dcterms:modified>
</cp:coreProperties>
</file>