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header1.xml" ContentType="application/vnd.openxmlformats-officedocument.wordprocessingml.header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01"/>
        <w:gridCol w:w="3773"/>
        <w:gridCol w:w="1899"/>
        <w:gridCol w:w="576"/>
        <w:gridCol w:w="1729"/>
        <w:gridCol w:w="1729"/>
        <w:gridCol w:w="1729"/>
        <w:gridCol w:w="432"/>
        <w:gridCol w:w="432"/>
        <w:gridCol w:w="432"/>
        <w:gridCol w:w="432"/>
      </w:tblGrid>
      <w:tr>
        <w:trPr>
          <w:trHeight w:val="46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75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333333"/>
                <w:sz w:val="32"/>
                <w:szCs w:val="32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32"/>
                <w:szCs w:val="32"/>
              </w:rPr>
              <w:t xml:space="preserve">خطوات العملية</w:t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7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9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إجراءات التشغيل القياسية</w:t>
            </w:r>
            <w:r>
              <w:rPr>
                <w:color w:val="808080" w:themeColor="background1" w:themeShade="80"/>
                <w:sz w:val="24"/>
                <w:szCs w:val="24"/>
              </w:rPr>
            </w:r>
            <w:r>
              <w:rPr>
                <w:color w:val="808080" w:themeColor="background1" w:themeShade="80"/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shd w:val="clear" w:color="d9d9d9" w:themeColor="background1" w:themeShade="D9" w:fill="d9d9d9" w:themeFill="background1" w:themeFillShade="D9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333333"/>
                <w:sz w:val="24"/>
                <w:szCs w:val="24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المالك</w:t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333333"/>
                <w:sz w:val="24"/>
                <w:szCs w:val="24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المهمة</w:t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333333"/>
                <w:sz w:val="24"/>
                <w:szCs w:val="24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هيكل تقسيم العمل</w:t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4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104734</wp:posOffset>
                      </wp:positionH>
                      <wp:positionV relativeFrom="paragraph">
                        <wp:posOffset>-43901</wp:posOffset>
                      </wp:positionV>
                      <wp:extent cx="1869186" cy="719078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rot="0" flipH="0" flipV="0">
                                <a:off x="0" y="0"/>
                                <a:ext cx="1869185" cy="7190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b/>
                                      <w:bCs/>
                                      <w:color w:val="333333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33333"/>
                                      <w:sz w:val="52"/>
                                      <w:szCs w:val="52"/>
                                    </w:rPr>
                                    <w:t xml:space="preserve">الشعار</w:t>
                                  </w:r>
                                  <w:r>
                                    <w:rPr>
                                      <w:b/>
                                      <w:bCs/>
                                      <w:color w:val="333333"/>
                                      <w:sz w:val="52"/>
                                      <w:szCs w:val="52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color w:val="333333"/>
                                      <w:sz w:val="52"/>
                                      <w:szCs w:val="52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14336;o:allowoverlap:true;o:allowincell:true;mso-position-horizontal-relative:text;margin-left:8.25pt;mso-position-horizontal:absolute;mso-position-vertical-relative:text;margin-top:-3.46pt;mso-position-vertical:absolute;width:147.18pt;height:56.62pt;mso-wrap-distance-left:9.07pt;mso-wrap-distance-top:0.00pt;mso-wrap-distance-right:9.07pt;mso-wrap-distance-bottom:0.00pt;rotation:0;v-text-anchor:middle;visibility:visible;" filled="f" strokecolor="#000000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b/>
                                <w:bCs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sz w:val="52"/>
                                <w:szCs w:val="52"/>
                              </w:rPr>
                              <w:t xml:space="preserve">الشعار</w:t>
                            </w:r>
                            <w:r>
                              <w:rPr>
                                <w:b/>
                                <w:bCs/>
                                <w:color w:val="333333"/>
                                <w:sz w:val="52"/>
                                <w:szCs w:val="52"/>
                              </w:rPr>
                            </w:r>
                            <w:r>
                              <w:rPr>
                                <w:b/>
                                <w:bCs/>
                                <w:color w:val="333333"/>
                                <w:sz w:val="52"/>
                                <w:szCs w:val="52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4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333333"/>
                <w:sz w:val="32"/>
                <w:szCs w:val="32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32"/>
                <w:szCs w:val="32"/>
              </w:rPr>
              <w:t xml:space="preserve">اسم الشركة</w:t>
            </w:r>
            <w:r>
              <w:rPr>
                <w:b/>
                <w:bCs/>
                <w:color w:val="333333"/>
                <w:sz w:val="32"/>
                <w:szCs w:val="32"/>
              </w:rPr>
            </w:r>
            <w:r>
              <w:rPr>
                <w:b/>
                <w:bCs/>
                <w:color w:val="333333"/>
                <w:sz w:val="32"/>
                <w:szCs w:val="32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1e87f3d82f14b468479b2b9d2635a16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عضو الفريق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15425a40fa64321ac438e73c7dc9c36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وصف العملية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9f767fe42364fbcb392c93b87ff1044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1.0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2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1e6d44af6a7445d7822b60d9b2d5aed7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الشارع ،المدينة ،الرمز البريدي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      <wp:simplePos x="0" y="0"/>
                      <wp:positionH relativeFrom="column">
                        <wp:posOffset>-30068</wp:posOffset>
                      </wp:positionH>
                      <wp:positionV relativeFrom="paragraph">
                        <wp:posOffset>0</wp:posOffset>
                      </wp:positionV>
                      <wp:extent cx="180000" cy="18000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0631519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10240;o:allowoverlap:true;o:allowincell:true;mso-position-horizontal-relative:text;margin-left:-2.37pt;mso-position-horizontal:absolute;mso-position-vertical-relative:text;margin-top:0.00pt;mso-position-vertical:absolute;width:14.17pt;height:14.17pt;mso-wrap-distance-left:9.07pt;mso-wrap-distance-top:0.00pt;mso-wrap-distance-right:9.07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28a1683bbba34df3b36bbf717068d5fc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عضو الفريق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90ed968dd28e49d2bd771ae0a686c861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وصف العملية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d105d696f9d844af81acb77905138754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1.1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2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848f632e9c049908307a240e60e9fa3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(999) 999-9999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      <wp:simplePos x="0" y="0"/>
                      <wp:positionH relativeFrom="column">
                        <wp:posOffset>-30068</wp:posOffset>
                      </wp:positionH>
                      <wp:positionV relativeFrom="paragraph">
                        <wp:posOffset>0</wp:posOffset>
                      </wp:positionV>
                      <wp:extent cx="180000" cy="169200"/>
                      <wp:effectExtent l="0" t="0" r="0" b="0"/>
                      <wp:wrapNone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5797079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69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position:absolute;z-index:11264;o:allowoverlap:true;o:allowincell:true;mso-position-horizontal-relative:text;margin-left:-2.37pt;mso-position-horizontal:absolute;mso-position-vertical-relative:text;margin-top:0.00pt;mso-position-vertical:absolute;width:14.17pt;height:13.32pt;mso-wrap-distance-left:9.07pt;mso-wrap-distance-top:0.00pt;mso-wrap-distance-right:9.07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8e61c494e3c439291f061d244a79be2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عضو الفريق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57625b334704dc895d425311af815f4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وصف العملية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4e28770a59f04773ac0dde8f12af4d75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1.2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2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a43651667584c8198701b9bda690ef7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user_name@email.com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      <wp:simplePos x="0" y="0"/>
                      <wp:positionH relativeFrom="column">
                        <wp:posOffset>-30068</wp:posOffset>
                      </wp:positionH>
                      <wp:positionV relativeFrom="paragraph">
                        <wp:posOffset>0</wp:posOffset>
                      </wp:positionV>
                      <wp:extent cx="180000" cy="180000"/>
                      <wp:effectExtent l="0" t="0" r="0" b="0"/>
                      <wp:wrapNone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638358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position:absolute;z-index:-12288;o:allowoverlap:true;o:allowincell:true;mso-position-horizontal-relative:text;margin-left:-2.37pt;mso-position-horizontal:absolute;mso-position-vertical-relative:text;margin-top:0.00pt;mso-position-vertical:absolute;width:14.17pt;height:14.17pt;mso-wrap-distance-left:9.07pt;mso-wrap-distance-top:0.00pt;mso-wrap-distance-right:9.07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59f3be9d3c284461881d5e783a2a8b04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عضو الفريق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7b40f996f144755a4c476be38133a77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وصف العملية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4c05025cfeb347d6b2e9881331ab7a5c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1.3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f951e681be2d4a5a93b51a723590e832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عضو الفريق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f89ce2b58a844a87aa110bc7f5f58eba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وصف العملية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4c2bc151ef942c6a807c64706e6eb82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2.0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333333"/>
                <w:sz w:val="32"/>
                <w:szCs w:val="32"/>
              </w:rPr>
            </w:pPr>
            <w:r>
              <w:rPr>
                <w:color w:val="333333"/>
                <w:sz w:val="24"/>
                <w:szCs w:val="24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margin">
                        <wp:posOffset>9767568</wp:posOffset>
                      </wp:positionH>
                      <wp:positionV relativeFrom="paragraph">
                        <wp:posOffset>225601</wp:posOffset>
                      </wp:positionV>
                      <wp:extent cx="413330" cy="11478394"/>
                      <wp:effectExtent l="6349" t="6349" r="6349" b="6349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413329" cy="1147839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BFBFBF"/>
                              </a:solidFill>
                              <a:ln w="1269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89" type="#_x0000_t189" style="position:absolute;z-index:-9216;o:allowoverlap:true;o:allowincell:true;mso-position-horizontal-relative:margin;margin-left:769.10pt;mso-position-horizontal:absolute;mso-position-vertical-relative:text;margin-top:17.76pt;mso-position-vertical:absolute;width:32.55pt;height:903.81pt;mso-wrap-distance-left:9.07pt;mso-wrap-distance-top:0.00pt;mso-wrap-distance-right:9.07pt;mso-wrap-distance-bottom:0.00pt;rotation:0;flip:x;visibility:visible;" fillcolor="#BFBFBF" strokecolor="#000000" strokeweight="1.00pt">
                      <v:stroke dashstyle="solid"/>
                    </v:shape>
                  </w:pict>
                </mc:Fallback>
              </mc:AlternateContent>
            </w:r>
            <w:r>
              <w:rPr>
                <w:b/>
                <w:bCs/>
                <w:color w:val="333333"/>
                <w:sz w:val="32"/>
                <w:szCs w:val="32"/>
              </w:rPr>
              <w:t xml:space="preserve">المعلومات العامة</w:t>
            </w:r>
            <w:r>
              <w:rPr>
                <w:b/>
                <w:bCs/>
                <w:color w:val="333333"/>
                <w:sz w:val="32"/>
                <w:szCs w:val="32"/>
              </w:rPr>
            </w:r>
            <w:r>
              <w:rPr>
                <w:b/>
                <w:bCs/>
                <w:color w:val="333333"/>
                <w:sz w:val="32"/>
                <w:szCs w:val="32"/>
              </w:rPr>
            </w:r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1278309731b14a8484e90d91d567b1fe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color w:val="333333"/>
                    <w:sz w:val="24"/>
                    <w:szCs w:val="24"/>
                  </w:rPr>
                  <w:t xml:space="preserve">القسم</w:t>
                </w:r>
                <w:r>
                  <w:rPr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ا</w:t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لقس</w:t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م</w:t>
            </w:r>
            <w:r>
              <w:rPr>
                <w:b/>
                <w:bCs/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9a40afb5efb9454a86a3695ce977f5e3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العنوان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gridSpan w:val="4"/>
            <w:shd w:val="clear" w:color="f2f2f2" w:themeColor="background1" w:themeShade="F2" w:fill="f2f2f2" w:themeFill="background1" w:themeFillShade="F2"/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عنوان العملية</w:t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98696d6cd1b54b3e915a5d7b0332e144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المعرف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معرف إجراء </w:t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التشغيل القياسي</w:t>
            </w:r>
            <w:r>
              <w:rPr>
                <w:b/>
                <w:bCs/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</w:r>
          </w:p>
        </w:tc>
        <w:tc>
          <w:tcPr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7304d8571af42908076bd151d1c118b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المعلومات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gridSpan w:val="4"/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333333"/>
                <w:sz w:val="24"/>
                <w:szCs w:val="24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معلومات الاتصال</w:t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4b66791abaf94c839c9bbe570d2d03ef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الرقم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رقم المراجعة</w:t>
            </w:r>
            <w:r>
              <w:rPr>
                <w:b/>
                <w:bCs/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2b033e6a14e4455927d877a062519ac"/>
                </w:placeholder>
                <w:showingPlcHdr w:val="true"/>
                <w:tag w:val=""/>
                <w:date w:fullDate="2025-09-14T07:02:52Z">
                  <w:calendar w:val="gregorian"/>
                  <w:dateFormat w:val="mm/dd/yyyy"/>
                  <w:lid w:val="en-US"/>
                </w:date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أدخل تاريخا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gridSpan w:val="4"/>
            <w:shd w:val="clear" w:color="f2f2f2" w:themeColor="background1" w:themeShade="F2" w:fill="f2f2f2" w:themeFill="background1" w:themeFillShade="F2"/>
            <w:tcBorders/>
            <w:tcW w:w="172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333333"/>
                <w:sz w:val="24"/>
                <w:szCs w:val="24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تاريخ السريان</w:t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333333"/>
                <w:sz w:val="32"/>
                <w:szCs w:val="32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32"/>
                <w:szCs w:val="32"/>
              </w:rPr>
              <w:t xml:space="preserve">لمحة عن العملية</w:t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shd w:val="clear" w:color="f2f2f2" w:themeColor="background1" w:themeShade="F2" w:fill="f2f2f2" w:themeFill="background1" w:themeFillShade="F2"/>
            <w:tcBorders/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333333"/>
                <w:sz w:val="24"/>
                <w:szCs w:val="24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وصف العملية</w:t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000000" w:themeColor="text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left w:val="single" w:color="000000" w:themeColor="text1" w:sz="4" w:space="0"/>
              <w:right w:val="single" w:color="000000" w:themeColor="text1" w:sz="4" w:space="0"/>
            </w:tcBorders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47a7c32f9ec4187ad908dc2fa19afb8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حدد هدف المهمة أو العملية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000000" w:themeColor="text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left w:val="single" w:color="000000" w:themeColor="text1" w:sz="4" w:space="0"/>
              <w:right w:val="single" w:color="000000" w:themeColor="text1" w:sz="4" w:space="0"/>
            </w:tcBorders>
            <w:tcW w:w="172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000000" w:themeColor="text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left w:val="single" w:color="000000" w:themeColor="text1" w:sz="4" w:space="0"/>
              <w:right w:val="single" w:color="000000" w:themeColor="text1" w:sz="4" w:space="0"/>
            </w:tcBorders>
            <w:tcW w:w="172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shd w:val="clear" w:color="f2f2f2" w:themeColor="background1" w:themeShade="F2" w:fill="f2f2f2" w:themeFill="background1" w:themeFillShade="F2"/>
            <w:tcBorders/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333333"/>
                <w:sz w:val="24"/>
                <w:szCs w:val="24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ا</w:t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لتعريفات والوثائق ذات الصلة</w:t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000000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</w:tcBorders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9646533157a14922874fa3903049f32a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عرّف المصطلحات حسب الحاجة، وأرفق الوثائق ذات الصلة إن وجدت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000000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</w:tcBorders>
            <w:tcW w:w="172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000000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</w:tcBorders>
            <w:tcW w:w="172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shd w:val="clear" w:color="f2f2f2" w:themeColor="background1" w:themeShade="F2" w:fill="f2f2f2" w:themeFill="background1" w:themeFillShade="F2"/>
            <w:tcBorders/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333333"/>
                <w:sz w:val="24"/>
                <w:szCs w:val="24"/>
                <w14:ligatures w14:val="none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b/>
                <w:bCs/>
                <w:color w:val="333333"/>
                <w:sz w:val="24"/>
                <w:szCs w:val="24"/>
              </w:rPr>
              <w:t xml:space="preserve">الغرض والنطاق</w:t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  <w:r>
              <w:rPr>
                <w:b/>
                <w:bCs/>
                <w:color w:val="333333"/>
                <w:sz w:val="24"/>
                <w:szCs w:val="24"/>
                <w14:ligatures w14:val="none"/>
              </w:rPr>
            </w:r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/>
            <w:tcW w:w="69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468c4a087694a49a2cb7e58e58e6763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  <w:t xml:space="preserve">وضح الأساس المنطقي لإجراء التشغيل القياسي وحدد على من أو على ماذا ينطبق هذا الإجراء</w:t>
                </w:r>
                <w:r>
                  <w:rPr>
                    <w:rStyle w:val="9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</w:tr>
      <w:tr>
        <w:trPr>
          <w:trHeight w:val="374"/>
        </w:trPr>
        <w:tc>
          <w:tcPr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/>
            <w:tcW w:w="172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74"/>
        </w:trPr>
        <w:tc>
          <w:tcPr>
            <w:shd w:val="clear" w:color="f2f2f2" w:themeColor="background1" w:themeShade="F2" w:fill="f2f2f2" w:themeFill="background1" w:themeFillShade="F2"/>
            <w:tcBorders/>
            <w:tcW w:w="19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3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89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57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7"/>
            <w:tcBorders/>
            <w:tcW w:w="172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1906" w:orient="landscape" w:w="16838"/>
      <w:pgMar w:top="418" w:right="850" w:bottom="418" w:left="850" w:header="432" w:footer="0" w:gutter="0"/>
      <w:cols w:num="1" w:sep="0" w:space="720" w:equalWidth="1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ar-SA" w:eastAsia="zh-CN" w:bidi="ar-SA"/>
        <w14:ligatures w14:val="standardContextual"/>
      </w:rPr>
    </w:rPrDefault>
    <w:pPrDefault>
      <w:pPr>
        <w:pBdr/>
        <w:bidi w:val="true"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Heading 1 Char"/>
    <w:basedOn w:val="90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7">
    <w:name w:val="Heading 2 Char"/>
    <w:basedOn w:val="90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8">
    <w:name w:val="Heading 3 Char"/>
    <w:basedOn w:val="90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9">
    <w:name w:val="Heading 4 Char"/>
    <w:basedOn w:val="90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0">
    <w:name w:val="Heading 5 Char"/>
    <w:basedOn w:val="90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1">
    <w:name w:val="Heading 6 Char"/>
    <w:basedOn w:val="90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2">
    <w:name w:val="Heading 7 Char"/>
    <w:basedOn w:val="90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3">
    <w:name w:val="Heading 8 Char"/>
    <w:basedOn w:val="90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4">
    <w:name w:val="Heading 9 Char"/>
    <w:basedOn w:val="90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Title"/>
    <w:basedOn w:val="905"/>
    <w:next w:val="905"/>
    <w:link w:val="86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6">
    <w:name w:val="Title Char"/>
    <w:basedOn w:val="906"/>
    <w:link w:val="8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7">
    <w:name w:val="Subtitle"/>
    <w:basedOn w:val="905"/>
    <w:next w:val="905"/>
    <w:link w:val="86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8">
    <w:name w:val="Subtitle Char"/>
    <w:basedOn w:val="906"/>
    <w:link w:val="86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9">
    <w:name w:val="Quote"/>
    <w:basedOn w:val="905"/>
    <w:next w:val="905"/>
    <w:link w:val="8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0">
    <w:name w:val="Quote Char"/>
    <w:basedOn w:val="906"/>
    <w:link w:val="86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Intense Emphasis"/>
    <w:basedOn w:val="9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2">
    <w:name w:val="Intense Quote"/>
    <w:basedOn w:val="905"/>
    <w:next w:val="905"/>
    <w:link w:val="8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3">
    <w:name w:val="Intense Quote Char"/>
    <w:basedOn w:val="906"/>
    <w:link w:val="8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4">
    <w:name w:val="Intense Reference"/>
    <w:basedOn w:val="9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5">
    <w:name w:val="Subtle Emphasis"/>
    <w:basedOn w:val="9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Emphasis"/>
    <w:basedOn w:val="906"/>
    <w:uiPriority w:val="20"/>
    <w:qFormat/>
    <w:pPr>
      <w:pBdr/>
      <w:spacing/>
      <w:ind/>
    </w:pPr>
    <w:rPr>
      <w:i/>
      <w:iCs/>
    </w:rPr>
  </w:style>
  <w:style w:type="character" w:styleId="877">
    <w:name w:val="Strong"/>
    <w:basedOn w:val="906"/>
    <w:uiPriority w:val="22"/>
    <w:qFormat/>
    <w:pPr>
      <w:pBdr/>
      <w:spacing/>
      <w:ind/>
    </w:pPr>
    <w:rPr>
      <w:b/>
      <w:bCs/>
    </w:rPr>
  </w:style>
  <w:style w:type="character" w:styleId="878">
    <w:name w:val="Subtle Reference"/>
    <w:basedOn w:val="9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9">
    <w:name w:val="Book Title"/>
    <w:basedOn w:val="9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0">
    <w:name w:val="Header"/>
    <w:basedOn w:val="905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Header Char"/>
    <w:basedOn w:val="906"/>
    <w:link w:val="880"/>
    <w:uiPriority w:val="99"/>
    <w:pPr>
      <w:pBdr/>
      <w:spacing/>
      <w:ind/>
    </w:pPr>
  </w:style>
  <w:style w:type="paragraph" w:styleId="882">
    <w:name w:val="Footer"/>
    <w:basedOn w:val="905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Footer Char"/>
    <w:basedOn w:val="906"/>
    <w:link w:val="882"/>
    <w:uiPriority w:val="99"/>
    <w:pPr>
      <w:pBdr/>
      <w:spacing/>
      <w:ind/>
    </w:pPr>
  </w:style>
  <w:style w:type="paragraph" w:styleId="884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5">
    <w:name w:val="footnote text"/>
    <w:basedOn w:val="905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Footnote Text Char"/>
    <w:basedOn w:val="906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footnote reference"/>
    <w:basedOn w:val="906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endnote text"/>
    <w:basedOn w:val="905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Endnote Text Char"/>
    <w:basedOn w:val="906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endnote reference"/>
    <w:basedOn w:val="906"/>
    <w:uiPriority w:val="99"/>
    <w:semiHidden/>
    <w:unhideWhenUsed/>
    <w:pPr>
      <w:pBdr/>
      <w:spacing/>
      <w:ind/>
    </w:pPr>
    <w:rPr>
      <w:vertAlign w:val="superscript"/>
    </w:rPr>
  </w:style>
  <w:style w:type="character" w:styleId="891">
    <w:name w:val="Hyperlink"/>
    <w:basedOn w:val="9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2">
    <w:name w:val="FollowedHyperlink"/>
    <w:basedOn w:val="9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3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4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5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6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7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8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899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0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1">
    <w:name w:val="toc 9"/>
    <w:basedOn w:val="905"/>
    <w:next w:val="905"/>
    <w:uiPriority w:val="39"/>
    <w:unhideWhenUsed/>
    <w:pPr>
      <w:pBdr/>
      <w:spacing w:after="100"/>
      <w:ind w:left="1760"/>
    </w:pPr>
  </w:style>
  <w:style w:type="character" w:styleId="902">
    <w:name w:val="Placeholder Text"/>
    <w:basedOn w:val="906"/>
    <w:uiPriority w:val="99"/>
    <w:semiHidden/>
    <w:pPr>
      <w:pBdr/>
      <w:spacing/>
      <w:ind/>
    </w:pPr>
    <w:rPr>
      <w:color w:val="666666"/>
    </w:r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character" w:styleId="906" w:default="1">
    <w:name w:val="Default Paragraph Font"/>
    <w:uiPriority w:val="1"/>
    <w:semiHidden/>
    <w:unhideWhenUsed/>
    <w:pPr>
      <w:pBdr/>
      <w:spacing/>
      <w:ind/>
    </w:pPr>
  </w:style>
  <w:style w:type="table" w:styleId="90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8" w:default="1">
    <w:name w:val="No List"/>
    <w:uiPriority w:val="99"/>
    <w:semiHidden/>
    <w:unhideWhenUsed/>
    <w:pPr>
      <w:pBdr/>
      <w:spacing/>
      <w:ind/>
    </w:pPr>
  </w:style>
  <w:style w:type="paragraph" w:styleId="909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10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81e87f3d82f14b468479b2b9d2635a1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عضو الفريق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c15425a40fa64321ac438e73c7dc9c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وصف العملية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89f767fe42364fbcb392c93b87ff104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1.0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1e6d44af6a7445d7822b60d9b2d5aed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t xml:space="preserve">الشارع ،المدينة ،الرمز البريدي</w:t>
          </w: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</w:r>
        </w:p>
      </w:docPartBody>
    </w:docPart>
    <w:docPart>
      <w:docPartPr>
        <w:name w:val="28a1683bbba34df3b36bbf717068d5f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عضو الفريق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90ed968dd28e49d2bd771ae0a686c86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وصف العملية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d105d696f9d844af81acb7790513875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1.1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7848f632e9c049908307a240e60e9fa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t xml:space="preserve">(999) 999-9999</w:t>
          </w: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</w:r>
        </w:p>
      </w:docPartBody>
    </w:docPart>
    <w:docPart>
      <w:docPartPr>
        <w:name w:val="e8e61c494e3c439291f061d244a79be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عضو الفريق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657625b334704dc895d425311af815f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وصف العملية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4e28770a59f04773ac0dde8f12af4d7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1.2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ea43651667584c8198701b9bda690ef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t xml:space="preserve">user_name@email.com</w:t>
          </w: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</w:r>
        </w:p>
      </w:docPartBody>
    </w:docPart>
    <w:docPart>
      <w:docPartPr>
        <w:name w:val="59f3be9d3c284461881d5e783a2a8b0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عضو الفريق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b7b40f996f144755a4c476be38133a7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وصف العملية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4c05025cfeb347d6b2e9881331ab7a5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1.3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f951e681be2d4a5a93b51a723590e83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عضو الفريق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f89ce2b58a844a87aa110bc7f5f58eb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وصف العملية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b4c2bc151ef942c6a807c64706e6eb8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2.0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1278309731b14a8484e90d91d567b1f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القسم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9a40afb5efb9454a86a3695ce977f5e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العنوان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98696d6cd1b54b3e915a5d7b0332e14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المعرف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a7304d8571af42908076bd151d1c118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المعلومات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4b66791abaf94c839c9bbe570d2d03e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الرقم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b2b033e6a14e4455927d877a062519a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أدخل تاريخا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a47a7c32f9ec4187ad908dc2fa19afb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حدد هدف المهمة أو العملية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9646533157a14922874fa3903049f32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عرّف المصطلحات حسب الحاجة، وأرفق الوثائق ذات الصلة إن وجدت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3468c4a087694a49a2cb7e58e58e676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وضح الأساس المنطقي لإجراء التشغيل القياسي وحدد على من أو على ماذا ينطبق هذا الإجراء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1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Table Grid"/>
    <w:basedOn w:val="14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Table Grid Light"/>
    <w:basedOn w:val="14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Plain Table 1"/>
    <w:basedOn w:val="14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Plain Table 2"/>
    <w:basedOn w:val="14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Plain Table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Plain Table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Plain Table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1 Light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1 Light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1 Light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1 Light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1 Light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1 Light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1 Light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2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2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2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2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2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2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3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3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3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3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3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3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4"/>
    <w:basedOn w:val="14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4 - Accent 1"/>
    <w:basedOn w:val="14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4 - Accent 2"/>
    <w:basedOn w:val="14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4 - Accent 3"/>
    <w:basedOn w:val="14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4 - Accent 4"/>
    <w:basedOn w:val="14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4 - Accent 5"/>
    <w:basedOn w:val="14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4 - Accent 6"/>
    <w:basedOn w:val="14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5 Dark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5 Dark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5 Dark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5 Dark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5 Dark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5 Dark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5 Dark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6 Colorful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6 Colorful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6 Colorful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6 Colorful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6 Colorful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6 Colorful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6 Colorful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7 Colorful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7 Colorful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7 Colorful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7 Colorful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7 Colorful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7 Colorful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7 Colorful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1 Light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1 Light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1 Light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1 Light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1 Light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1 Light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1 Light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2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2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2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2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2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2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3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3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3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3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3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3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4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4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4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4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4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4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5 Dark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5 Dark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5 Dark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5 Dark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5 Dark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5 Dark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5 Dark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6 Colorful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6 Colorful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6 Colorful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6 Colorful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6 Colorful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6 Colorful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6 Colorful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7 Colorful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7 Colorful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7 Colorful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7 Colorful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7 Colorful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7 Colorful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7 Colorful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ned - Accent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ned - Accent 1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ned - Accent 2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ned - Accent 3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ned - Accent 4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ned - Accent 5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ned - Accent 6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Bordered &amp; Lined - Accent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Bordered &amp; Lined - Accent 1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Bordered &amp; Lined - Accent 2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Bordered &amp; Lined - Accent 3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&amp; Lined - Accent 4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Bordered &amp; Lined - Accent 5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Bordered &amp; Lined - Accent 6"/>
    <w:basedOn w:val="14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Bordered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Bordered - Accent 1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Bordered - Accent 2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Bordered - Accent 3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Bordered - Accent 4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Bordered - Accent 5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Bordered - Accent 6"/>
    <w:basedOn w:val="14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40" w:default="1">
    <w:name w:val="Normal"/>
    <w:qFormat/>
    <w:pPr>
      <w:pBdr/>
      <w:spacing/>
      <w:ind/>
    </w:pPr>
  </w:style>
  <w:style w:type="paragraph" w:styleId="1541">
    <w:name w:val="Heading 1"/>
    <w:basedOn w:val="1540"/>
    <w:next w:val="1540"/>
    <w:link w:val="155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42">
    <w:name w:val="Heading 2"/>
    <w:basedOn w:val="1540"/>
    <w:next w:val="1540"/>
    <w:link w:val="155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43">
    <w:name w:val="Heading 3"/>
    <w:basedOn w:val="1540"/>
    <w:next w:val="1540"/>
    <w:link w:val="155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44">
    <w:name w:val="Heading 4"/>
    <w:basedOn w:val="1540"/>
    <w:next w:val="1540"/>
    <w:link w:val="155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45">
    <w:name w:val="Heading 5"/>
    <w:basedOn w:val="1540"/>
    <w:next w:val="1540"/>
    <w:link w:val="155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46">
    <w:name w:val="Heading 6"/>
    <w:basedOn w:val="1540"/>
    <w:next w:val="1540"/>
    <w:link w:val="155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47">
    <w:name w:val="Heading 7"/>
    <w:basedOn w:val="1540"/>
    <w:next w:val="1540"/>
    <w:link w:val="155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48">
    <w:name w:val="Heading 8"/>
    <w:basedOn w:val="1540"/>
    <w:next w:val="1540"/>
    <w:link w:val="155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49">
    <w:name w:val="Heading 9"/>
    <w:basedOn w:val="1540"/>
    <w:next w:val="1540"/>
    <w:link w:val="156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50" w:default="1">
    <w:name w:val="Default Paragraph Font"/>
    <w:uiPriority w:val="1"/>
    <w:semiHidden/>
    <w:unhideWhenUsed/>
    <w:pPr>
      <w:pBdr/>
      <w:spacing/>
      <w:ind/>
    </w:pPr>
  </w:style>
  <w:style w:type="numbering" w:styleId="1551" w:default="1">
    <w:name w:val="No List"/>
    <w:uiPriority w:val="99"/>
    <w:semiHidden/>
    <w:unhideWhenUsed/>
    <w:pPr>
      <w:pBdr/>
      <w:spacing/>
      <w:ind/>
    </w:pPr>
  </w:style>
  <w:style w:type="character" w:styleId="1552">
    <w:name w:val="Heading 1 Char"/>
    <w:basedOn w:val="1550"/>
    <w:link w:val="15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53">
    <w:name w:val="Heading 2 Char"/>
    <w:basedOn w:val="1550"/>
    <w:link w:val="15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54">
    <w:name w:val="Heading 3 Char"/>
    <w:basedOn w:val="1550"/>
    <w:link w:val="15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55">
    <w:name w:val="Heading 4 Char"/>
    <w:basedOn w:val="1550"/>
    <w:link w:val="15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56">
    <w:name w:val="Heading 5 Char"/>
    <w:basedOn w:val="1550"/>
    <w:link w:val="15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7">
    <w:name w:val="Heading 6 Char"/>
    <w:basedOn w:val="1550"/>
    <w:link w:val="15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8">
    <w:name w:val="Heading 7 Char"/>
    <w:basedOn w:val="1550"/>
    <w:link w:val="15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59">
    <w:name w:val="Heading 8 Char"/>
    <w:basedOn w:val="1550"/>
    <w:link w:val="15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60">
    <w:name w:val="Heading 9 Char"/>
    <w:basedOn w:val="1550"/>
    <w:link w:val="15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61">
    <w:name w:val="Title"/>
    <w:basedOn w:val="1540"/>
    <w:next w:val="1540"/>
    <w:link w:val="156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62">
    <w:name w:val="Title Char"/>
    <w:basedOn w:val="1550"/>
    <w:link w:val="156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63">
    <w:name w:val="Subtitle"/>
    <w:basedOn w:val="1540"/>
    <w:next w:val="1540"/>
    <w:link w:val="156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64">
    <w:name w:val="Subtitle Char"/>
    <w:basedOn w:val="1550"/>
    <w:link w:val="156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65">
    <w:name w:val="Quote"/>
    <w:basedOn w:val="1540"/>
    <w:next w:val="1540"/>
    <w:link w:val="156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66">
    <w:name w:val="Quote Char"/>
    <w:basedOn w:val="1550"/>
    <w:link w:val="156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67">
    <w:name w:val="List Paragraph"/>
    <w:basedOn w:val="1540"/>
    <w:uiPriority w:val="34"/>
    <w:qFormat/>
    <w:pPr>
      <w:pBdr/>
      <w:spacing/>
      <w:ind w:left="720"/>
      <w:contextualSpacing w:val="true"/>
    </w:pPr>
  </w:style>
  <w:style w:type="character" w:styleId="1568">
    <w:name w:val="Intense Emphasis"/>
    <w:basedOn w:val="15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69">
    <w:name w:val="Intense Quote"/>
    <w:basedOn w:val="1540"/>
    <w:next w:val="1540"/>
    <w:link w:val="15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70">
    <w:name w:val="Intense Quote Char"/>
    <w:basedOn w:val="1550"/>
    <w:link w:val="15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71">
    <w:name w:val="Intense Reference"/>
    <w:basedOn w:val="15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72">
    <w:name w:val="No Spacing"/>
    <w:basedOn w:val="1540"/>
    <w:uiPriority w:val="1"/>
    <w:qFormat/>
    <w:pPr>
      <w:pBdr/>
      <w:spacing w:after="0" w:line="240" w:lineRule="auto"/>
      <w:ind/>
    </w:pPr>
  </w:style>
  <w:style w:type="character" w:styleId="1573">
    <w:name w:val="Subtle Emphasis"/>
    <w:basedOn w:val="15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74">
    <w:name w:val="Emphasis"/>
    <w:basedOn w:val="1550"/>
    <w:uiPriority w:val="20"/>
    <w:qFormat/>
    <w:pPr>
      <w:pBdr/>
      <w:spacing/>
      <w:ind/>
    </w:pPr>
    <w:rPr>
      <w:i/>
      <w:iCs/>
    </w:rPr>
  </w:style>
  <w:style w:type="character" w:styleId="1575">
    <w:name w:val="Strong"/>
    <w:basedOn w:val="1550"/>
    <w:uiPriority w:val="22"/>
    <w:qFormat/>
    <w:pPr>
      <w:pBdr/>
      <w:spacing/>
      <w:ind/>
    </w:pPr>
    <w:rPr>
      <w:b/>
      <w:bCs/>
    </w:rPr>
  </w:style>
  <w:style w:type="character" w:styleId="1576">
    <w:name w:val="Subtle Reference"/>
    <w:basedOn w:val="15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77">
    <w:name w:val="Book Title"/>
    <w:basedOn w:val="15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78">
    <w:name w:val="Header"/>
    <w:basedOn w:val="1540"/>
    <w:link w:val="15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79">
    <w:name w:val="Header Char"/>
    <w:basedOn w:val="1550"/>
    <w:link w:val="1578"/>
    <w:uiPriority w:val="99"/>
    <w:pPr>
      <w:pBdr/>
      <w:spacing/>
      <w:ind/>
    </w:pPr>
  </w:style>
  <w:style w:type="paragraph" w:styleId="1580">
    <w:name w:val="Footer"/>
    <w:basedOn w:val="1540"/>
    <w:link w:val="15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1">
    <w:name w:val="Footer Char"/>
    <w:basedOn w:val="1550"/>
    <w:link w:val="1580"/>
    <w:uiPriority w:val="99"/>
    <w:pPr>
      <w:pBdr/>
      <w:spacing/>
      <w:ind/>
    </w:pPr>
  </w:style>
  <w:style w:type="paragraph" w:styleId="1582">
    <w:name w:val="Caption"/>
    <w:basedOn w:val="1540"/>
    <w:next w:val="15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83">
    <w:name w:val="footnote text"/>
    <w:basedOn w:val="1540"/>
    <w:link w:val="15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84">
    <w:name w:val="Footnote Text Char"/>
    <w:basedOn w:val="1550"/>
    <w:link w:val="1583"/>
    <w:uiPriority w:val="99"/>
    <w:semiHidden/>
    <w:pPr>
      <w:pBdr/>
      <w:spacing/>
      <w:ind/>
    </w:pPr>
    <w:rPr>
      <w:sz w:val="20"/>
      <w:szCs w:val="20"/>
    </w:rPr>
  </w:style>
  <w:style w:type="character" w:styleId="1585">
    <w:name w:val="footnote reference"/>
    <w:basedOn w:val="1550"/>
    <w:uiPriority w:val="99"/>
    <w:semiHidden/>
    <w:unhideWhenUsed/>
    <w:pPr>
      <w:pBdr/>
      <w:spacing/>
      <w:ind/>
    </w:pPr>
    <w:rPr>
      <w:vertAlign w:val="superscript"/>
    </w:rPr>
  </w:style>
  <w:style w:type="paragraph" w:styleId="1586">
    <w:name w:val="endnote text"/>
    <w:basedOn w:val="1540"/>
    <w:link w:val="15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87">
    <w:name w:val="Endnote Text Char"/>
    <w:basedOn w:val="1550"/>
    <w:link w:val="1586"/>
    <w:uiPriority w:val="99"/>
    <w:semiHidden/>
    <w:pPr>
      <w:pBdr/>
      <w:spacing/>
      <w:ind/>
    </w:pPr>
    <w:rPr>
      <w:sz w:val="20"/>
      <w:szCs w:val="20"/>
    </w:rPr>
  </w:style>
  <w:style w:type="character" w:styleId="1588">
    <w:name w:val="endnote reference"/>
    <w:basedOn w:val="1550"/>
    <w:uiPriority w:val="99"/>
    <w:semiHidden/>
    <w:unhideWhenUsed/>
    <w:pPr>
      <w:pBdr/>
      <w:spacing/>
      <w:ind/>
    </w:pPr>
    <w:rPr>
      <w:vertAlign w:val="superscript"/>
    </w:rPr>
  </w:style>
  <w:style w:type="character" w:styleId="1589">
    <w:name w:val="Hyperlink"/>
    <w:basedOn w:val="15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90">
    <w:name w:val="FollowedHyperlink"/>
    <w:basedOn w:val="15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91">
    <w:name w:val="toc 1"/>
    <w:basedOn w:val="1540"/>
    <w:next w:val="1540"/>
    <w:uiPriority w:val="39"/>
    <w:unhideWhenUsed/>
    <w:pPr>
      <w:pBdr/>
      <w:spacing w:after="100"/>
      <w:ind/>
    </w:pPr>
  </w:style>
  <w:style w:type="paragraph" w:styleId="1592">
    <w:name w:val="toc 2"/>
    <w:basedOn w:val="1540"/>
    <w:next w:val="1540"/>
    <w:uiPriority w:val="39"/>
    <w:unhideWhenUsed/>
    <w:pPr>
      <w:pBdr/>
      <w:spacing w:after="100"/>
      <w:ind w:left="220"/>
    </w:pPr>
  </w:style>
  <w:style w:type="paragraph" w:styleId="1593">
    <w:name w:val="toc 3"/>
    <w:basedOn w:val="1540"/>
    <w:next w:val="1540"/>
    <w:uiPriority w:val="39"/>
    <w:unhideWhenUsed/>
    <w:pPr>
      <w:pBdr/>
      <w:spacing w:after="100"/>
      <w:ind w:left="440"/>
    </w:pPr>
  </w:style>
  <w:style w:type="paragraph" w:styleId="1594">
    <w:name w:val="toc 4"/>
    <w:basedOn w:val="1540"/>
    <w:next w:val="1540"/>
    <w:uiPriority w:val="39"/>
    <w:unhideWhenUsed/>
    <w:pPr>
      <w:pBdr/>
      <w:spacing w:after="100"/>
      <w:ind w:left="660"/>
    </w:pPr>
  </w:style>
  <w:style w:type="paragraph" w:styleId="1595">
    <w:name w:val="toc 5"/>
    <w:basedOn w:val="1540"/>
    <w:next w:val="1540"/>
    <w:uiPriority w:val="39"/>
    <w:unhideWhenUsed/>
    <w:pPr>
      <w:pBdr/>
      <w:spacing w:after="100"/>
      <w:ind w:left="880"/>
    </w:pPr>
  </w:style>
  <w:style w:type="paragraph" w:styleId="1596">
    <w:name w:val="toc 6"/>
    <w:basedOn w:val="1540"/>
    <w:next w:val="1540"/>
    <w:uiPriority w:val="39"/>
    <w:unhideWhenUsed/>
    <w:pPr>
      <w:pBdr/>
      <w:spacing w:after="100"/>
      <w:ind w:left="1100"/>
    </w:pPr>
  </w:style>
  <w:style w:type="paragraph" w:styleId="1597">
    <w:name w:val="toc 7"/>
    <w:basedOn w:val="1540"/>
    <w:next w:val="1540"/>
    <w:uiPriority w:val="39"/>
    <w:unhideWhenUsed/>
    <w:pPr>
      <w:pBdr/>
      <w:spacing w:after="100"/>
      <w:ind w:left="1320"/>
    </w:pPr>
  </w:style>
  <w:style w:type="paragraph" w:styleId="1598">
    <w:name w:val="toc 8"/>
    <w:basedOn w:val="1540"/>
    <w:next w:val="1540"/>
    <w:uiPriority w:val="39"/>
    <w:unhideWhenUsed/>
    <w:pPr>
      <w:pBdr/>
      <w:spacing w:after="100"/>
      <w:ind w:left="1540"/>
    </w:pPr>
  </w:style>
  <w:style w:type="paragraph" w:styleId="1599">
    <w:name w:val="toc 9"/>
    <w:basedOn w:val="1540"/>
    <w:next w:val="1540"/>
    <w:uiPriority w:val="39"/>
    <w:unhideWhenUsed/>
    <w:pPr>
      <w:pBdr/>
      <w:spacing w:after="100"/>
      <w:ind w:left="1760"/>
    </w:pPr>
  </w:style>
  <w:style w:type="character" w:styleId="1600">
    <w:name w:val="Placeholder Text"/>
    <w:basedOn w:val="1550"/>
    <w:uiPriority w:val="99"/>
    <w:semiHidden/>
    <w:pPr>
      <w:pBdr/>
      <w:spacing/>
      <w:ind/>
    </w:pPr>
    <w:rPr>
      <w:color w:val="666666"/>
    </w:rPr>
  </w:style>
  <w:style w:type="paragraph" w:styleId="1601">
    <w:name w:val="TOC Heading"/>
    <w:uiPriority w:val="39"/>
    <w:unhideWhenUsed/>
    <w:pPr>
      <w:pBdr/>
      <w:spacing/>
      <w:ind/>
    </w:pPr>
  </w:style>
  <w:style w:type="paragraph" w:styleId="1602">
    <w:name w:val="table of figures"/>
    <w:basedOn w:val="1540"/>
    <w:next w:val="15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Maxim Kadushkin</cp:lastModifiedBy>
  <cp:revision>6</cp:revision>
  <dcterms:modified xsi:type="dcterms:W3CDTF">2025-10-01T12:59:26Z</dcterms:modified>
</cp:coreProperties>
</file>