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4EB66E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780" w:lineRule="exact"/>
        <w:ind w:left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59675" cy="471805"/>
            <wp:effectExtent l="0" t="0" r="3175" b="4445"/>
            <wp:wrapNone/>
            <wp:docPr id="1" name="图片 1" descr="40-head-it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40-head-item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559675" cy="471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FFFFA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540" w:lineRule="exact"/>
        <w:ind w:left="624"/>
        <w:textAlignment w:val="center"/>
        <w:rPr>
          <w:rFonts w:hint="default"/>
          <w:lang w:val="en-US" w:eastAsia="zh-CN"/>
        </w:rPr>
      </w:pPr>
      <w:r>
        <w:rPr>
          <w:rFonts w:ascii="微软雅黑" w:hAnsi="微软雅黑" w:eastAsia="微软雅黑" w:cs="微软雅黑"/>
          <w:b w:val="0"/>
          <w:color w:val="FFFFFF"/>
          <w:sz w:val="26"/>
        </w:rPr>
        <w:t>基本信息</w:t>
      </w:r>
      <w:r>
        <w:rPr>
          <w:rFonts w:ascii="微软雅黑" w:hAnsi="微软雅黑" w:eastAsia="微软雅黑" w:cs="微软雅黑"/>
          <w:b w:val="0"/>
          <w:color w:val="FFFFFF"/>
          <w:sz w:val="26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161415" cy="340995"/>
            <wp:effectExtent l="0" t="0" r="0" b="0"/>
            <wp:wrapNone/>
            <wp:docPr id="2" name="Drawing 0" descr="module_title_backgrou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rawing 0" descr="module_title_background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61513" cy="3410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45720</wp:posOffset>
            </wp:positionH>
            <wp:positionV relativeFrom="paragraph">
              <wp:posOffset>31750</wp:posOffset>
            </wp:positionV>
            <wp:extent cx="276860" cy="276860"/>
            <wp:effectExtent l="0" t="0" r="0" b="0"/>
            <wp:wrapNone/>
            <wp:docPr id="3" name="Drawing 0" descr="he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rawing 0" descr="head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6550" cy="276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60C04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160" w:lineRule="exact"/>
        <w:ind w:left="0"/>
        <w:textAlignment w:val="auto"/>
        <w:rPr>
          <w:rFonts w:hint="default"/>
          <w:lang w:val="en-US" w:eastAsia="zh-CN"/>
        </w:rPr>
      </w:pPr>
    </w:p>
    <w:tbl>
      <w:tblPr>
        <w:tblStyle w:val="4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912"/>
        <w:gridCol w:w="3912"/>
      </w:tblGrid>
      <w:tr w14:paraId="5EDC94C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0" w:hRule="exact"/>
        </w:trPr>
        <w:tc>
          <w:tcPr>
            <w:tcW w:w="3912" w:type="dxa"/>
            <w:tcBorders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 w14:paraId="531C711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380" w:lineRule="exact"/>
              <w:ind w:left="72" w:right="72"/>
              <w:textAlignment w:val="center"/>
              <w:rPr>
                <w:rFonts w:hint="eastAsia" w:eastAsia="微软雅黑"/>
                <w:vertAlign w:val="baseline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b/>
                <w:color w:val="373737"/>
                <w:sz w:val="20"/>
              </w:rPr>
              <w:t>姓名：</w:t>
            </w:r>
            <w:r>
              <w:rPr>
                <w:rFonts w:hint="eastAsia" w:ascii="微软雅黑" w:hAnsi="微软雅黑" w:eastAsia="微软雅黑" w:cs="微软雅黑"/>
                <w:color w:val="373737"/>
                <w:sz w:val="20"/>
                <w:lang w:val="en-US" w:eastAsia="zh-CN"/>
              </w:rPr>
              <w:t>陈海嘉</w:t>
            </w:r>
          </w:p>
        </w:tc>
        <w:tc>
          <w:tcPr>
            <w:tcW w:w="3912" w:type="dxa"/>
            <w:tcBorders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 w14:paraId="68D55FC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380" w:lineRule="exact"/>
              <w:ind w:left="72" w:right="72"/>
              <w:textAlignment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b/>
                <w:color w:val="373737"/>
                <w:sz w:val="20"/>
              </w:rPr>
              <w:t>性别：</w:t>
            </w:r>
            <w:r>
              <w:rPr>
                <w:rFonts w:ascii="微软雅黑" w:hAnsi="微软雅黑" w:eastAsia="微软雅黑" w:cs="微软雅黑"/>
                <w:color w:val="373737"/>
                <w:sz w:val="20"/>
              </w:rPr>
              <w:t>男</w:t>
            </w:r>
          </w:p>
        </w:tc>
      </w:tr>
      <w:tr w14:paraId="744B2A7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0" w:hRule="exact"/>
        </w:trPr>
        <w:tc>
          <w:tcPr>
            <w:tcW w:w="3912" w:type="dxa"/>
            <w:tcBorders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 w14:paraId="6B61725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380" w:lineRule="exact"/>
              <w:ind w:left="72" w:right="72"/>
              <w:textAlignment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b/>
                <w:color w:val="373737"/>
                <w:sz w:val="20"/>
              </w:rPr>
              <w:t>年龄：</w:t>
            </w:r>
            <w:r>
              <w:rPr>
                <w:rFonts w:ascii="微软雅黑" w:hAnsi="微软雅黑" w:eastAsia="微软雅黑" w:cs="微软雅黑"/>
                <w:color w:val="373737"/>
                <w:sz w:val="20"/>
              </w:rPr>
              <w:t>24</w:t>
            </w:r>
          </w:p>
        </w:tc>
        <w:tc>
          <w:tcPr>
            <w:tcW w:w="3912" w:type="dxa"/>
            <w:tcBorders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 w14:paraId="16954C8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380" w:lineRule="exact"/>
              <w:ind w:left="72" w:right="72"/>
              <w:textAlignment w:val="center"/>
              <w:rPr>
                <w:rFonts w:hint="default" w:eastAsia="微软雅黑"/>
                <w:vertAlign w:val="baseline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b/>
                <w:color w:val="373737"/>
                <w:sz w:val="20"/>
              </w:rPr>
              <w:t>电话：</w:t>
            </w:r>
            <w:r>
              <w:rPr>
                <w:rFonts w:hint="eastAsia" w:ascii="微软雅黑" w:hAnsi="微软雅黑" w:eastAsia="微软雅黑" w:cs="微软雅黑"/>
                <w:color w:val="373737"/>
                <w:sz w:val="20"/>
                <w:lang w:val="en-US" w:eastAsia="zh-CN"/>
              </w:rPr>
              <w:t>15217920823</w:t>
            </w:r>
          </w:p>
        </w:tc>
      </w:tr>
      <w:tr w14:paraId="7016376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0" w:hRule="exact"/>
        </w:trPr>
        <w:tc>
          <w:tcPr>
            <w:tcW w:w="3912" w:type="dxa"/>
            <w:tcBorders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 w14:paraId="434DAAE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380" w:lineRule="exact"/>
              <w:ind w:left="72" w:right="72"/>
              <w:textAlignment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b/>
                <w:color w:val="373737"/>
                <w:sz w:val="20"/>
              </w:rPr>
              <w:t>邮箱：</w:t>
            </w:r>
            <w:r>
              <w:rPr>
                <w:rFonts w:hint="eastAsia" w:ascii="微软雅黑" w:hAnsi="微软雅黑" w:eastAsia="微软雅黑" w:cs="微软雅黑"/>
                <w:color w:val="373737"/>
                <w:sz w:val="20"/>
                <w:lang w:val="en-US" w:eastAsia="zh-CN"/>
              </w:rPr>
              <w:t>nahdeh</w:t>
            </w:r>
            <w:r>
              <w:rPr>
                <w:rFonts w:ascii="微软雅黑" w:hAnsi="微软雅黑" w:eastAsia="微软雅黑" w:cs="微软雅黑"/>
                <w:color w:val="373737"/>
                <w:sz w:val="20"/>
              </w:rPr>
              <w:t>@163.com</w:t>
            </w:r>
          </w:p>
        </w:tc>
        <w:tc>
          <w:tcPr>
            <w:tcW w:w="3912" w:type="dxa"/>
            <w:tcBorders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 w14:paraId="1DCD0BB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380" w:lineRule="exact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color w:val="373737"/>
                <w:sz w:val="20"/>
                <w:lang w:val="en-US" w:eastAsia="zh-CN"/>
              </w:rPr>
              <w:t>语言：</w:t>
            </w:r>
            <w:r>
              <w:rPr>
                <w:rFonts w:hint="eastAsia" w:ascii="微软雅黑" w:hAnsi="微软雅黑" w:eastAsia="微软雅黑" w:cs="微软雅黑"/>
                <w:color w:val="373737"/>
                <w:sz w:val="20"/>
                <w:lang w:val="en-US" w:eastAsia="zh-CN"/>
              </w:rPr>
              <w:t>粤语</w:t>
            </w:r>
          </w:p>
        </w:tc>
      </w:tr>
    </w:tbl>
    <w:p w14:paraId="08C777E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54" w:lineRule="exact"/>
        <w:ind w:left="0"/>
        <w:textAlignment w:val="auto"/>
        <w:rPr>
          <w:rFonts w:hint="default"/>
          <w:lang w:val="en-US" w:eastAsia="zh-CN"/>
        </w:rPr>
      </w:pPr>
    </w:p>
    <w:p w14:paraId="511464C7">
      <w:pPr>
        <w:spacing w:before="0" w:after="0" w:line="540" w:lineRule="exact"/>
        <w:ind w:left="624"/>
        <w:textAlignment w:val="center"/>
        <w:rPr>
          <w:sz w:val="21"/>
        </w:rPr>
      </w:pPr>
      <w:r>
        <w:rPr>
          <w:rFonts w:ascii="微软雅黑" w:hAnsi="微软雅黑" w:eastAsia="微软雅黑" w:cs="微软雅黑"/>
          <w:b w:val="0"/>
          <w:color w:val="FFFFFF"/>
          <w:sz w:val="26"/>
        </w:rPr>
        <w:t>求职意向</w:t>
      </w:r>
      <w:r>
        <w:rPr>
          <w:rFonts w:ascii="微软雅黑" w:hAnsi="微软雅黑" w:eastAsia="微软雅黑" w:cs="微软雅黑"/>
          <w:b w:val="0"/>
          <w:color w:val="FFFFFF"/>
          <w:sz w:val="26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161415" cy="340995"/>
            <wp:effectExtent l="0" t="0" r="0" b="0"/>
            <wp:wrapNone/>
            <wp:docPr id="5" name="Drawing 0" descr="module_title_backgrou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rawing 0" descr="module_title_background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61513" cy="3410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45720</wp:posOffset>
            </wp:positionH>
            <wp:positionV relativeFrom="paragraph">
              <wp:posOffset>31750</wp:posOffset>
            </wp:positionV>
            <wp:extent cx="276860" cy="276860"/>
            <wp:effectExtent l="0" t="0" r="0" b="0"/>
            <wp:wrapNone/>
            <wp:docPr id="6" name="Drawing 0" descr="求职意向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rawing 0" descr="求职意向.p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6550" cy="276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64A312">
      <w:pPr>
        <w:spacing w:before="0" w:after="0" w:line="160" w:lineRule="exact"/>
        <w:rPr>
          <w:rFonts w:hint="eastAsia" w:eastAsiaTheme="minorEastAsia"/>
          <w:sz w:val="21"/>
          <w:lang w:val="en-US" w:eastAsia="zh-CN"/>
        </w:rPr>
      </w:pPr>
    </w:p>
    <w:tbl>
      <w:tblPr>
        <w:tblStyle w:val="4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873"/>
        <w:gridCol w:w="2385"/>
        <w:gridCol w:w="2385"/>
      </w:tblGrid>
      <w:tr w14:paraId="5410413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0" w:hRule="atLeast"/>
        </w:trPr>
        <w:tc>
          <w:tcPr>
            <w:tcW w:w="2873" w:type="dxa"/>
            <w:tcBorders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 w14:paraId="36C366EF">
            <w:pPr>
              <w:spacing w:before="0" w:after="0" w:line="380" w:lineRule="exact"/>
              <w:ind w:left="0" w:right="0"/>
              <w:textAlignment w:val="center"/>
              <w:rPr>
                <w:vertAlign w:val="baseline"/>
              </w:rPr>
            </w:pPr>
            <w:r>
              <w:rPr>
                <w:rFonts w:ascii="微软雅黑" w:hAnsi="微软雅黑" w:eastAsia="微软雅黑" w:cs="微软雅黑"/>
                <w:b/>
                <w:color w:val="373737"/>
                <w:sz w:val="20"/>
              </w:rPr>
              <w:t>意向岗位：</w:t>
            </w:r>
            <w:r>
              <w:rPr>
                <w:rFonts w:ascii="微软雅黑" w:hAnsi="微软雅黑" w:eastAsia="微软雅黑" w:cs="微软雅黑"/>
                <w:color w:val="373737"/>
                <w:sz w:val="20"/>
              </w:rPr>
              <w:t>测试工程师</w:t>
            </w:r>
          </w:p>
        </w:tc>
        <w:tc>
          <w:tcPr>
            <w:tcW w:w="2385" w:type="dxa"/>
            <w:tcBorders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 w14:paraId="33B5D6DB">
            <w:pPr>
              <w:spacing w:before="0" w:after="0" w:line="380" w:lineRule="exact"/>
              <w:ind w:left="0" w:right="0"/>
              <w:textAlignment w:val="center"/>
              <w:rPr>
                <w:vertAlign w:val="baseline"/>
              </w:rPr>
            </w:pPr>
            <w:r>
              <w:rPr>
                <w:rFonts w:ascii="微软雅黑" w:hAnsi="微软雅黑" w:eastAsia="微软雅黑" w:cs="微软雅黑"/>
                <w:b/>
                <w:color w:val="373737"/>
                <w:sz w:val="20"/>
              </w:rPr>
              <w:t>意向城市：</w:t>
            </w:r>
            <w:r>
              <w:rPr>
                <w:rFonts w:ascii="微软雅黑" w:hAnsi="微软雅黑" w:eastAsia="微软雅黑" w:cs="微软雅黑"/>
                <w:color w:val="373737"/>
                <w:sz w:val="20"/>
              </w:rPr>
              <w:t>深圳</w:t>
            </w:r>
          </w:p>
        </w:tc>
        <w:tc>
          <w:tcPr>
            <w:tcW w:w="2385" w:type="dxa"/>
            <w:tcBorders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 w14:paraId="7A0FAA34">
            <w:pPr>
              <w:spacing w:before="0" w:after="0" w:line="380" w:lineRule="exact"/>
              <w:ind w:left="0" w:right="0"/>
              <w:textAlignment w:val="center"/>
              <w:rPr>
                <w:rFonts w:ascii="微软雅黑" w:hAnsi="微软雅黑" w:eastAsia="微软雅黑" w:cs="微软雅黑"/>
                <w:b/>
                <w:color w:val="373737"/>
                <w:sz w:val="20"/>
              </w:rPr>
            </w:pPr>
            <w:r>
              <w:rPr>
                <w:rFonts w:ascii="微软雅黑" w:hAnsi="微软雅黑" w:eastAsia="微软雅黑" w:cs="微软雅黑"/>
                <w:b/>
                <w:color w:val="373737"/>
                <w:sz w:val="20"/>
              </w:rPr>
              <w:t>求职类型：</w:t>
            </w:r>
            <w:r>
              <w:rPr>
                <w:rFonts w:ascii="微软雅黑" w:hAnsi="微软雅黑" w:eastAsia="微软雅黑" w:cs="微软雅黑"/>
                <w:color w:val="373737"/>
                <w:sz w:val="20"/>
              </w:rPr>
              <w:t>社招</w:t>
            </w:r>
          </w:p>
        </w:tc>
      </w:tr>
    </w:tbl>
    <w:p w14:paraId="4A49F074">
      <w:pPr>
        <w:spacing w:before="0" w:after="0" w:line="300" w:lineRule="exact"/>
      </w:pPr>
    </w:p>
    <w:p w14:paraId="603B3459">
      <w:pPr>
        <w:spacing w:before="0" w:after="0" w:line="540" w:lineRule="exact"/>
        <w:ind w:left="624"/>
        <w:textAlignment w:val="center"/>
        <w:rPr>
          <w:sz w:val="21"/>
        </w:rPr>
      </w:pPr>
      <w:r>
        <w:rPr>
          <w:rFonts w:ascii="微软雅黑" w:hAnsi="微软雅黑" w:eastAsia="微软雅黑" w:cs="微软雅黑"/>
          <w:b w:val="0"/>
          <w:color w:val="FFFFFF"/>
          <w:sz w:val="26"/>
        </w:rPr>
        <w:t>教育经历</w:t>
      </w:r>
      <w:r>
        <w:rPr>
          <w:rFonts w:ascii="微软雅黑" w:hAnsi="微软雅黑" w:eastAsia="微软雅黑" w:cs="微软雅黑"/>
          <w:b w:val="0"/>
          <w:color w:val="FFFFFF"/>
          <w:sz w:val="26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161415" cy="340995"/>
            <wp:effectExtent l="0" t="0" r="0" b="0"/>
            <wp:wrapNone/>
            <wp:docPr id="7" name="Drawing 0" descr="module_title_backgrou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rawing 0" descr="module_title_background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61513" cy="3410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45720</wp:posOffset>
            </wp:positionH>
            <wp:positionV relativeFrom="paragraph">
              <wp:posOffset>31750</wp:posOffset>
            </wp:positionV>
            <wp:extent cx="276860" cy="276860"/>
            <wp:effectExtent l="0" t="0" r="0" b="0"/>
            <wp:wrapNone/>
            <wp:docPr id="8" name="Drawing 0" descr="教育经历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rawing 0" descr="教育经历.pn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550" cy="276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11E9EC">
      <w:pPr>
        <w:spacing w:before="0" w:after="0" w:line="160" w:lineRule="exact"/>
        <w:rPr>
          <w:rFonts w:hint="eastAsia" w:eastAsiaTheme="minorEastAsia"/>
          <w:sz w:val="21"/>
          <w:lang w:val="en-US" w:eastAsia="zh-CN"/>
        </w:rPr>
      </w:pPr>
    </w:p>
    <w:p w14:paraId="4A8C0F6C">
      <w:pPr>
        <w:tabs>
          <w:tab w:val="right" w:pos="10360"/>
        </w:tabs>
        <w:spacing w:before="0" w:after="0" w:line="380" w:lineRule="exact"/>
        <w:jc w:val="left"/>
        <w:textAlignment w:val="center"/>
      </w:pPr>
      <w:r>
        <w:rPr>
          <w:rFonts w:hint="eastAsia" w:ascii="微软雅黑" w:hAnsi="微软雅黑" w:eastAsia="微软雅黑" w:cs="微软雅黑"/>
          <w:b/>
          <w:sz w:val="22"/>
          <w:lang w:val="en-US" w:eastAsia="zh-CN"/>
        </w:rPr>
        <w:t>2019.09-2023.06</w:t>
      </w:r>
      <w:r>
        <w:rPr>
          <w:rFonts w:ascii="微软雅黑" w:hAnsi="微软雅黑" w:eastAsia="微软雅黑" w:cs="微软雅黑"/>
          <w:b/>
          <w:sz w:val="22"/>
        </w:rPr>
        <w:tab/>
      </w:r>
      <w:r>
        <w:rPr>
          <w:rFonts w:hint="eastAsia" w:ascii="微软雅黑" w:hAnsi="微软雅黑" w:eastAsia="微软雅黑" w:cs="微软雅黑"/>
          <w:b/>
          <w:sz w:val="22"/>
          <w:lang w:val="en-US" w:eastAsia="zh-CN"/>
        </w:rPr>
        <w:t>广东海洋</w:t>
      </w:r>
      <w:r>
        <w:rPr>
          <w:rFonts w:ascii="微软雅黑" w:hAnsi="微软雅黑" w:eastAsia="微软雅黑" w:cs="微软雅黑"/>
          <w:b/>
          <w:sz w:val="22"/>
        </w:rPr>
        <w:t>大学</w:t>
      </w:r>
    </w:p>
    <w:p w14:paraId="23ABD068">
      <w:pPr>
        <w:spacing w:before="0" w:after="0" w:line="340" w:lineRule="exact"/>
        <w:jc w:val="left"/>
        <w:textAlignment w:val="center"/>
      </w:pPr>
      <w:r>
        <w:rPr>
          <w:rFonts w:hint="eastAsia" w:ascii="微软雅黑" w:hAnsi="微软雅黑" w:eastAsia="微软雅黑" w:cs="微软雅黑"/>
          <w:color w:val="525252"/>
          <w:sz w:val="22"/>
          <w:lang w:val="en-US" w:eastAsia="zh-CN"/>
        </w:rPr>
        <w:t>软件工程</w:t>
      </w:r>
      <w:r>
        <w:rPr>
          <w:rFonts w:ascii="微软雅黑" w:hAnsi="微软雅黑" w:eastAsia="微软雅黑" w:cs="微软雅黑"/>
          <w:color w:val="525252"/>
          <w:sz w:val="22"/>
        </w:rPr>
        <w:t xml:space="preserve"> | 本科</w:t>
      </w:r>
    </w:p>
    <w:p w14:paraId="0DD834E2">
      <w:pPr>
        <w:spacing w:before="0" w:after="0" w:line="300" w:lineRule="exact"/>
        <w:jc w:val="left"/>
      </w:pPr>
    </w:p>
    <w:p w14:paraId="45C510D4">
      <w:pPr>
        <w:spacing w:before="0" w:after="0" w:line="540" w:lineRule="exact"/>
        <w:ind w:left="624"/>
        <w:textAlignment w:val="center"/>
        <w:rPr>
          <w:sz w:val="21"/>
        </w:rPr>
      </w:pPr>
      <w:r>
        <w:rPr>
          <w:rFonts w:ascii="微软雅黑" w:hAnsi="微软雅黑" w:eastAsia="微软雅黑" w:cs="微软雅黑"/>
          <w:b w:val="0"/>
          <w:color w:val="FFFFFF"/>
          <w:sz w:val="26"/>
        </w:rPr>
        <w:t>工作经历</w:t>
      </w:r>
      <w:r>
        <w:rPr>
          <w:rFonts w:ascii="微软雅黑" w:hAnsi="微软雅黑" w:eastAsia="微软雅黑" w:cs="微软雅黑"/>
          <w:b w:val="0"/>
          <w:color w:val="FFFFFF"/>
          <w:sz w:val="26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161415" cy="340995"/>
            <wp:effectExtent l="0" t="0" r="0" b="0"/>
            <wp:wrapNone/>
            <wp:docPr id="9" name="Drawing 0" descr="module_title_backgrou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rawing 0" descr="module_title_background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61513" cy="3410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45720</wp:posOffset>
            </wp:positionH>
            <wp:positionV relativeFrom="paragraph">
              <wp:posOffset>31750</wp:posOffset>
            </wp:positionV>
            <wp:extent cx="276860" cy="276860"/>
            <wp:effectExtent l="0" t="0" r="0" b="0"/>
            <wp:wrapNone/>
            <wp:docPr id="10" name="Drawing 0" descr="工作经历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rawing 0" descr="工作经历.png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6550" cy="276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D9BAC5">
      <w:pPr>
        <w:spacing w:before="0" w:after="0" w:line="160" w:lineRule="exact"/>
        <w:rPr>
          <w:rFonts w:hint="eastAsia" w:eastAsiaTheme="minorEastAsia"/>
          <w:sz w:val="21"/>
          <w:lang w:val="en-US" w:eastAsia="zh-CN"/>
        </w:rPr>
      </w:pPr>
    </w:p>
    <w:p w14:paraId="2E7CC8E0">
      <w:pPr>
        <w:tabs>
          <w:tab w:val="right" w:pos="10360"/>
        </w:tabs>
        <w:spacing w:before="0" w:after="0" w:line="380" w:lineRule="exact"/>
        <w:jc w:val="left"/>
        <w:textAlignment w:val="center"/>
      </w:pPr>
      <w:r>
        <w:rPr>
          <w:rFonts w:hint="eastAsia" w:ascii="微软雅黑" w:hAnsi="微软雅黑" w:eastAsia="微软雅黑" w:cs="微软雅黑"/>
          <w:b/>
          <w:sz w:val="22"/>
          <w:lang w:val="en-US" w:eastAsia="zh-CN"/>
        </w:rPr>
        <w:t>2023.06-2025.06</w:t>
      </w:r>
      <w:r>
        <w:rPr>
          <w:rFonts w:ascii="微软雅黑" w:hAnsi="微软雅黑" w:eastAsia="微软雅黑" w:cs="微软雅黑"/>
          <w:b/>
          <w:sz w:val="22"/>
        </w:rPr>
        <w:tab/>
      </w:r>
      <w:r>
        <w:rPr>
          <w:rFonts w:hint="eastAsia" w:ascii="微软雅黑" w:hAnsi="微软雅黑" w:eastAsia="微软雅黑" w:cs="微软雅黑"/>
          <w:b/>
          <w:sz w:val="22"/>
          <w:lang w:val="en-US" w:eastAsia="zh-CN"/>
        </w:rPr>
        <w:t>广州零距离网络科技有限公司</w:t>
      </w:r>
    </w:p>
    <w:p w14:paraId="065108B4">
      <w:pPr>
        <w:spacing w:before="0" w:after="0" w:line="340" w:lineRule="exact"/>
        <w:jc w:val="left"/>
        <w:textAlignment w:val="center"/>
        <w:rPr>
          <w:rFonts w:hint="default" w:ascii="微软雅黑" w:hAnsi="微软雅黑" w:eastAsia="微软雅黑" w:cs="微软雅黑"/>
          <w:color w:val="666666"/>
          <w:sz w:val="20"/>
          <w:lang w:val="en-US" w:eastAsia="zh-CN"/>
        </w:rPr>
      </w:pPr>
      <w:r>
        <w:rPr>
          <w:rFonts w:ascii="微软雅黑" w:hAnsi="微软雅黑" w:eastAsia="微软雅黑" w:cs="微软雅黑"/>
          <w:color w:val="525252"/>
          <w:sz w:val="22"/>
        </w:rPr>
        <w:t>测试工程师</w:t>
      </w:r>
    </w:p>
    <w:p w14:paraId="2057ECF1">
      <w:pPr>
        <w:numPr>
          <w:ilvl w:val="0"/>
          <w:numId w:val="1"/>
        </w:numPr>
        <w:spacing w:before="0" w:after="0" w:line="380" w:lineRule="exact"/>
        <w:ind w:left="425" w:leftChars="0" w:hanging="425" w:firstLineChars="0"/>
        <w:textAlignment w:val="center"/>
        <w:rPr>
          <w:rFonts w:ascii="微软雅黑" w:hAnsi="微软雅黑" w:eastAsia="微软雅黑" w:cs="微软雅黑"/>
          <w:color w:val="666666"/>
          <w:sz w:val="20"/>
        </w:rPr>
      </w:pPr>
      <w:r>
        <w:rPr>
          <w:rFonts w:hint="eastAsia" w:ascii="微软雅黑" w:hAnsi="微软雅黑" w:eastAsia="微软雅黑" w:cs="微软雅黑"/>
          <w:color w:val="666666"/>
          <w:sz w:val="20"/>
        </w:rPr>
        <w:t>熟悉测试理论，测试的研发流程，编写各种测试文档：测试计划，测试需求，测试用例</w:t>
      </w:r>
    </w:p>
    <w:p w14:paraId="00D1166D">
      <w:pPr>
        <w:numPr>
          <w:ilvl w:val="0"/>
          <w:numId w:val="1"/>
        </w:numPr>
        <w:spacing w:before="0" w:after="0" w:line="380" w:lineRule="exact"/>
        <w:ind w:left="425" w:leftChars="0" w:hanging="425" w:firstLineChars="0"/>
        <w:textAlignment w:val="center"/>
        <w:rPr>
          <w:rFonts w:ascii="微软雅黑" w:hAnsi="微软雅黑" w:eastAsia="微软雅黑" w:cs="微软雅黑"/>
          <w:color w:val="666666"/>
          <w:sz w:val="20"/>
        </w:rPr>
      </w:pPr>
      <w:r>
        <w:rPr>
          <w:rFonts w:hint="eastAsia" w:ascii="微软雅黑" w:hAnsi="微软雅黑" w:eastAsia="微软雅黑" w:cs="微软雅黑"/>
          <w:color w:val="666666"/>
          <w:sz w:val="20"/>
        </w:rPr>
        <w:t>熟练运用 Python 及其 Requests 库，能够独立开发接口自动化脚本，实现对后端服务的功能、回归及数据校验</w:t>
      </w:r>
    </w:p>
    <w:p w14:paraId="34A733DC">
      <w:pPr>
        <w:numPr>
          <w:ilvl w:val="0"/>
          <w:numId w:val="1"/>
        </w:numPr>
        <w:spacing w:before="0" w:after="0" w:line="380" w:lineRule="exact"/>
        <w:ind w:left="425" w:leftChars="0" w:hanging="425" w:firstLineChars="0"/>
        <w:textAlignment w:val="center"/>
        <w:rPr>
          <w:rFonts w:ascii="微软雅黑" w:hAnsi="微软雅黑" w:eastAsia="微软雅黑" w:cs="微软雅黑"/>
          <w:color w:val="666666"/>
          <w:sz w:val="20"/>
        </w:rPr>
      </w:pPr>
      <w:r>
        <w:rPr>
          <w:rFonts w:hint="eastAsia" w:ascii="微软雅黑" w:hAnsi="微软雅黑" w:eastAsia="微软雅黑" w:cs="微软雅黑"/>
          <w:color w:val="666666"/>
          <w:sz w:val="20"/>
        </w:rPr>
        <w:t>掌握Web测试方法，如：性能，兼容性，Web端控件，时间测试等</w:t>
      </w:r>
    </w:p>
    <w:p w14:paraId="3F7F23EF">
      <w:pPr>
        <w:numPr>
          <w:ilvl w:val="0"/>
          <w:numId w:val="1"/>
        </w:numPr>
        <w:spacing w:before="0" w:after="0" w:line="380" w:lineRule="exact"/>
        <w:ind w:left="425" w:leftChars="0" w:hanging="425" w:firstLineChars="0"/>
        <w:textAlignment w:val="center"/>
        <w:rPr>
          <w:rFonts w:hint="eastAsia" w:ascii="微软雅黑" w:hAnsi="微软雅黑" w:eastAsia="微软雅黑" w:cs="微软雅黑"/>
          <w:color w:val="666666"/>
          <w:sz w:val="20"/>
        </w:rPr>
      </w:pPr>
      <w:r>
        <w:rPr>
          <w:rFonts w:hint="eastAsia" w:ascii="微软雅黑" w:hAnsi="微软雅黑" w:eastAsia="微软雅黑" w:cs="微软雅黑"/>
          <w:color w:val="666666"/>
          <w:sz w:val="20"/>
        </w:rPr>
        <w:t>掌握 Selenium 自动化测试框架，精通多种元素定位策略及窗口/Frame切换、动态下拉框等复杂页面场景的处理</w:t>
      </w:r>
    </w:p>
    <w:p w14:paraId="43CEB2C9">
      <w:pPr>
        <w:numPr>
          <w:ilvl w:val="0"/>
          <w:numId w:val="1"/>
        </w:numPr>
        <w:spacing w:before="0" w:after="0" w:line="380" w:lineRule="exact"/>
        <w:ind w:left="425" w:leftChars="0" w:hanging="425" w:firstLineChars="0"/>
        <w:textAlignment w:val="center"/>
        <w:rPr>
          <w:rFonts w:hint="eastAsia" w:ascii="微软雅黑" w:hAnsi="微软雅黑" w:eastAsia="微软雅黑" w:cs="微软雅黑"/>
          <w:color w:val="666666"/>
          <w:sz w:val="20"/>
        </w:rPr>
      </w:pPr>
      <w:r>
        <w:rPr>
          <w:rFonts w:hint="eastAsia" w:ascii="微软雅黑" w:hAnsi="微软雅黑" w:eastAsia="微软雅黑" w:cs="微软雅黑"/>
          <w:color w:val="666666"/>
          <w:sz w:val="20"/>
        </w:rPr>
        <w:t>熟悉 Jenkins 的使用，能够配置和运行自动化测试任务</w:t>
      </w:r>
    </w:p>
    <w:p w14:paraId="216DA1E8">
      <w:pPr>
        <w:numPr>
          <w:ilvl w:val="0"/>
          <w:numId w:val="1"/>
        </w:numPr>
        <w:spacing w:before="0" w:after="0" w:line="380" w:lineRule="exact"/>
        <w:ind w:left="425" w:leftChars="0" w:hanging="425" w:firstLineChars="0"/>
        <w:textAlignment w:val="center"/>
        <w:rPr>
          <w:rFonts w:hint="eastAsia" w:ascii="微软雅黑" w:hAnsi="微软雅黑" w:eastAsia="微软雅黑" w:cs="微软雅黑"/>
          <w:color w:val="666666"/>
          <w:sz w:val="20"/>
        </w:rPr>
      </w:pPr>
      <w:r>
        <w:rPr>
          <w:rFonts w:hint="eastAsia" w:ascii="微软雅黑" w:hAnsi="微软雅黑" w:eastAsia="微软雅黑" w:cs="微软雅黑"/>
          <w:color w:val="666666"/>
          <w:sz w:val="20"/>
        </w:rPr>
        <w:t>熟练运用 JMeter 进行压力与负载测试，包括测试脚本编写、参数化与关联等脚本增强技术</w:t>
      </w:r>
    </w:p>
    <w:p w14:paraId="3B7039AE">
      <w:pPr>
        <w:numPr>
          <w:ilvl w:val="0"/>
          <w:numId w:val="1"/>
        </w:numPr>
        <w:spacing w:before="0" w:after="0" w:line="380" w:lineRule="exact"/>
        <w:ind w:left="425" w:leftChars="0" w:hanging="425" w:firstLineChars="0"/>
        <w:textAlignment w:val="center"/>
        <w:rPr>
          <w:rFonts w:hint="eastAsia" w:ascii="微软雅黑" w:hAnsi="微软雅黑" w:eastAsia="微软雅黑" w:cs="微软雅黑"/>
          <w:color w:val="666666"/>
          <w:sz w:val="20"/>
        </w:rPr>
      </w:pPr>
      <w:r>
        <w:rPr>
          <w:rFonts w:hint="eastAsia" w:ascii="微软雅黑" w:hAnsi="微软雅黑" w:eastAsia="微软雅黑" w:cs="微软雅黑"/>
          <w:color w:val="666666"/>
          <w:sz w:val="20"/>
        </w:rPr>
        <w:t>能够使用 ServerAgent 等插件监控服务器关键性能指标（CPU, Memory, I/O），并对测试结果进行初步分析</w:t>
      </w:r>
    </w:p>
    <w:p w14:paraId="5CCF85AA">
      <w:pPr>
        <w:numPr>
          <w:ilvl w:val="0"/>
          <w:numId w:val="1"/>
        </w:numPr>
        <w:spacing w:before="0" w:after="0" w:line="380" w:lineRule="exact"/>
        <w:ind w:left="425" w:leftChars="0" w:hanging="425" w:firstLineChars="0"/>
        <w:textAlignment w:val="center"/>
        <w:rPr>
          <w:rFonts w:ascii="微软雅黑" w:hAnsi="微软雅黑" w:eastAsia="微软雅黑" w:cs="微软雅黑"/>
          <w:color w:val="666666"/>
          <w:sz w:val="20"/>
        </w:rPr>
      </w:pPr>
      <w:r>
        <w:rPr>
          <w:rFonts w:hint="eastAsia" w:ascii="微软雅黑" w:hAnsi="微软雅黑" w:eastAsia="微软雅黑" w:cs="微软雅黑"/>
          <w:color w:val="666666"/>
          <w:sz w:val="20"/>
        </w:rPr>
        <w:t>熟练使用 Git 进行代码版本控制，能够通过GitHub/</w:t>
      </w: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>Gitee</w:t>
      </w:r>
      <w:r>
        <w:rPr>
          <w:rFonts w:hint="eastAsia" w:ascii="微软雅黑" w:hAnsi="微软雅黑" w:eastAsia="微软雅黑" w:cs="微软雅黑"/>
          <w:color w:val="666666"/>
          <w:sz w:val="20"/>
        </w:rPr>
        <w:t>进行团队协作开发</w:t>
      </w:r>
    </w:p>
    <w:p w14:paraId="2103F27A">
      <w:pPr>
        <w:numPr>
          <w:ilvl w:val="0"/>
          <w:numId w:val="1"/>
        </w:numPr>
        <w:spacing w:before="0" w:after="0" w:line="380" w:lineRule="exact"/>
        <w:ind w:left="425" w:leftChars="0" w:hanging="425" w:firstLineChars="0"/>
        <w:textAlignment w:val="center"/>
        <w:rPr>
          <w:rFonts w:ascii="微软雅黑" w:hAnsi="微软雅黑" w:eastAsia="微软雅黑" w:cs="微软雅黑"/>
          <w:color w:val="666666"/>
          <w:sz w:val="20"/>
        </w:rPr>
      </w:pPr>
      <w:r>
        <w:rPr>
          <w:rFonts w:hint="eastAsia" w:ascii="微软雅黑" w:hAnsi="微软雅黑" w:eastAsia="微软雅黑" w:cs="微软雅黑"/>
          <w:color w:val="666666"/>
          <w:sz w:val="20"/>
        </w:rPr>
        <w:t>熟练掌握 Linux 常用命令，可独立完成测试环境部署、日志分析、文件管理及权限配置</w:t>
      </w:r>
    </w:p>
    <w:p w14:paraId="50CE982F">
      <w:pPr>
        <w:numPr>
          <w:ilvl w:val="0"/>
          <w:numId w:val="1"/>
        </w:numPr>
        <w:spacing w:before="0" w:after="0" w:line="380" w:lineRule="exact"/>
        <w:ind w:left="425" w:leftChars="0" w:hanging="425" w:firstLineChars="0"/>
        <w:textAlignment w:val="center"/>
        <w:rPr>
          <w:rFonts w:ascii="微软雅黑" w:hAnsi="微软雅黑" w:eastAsia="微软雅黑" w:cs="微软雅黑"/>
          <w:color w:val="666666"/>
          <w:sz w:val="20"/>
        </w:rPr>
      </w:pPr>
      <w:r>
        <w:rPr>
          <w:rFonts w:hint="eastAsia" w:ascii="微软雅黑" w:hAnsi="微软雅黑" w:eastAsia="微软雅黑" w:cs="微软雅黑"/>
          <w:color w:val="666666"/>
          <w:sz w:val="20"/>
        </w:rPr>
        <w:t>熟练掌握 MySQL 数据库，能够编写复杂SQL查询（如多表连接）与数据操作语句，并能进行数据备份与恢复</w:t>
      </w:r>
    </w:p>
    <w:p w14:paraId="1C4E3E01">
      <w:pPr>
        <w:numPr>
          <w:ilvl w:val="0"/>
          <w:numId w:val="1"/>
        </w:numPr>
        <w:spacing w:before="0" w:after="0" w:line="380" w:lineRule="exact"/>
        <w:ind w:left="425" w:leftChars="0" w:hanging="425" w:firstLineChars="0"/>
        <w:textAlignment w:val="center"/>
        <w:rPr>
          <w:rFonts w:ascii="微软雅黑" w:hAnsi="微软雅黑" w:eastAsia="微软雅黑" w:cs="微软雅黑"/>
          <w:color w:val="666666"/>
          <w:sz w:val="20"/>
        </w:rPr>
      </w:pPr>
      <w:r>
        <w:rPr>
          <w:rFonts w:hint="eastAsia" w:ascii="微软雅黑" w:hAnsi="微软雅黑" w:eastAsia="微软雅黑" w:cs="微软雅黑"/>
          <w:color w:val="666666"/>
          <w:sz w:val="20"/>
        </w:rPr>
        <w:t>熟练掌握Fiddler的使用：对网页数据进行抓包，篡改数据，弱网测试</w:t>
      </w:r>
    </w:p>
    <w:p w14:paraId="7DD8C913">
      <w:pPr>
        <w:numPr>
          <w:ilvl w:val="0"/>
          <w:numId w:val="1"/>
        </w:numPr>
        <w:spacing w:before="0" w:after="0" w:line="380" w:lineRule="exact"/>
        <w:ind w:left="425" w:leftChars="0" w:hanging="425" w:firstLineChars="0"/>
        <w:textAlignment w:val="center"/>
        <w:rPr>
          <w:rFonts w:ascii="微软雅黑" w:hAnsi="微软雅黑" w:eastAsia="微软雅黑" w:cs="微软雅黑"/>
          <w:color w:val="666666"/>
          <w:sz w:val="20"/>
        </w:rPr>
      </w:pPr>
      <w:r>
        <w:rPr>
          <w:rFonts w:hint="eastAsia" w:ascii="微软雅黑" w:hAnsi="微软雅黑" w:eastAsia="微软雅黑" w:cs="微软雅黑"/>
          <w:color w:val="666666"/>
          <w:sz w:val="20"/>
        </w:rPr>
        <w:t>熟练使用Zentao提交Bug，并对Bug进行跟踪，了解Bug的状态和及时的进行回归测试</w:t>
      </w:r>
    </w:p>
    <w:p w14:paraId="29696B0B">
      <w:pPr>
        <w:spacing w:before="0" w:after="0" w:line="300" w:lineRule="exact"/>
        <w:jc w:val="left"/>
      </w:pPr>
    </w:p>
    <w:p w14:paraId="326346D7">
      <w:pPr>
        <w:spacing w:before="0" w:after="0" w:line="540" w:lineRule="exact"/>
        <w:ind w:left="624"/>
        <w:textAlignment w:val="center"/>
        <w:rPr>
          <w:sz w:val="21"/>
        </w:rPr>
      </w:pPr>
      <w:r>
        <w:rPr>
          <w:rFonts w:ascii="微软雅黑" w:hAnsi="微软雅黑" w:eastAsia="微软雅黑" w:cs="微软雅黑"/>
          <w:b w:val="0"/>
          <w:color w:val="FFFFFF"/>
          <w:sz w:val="26"/>
        </w:rPr>
        <w:t>项目经历</w:t>
      </w:r>
      <w:r>
        <w:rPr>
          <w:rFonts w:ascii="微软雅黑" w:hAnsi="微软雅黑" w:eastAsia="微软雅黑" w:cs="微软雅黑"/>
          <w:b w:val="0"/>
          <w:color w:val="FFFFFF"/>
          <w:sz w:val="26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161415" cy="340995"/>
            <wp:effectExtent l="0" t="0" r="0" b="0"/>
            <wp:wrapNone/>
            <wp:docPr id="11" name="Drawing 0" descr="module_title_backgrou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rawing 0" descr="module_title_background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61513" cy="3410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45720</wp:posOffset>
            </wp:positionH>
            <wp:positionV relativeFrom="paragraph">
              <wp:posOffset>31750</wp:posOffset>
            </wp:positionV>
            <wp:extent cx="276860" cy="276860"/>
            <wp:effectExtent l="0" t="0" r="0" b="0"/>
            <wp:wrapNone/>
            <wp:docPr id="12" name="Drawing 0" descr="项目经历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rawing 0" descr="项目经历.png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6550" cy="276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2AA2C6">
      <w:pPr>
        <w:spacing w:before="0" w:after="0" w:line="160" w:lineRule="exact"/>
        <w:rPr>
          <w:rFonts w:hint="eastAsia" w:eastAsiaTheme="minorEastAsia"/>
          <w:sz w:val="21"/>
          <w:lang w:val="en-US" w:eastAsia="zh-CN"/>
        </w:rPr>
      </w:pPr>
    </w:p>
    <w:p w14:paraId="639C2926">
      <w:pPr>
        <w:tabs>
          <w:tab w:val="right" w:pos="10360"/>
        </w:tabs>
        <w:spacing w:before="0" w:after="0" w:line="380" w:lineRule="exact"/>
        <w:jc w:val="left"/>
        <w:textAlignment w:val="center"/>
      </w:pPr>
      <w:r>
        <w:rPr>
          <w:rFonts w:ascii="微软雅黑" w:hAnsi="微软雅黑" w:eastAsia="微软雅黑" w:cs="微软雅黑"/>
          <w:b/>
          <w:sz w:val="22"/>
        </w:rPr>
        <w:t>202</w:t>
      </w:r>
      <w:r>
        <w:rPr>
          <w:rFonts w:hint="eastAsia" w:ascii="微软雅黑" w:hAnsi="微软雅黑" w:eastAsia="微软雅黑" w:cs="微软雅黑"/>
          <w:b/>
          <w:sz w:val="22"/>
          <w:lang w:val="en-US" w:eastAsia="zh-CN"/>
        </w:rPr>
        <w:t>4</w:t>
      </w:r>
      <w:r>
        <w:rPr>
          <w:rFonts w:ascii="微软雅黑" w:hAnsi="微软雅黑" w:eastAsia="微软雅黑" w:cs="微软雅黑"/>
          <w:b/>
          <w:sz w:val="22"/>
        </w:rPr>
        <w:t>.1</w:t>
      </w:r>
      <w:r>
        <w:rPr>
          <w:rFonts w:hint="eastAsia" w:ascii="微软雅黑" w:hAnsi="微软雅黑" w:eastAsia="微软雅黑" w:cs="微软雅黑"/>
          <w:b/>
          <w:sz w:val="22"/>
          <w:lang w:val="en-US" w:eastAsia="zh-CN"/>
        </w:rPr>
        <w:t>2</w:t>
      </w:r>
      <w:r>
        <w:rPr>
          <w:rFonts w:ascii="微软雅黑" w:hAnsi="微软雅黑" w:eastAsia="微软雅黑" w:cs="微软雅黑"/>
          <w:b/>
          <w:sz w:val="22"/>
        </w:rPr>
        <w:t>-202</w:t>
      </w:r>
      <w:r>
        <w:rPr>
          <w:rFonts w:hint="eastAsia" w:ascii="微软雅黑" w:hAnsi="微软雅黑" w:eastAsia="微软雅黑" w:cs="微软雅黑"/>
          <w:b/>
          <w:sz w:val="22"/>
          <w:lang w:val="en-US" w:eastAsia="zh-CN"/>
        </w:rPr>
        <w:t>5</w:t>
      </w:r>
      <w:r>
        <w:rPr>
          <w:rFonts w:ascii="微软雅黑" w:hAnsi="微软雅黑" w:eastAsia="微软雅黑" w:cs="微软雅黑"/>
          <w:b/>
          <w:sz w:val="22"/>
        </w:rPr>
        <w:t>.</w:t>
      </w:r>
      <w:r>
        <w:rPr>
          <w:rFonts w:hint="eastAsia" w:ascii="微软雅黑" w:hAnsi="微软雅黑" w:eastAsia="微软雅黑" w:cs="微软雅黑"/>
          <w:b/>
          <w:sz w:val="22"/>
          <w:lang w:val="en-US" w:eastAsia="zh-CN"/>
        </w:rPr>
        <w:t>6</w:t>
      </w:r>
      <w:r>
        <w:rPr>
          <w:rFonts w:ascii="微软雅黑" w:hAnsi="微软雅黑" w:eastAsia="微软雅黑" w:cs="微软雅黑"/>
          <w:b/>
          <w:sz w:val="22"/>
        </w:rPr>
        <w:tab/>
      </w:r>
      <w:r>
        <w:rPr>
          <w:rFonts w:hint="eastAsia" w:ascii="微软雅黑" w:hAnsi="微软雅黑" w:eastAsia="微软雅黑" w:cs="微软雅黑"/>
          <w:b/>
          <w:sz w:val="22"/>
        </w:rPr>
        <w:t>鲜送社区</w:t>
      </w:r>
    </w:p>
    <w:p w14:paraId="66469C30">
      <w:pPr>
        <w:spacing w:before="0" w:after="0" w:line="80" w:lineRule="exact"/>
        <w:jc w:val="left"/>
      </w:pPr>
    </w:p>
    <w:p w14:paraId="245AA540">
      <w:pPr>
        <w:spacing w:before="0" w:after="0" w:line="380" w:lineRule="exact"/>
        <w:textAlignment w:val="center"/>
      </w:pPr>
      <w:r>
        <w:rPr>
          <w:rFonts w:ascii="微软雅黑" w:hAnsi="微软雅黑" w:eastAsia="微软雅黑" w:cs="微软雅黑"/>
          <w:b/>
          <w:color w:val="666666"/>
          <w:sz w:val="20"/>
        </w:rPr>
        <w:t>项目概述：</w:t>
      </w:r>
    </w:p>
    <w:p w14:paraId="76A67406">
      <w:pPr>
        <w:spacing w:before="0" w:after="0" w:line="380" w:lineRule="exact"/>
        <w:textAlignment w:val="center"/>
        <w:rPr>
          <w:rFonts w:hint="eastAsia" w:ascii="微软雅黑" w:hAnsi="微软雅黑" w:eastAsia="微软雅黑" w:cs="微软雅黑"/>
          <w:color w:val="666666"/>
          <w:sz w:val="20"/>
        </w:rPr>
      </w:pPr>
      <w:r>
        <w:rPr>
          <w:rFonts w:ascii="微软雅黑" w:hAnsi="微软雅黑" w:eastAsia="微软雅黑" w:cs="微软雅黑"/>
          <w:color w:val="666666"/>
          <w:sz w:val="20"/>
        </w:rPr>
        <w:t xml:space="preserve">       </w:t>
      </w:r>
      <w:r>
        <w:rPr>
          <w:rFonts w:hint="eastAsia" w:ascii="微软雅黑" w:hAnsi="微软雅黑" w:eastAsia="微软雅黑" w:cs="微软雅黑"/>
          <w:color w:val="666666"/>
          <w:sz w:val="20"/>
        </w:rPr>
        <w:t>本项目旨在打造一个专注于高品质生鲜果蔬的社区电商平台。我们以“精选生鲜，直送到家”为核心宗旨，为门店周边3至5公里范围内的用户提供30至60分钟极速送货上门服务，确保用户享受到最新鲜的食材。该系统分前台和后台，前台主要有商品搜索、商品分类、购物车、订单模块、商品详情、会员模块、支付模块，后台主要有商品管理、订单管理、会员管理</w:t>
      </w:r>
    </w:p>
    <w:p w14:paraId="41A34F44">
      <w:pPr>
        <w:spacing w:before="0" w:after="0" w:line="380" w:lineRule="exact"/>
        <w:textAlignment w:val="center"/>
      </w:pPr>
      <w:r>
        <w:rPr>
          <w:rFonts w:ascii="微软雅黑" w:hAnsi="微软雅黑" w:eastAsia="微软雅黑" w:cs="微软雅黑"/>
          <w:b/>
          <w:color w:val="666666"/>
          <w:sz w:val="20"/>
        </w:rPr>
        <w:t>项目职责：</w:t>
      </w:r>
      <w:r>
        <w:rPr>
          <w:rFonts w:ascii="微软雅黑" w:hAnsi="微软雅黑" w:eastAsia="微软雅黑" w:cs="微软雅黑"/>
          <w:color w:val="666666"/>
          <w:sz w:val="20"/>
        </w:rPr>
        <w:tab/>
      </w:r>
    </w:p>
    <w:p w14:paraId="0B68A7A8">
      <w:pPr>
        <w:numPr>
          <w:ilvl w:val="0"/>
          <w:numId w:val="2"/>
        </w:numPr>
        <w:spacing w:before="0" w:after="0" w:line="380" w:lineRule="exact"/>
        <w:ind w:left="845" w:leftChars="0" w:hanging="425" w:firstLineChars="0"/>
        <w:textAlignment w:val="center"/>
        <w:rPr>
          <w:rFonts w:hint="eastAsia" w:ascii="微软雅黑" w:hAnsi="微软雅黑" w:eastAsia="微软雅黑" w:cs="微软雅黑"/>
          <w:color w:val="666666"/>
          <w:sz w:val="20"/>
        </w:rPr>
      </w:pP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>主要负责项目中的订单模块和支付模块</w:t>
      </w:r>
    </w:p>
    <w:p w14:paraId="3273980F">
      <w:pPr>
        <w:numPr>
          <w:ilvl w:val="0"/>
          <w:numId w:val="2"/>
        </w:numPr>
        <w:spacing w:before="0" w:after="0" w:line="380" w:lineRule="exact"/>
        <w:ind w:left="845" w:leftChars="0" w:hanging="425" w:firstLineChars="0"/>
        <w:textAlignment w:val="center"/>
        <w:rPr>
          <w:rFonts w:hint="eastAsia" w:ascii="微软雅黑" w:hAnsi="微软雅黑" w:eastAsia="微软雅黑" w:cs="微软雅黑"/>
          <w:color w:val="666666"/>
          <w:sz w:val="20"/>
        </w:rPr>
      </w:pPr>
      <w:r>
        <w:rPr>
          <w:rFonts w:hint="eastAsia" w:ascii="微软雅黑" w:hAnsi="微软雅黑" w:eastAsia="微软雅黑" w:cs="微软雅黑"/>
          <w:color w:val="666666"/>
          <w:sz w:val="20"/>
        </w:rPr>
        <w:t>参与需求分析，根据需求提取测试点，编写测试用例；</w:t>
      </w:r>
    </w:p>
    <w:p w14:paraId="5F5F3CFA">
      <w:pPr>
        <w:numPr>
          <w:ilvl w:val="0"/>
          <w:numId w:val="2"/>
        </w:numPr>
        <w:spacing w:before="0" w:after="0" w:line="380" w:lineRule="exact"/>
        <w:ind w:left="845" w:leftChars="0" w:hanging="425" w:firstLineChars="0"/>
        <w:textAlignment w:val="center"/>
        <w:rPr>
          <w:rFonts w:hint="eastAsia" w:ascii="微软雅黑" w:hAnsi="微软雅黑" w:eastAsia="微软雅黑" w:cs="微软雅黑"/>
          <w:color w:val="666666"/>
          <w:sz w:val="20"/>
        </w:rPr>
      </w:pPr>
      <w:r>
        <w:rPr>
          <w:rFonts w:hint="eastAsia" w:ascii="微软雅黑" w:hAnsi="微软雅黑" w:eastAsia="微软雅黑" w:cs="微软雅黑"/>
          <w:color w:val="666666"/>
          <w:sz w:val="20"/>
        </w:rPr>
        <w:t>提交Bug，定位Bug产生的原因，跟踪并回归Bug，分析Bug的分布情况，输出测试报告；</w:t>
      </w:r>
    </w:p>
    <w:p w14:paraId="10E44CAC">
      <w:pPr>
        <w:numPr>
          <w:ilvl w:val="0"/>
          <w:numId w:val="2"/>
        </w:numPr>
        <w:spacing w:before="0" w:after="0" w:line="380" w:lineRule="exact"/>
        <w:ind w:left="845" w:leftChars="0" w:hanging="425" w:firstLineChars="0"/>
        <w:textAlignment w:val="center"/>
        <w:rPr>
          <w:rFonts w:hint="eastAsia" w:ascii="微软雅黑" w:hAnsi="微软雅黑" w:eastAsia="微软雅黑" w:cs="微软雅黑"/>
          <w:color w:val="666666"/>
          <w:sz w:val="20"/>
        </w:rPr>
      </w:pPr>
      <w:r>
        <w:rPr>
          <w:rFonts w:hint="eastAsia" w:ascii="微软雅黑" w:hAnsi="微软雅黑" w:eastAsia="微软雅黑" w:cs="微软雅黑"/>
          <w:color w:val="666666"/>
          <w:sz w:val="20"/>
        </w:rPr>
        <w:t>根据需求变更，更新测试用例，针对修改部分做回归测试，提交缺陷；</w:t>
      </w:r>
    </w:p>
    <w:p w14:paraId="24311986">
      <w:pPr>
        <w:numPr>
          <w:ilvl w:val="0"/>
          <w:numId w:val="2"/>
        </w:numPr>
        <w:spacing w:before="0" w:after="0" w:line="380" w:lineRule="exact"/>
        <w:ind w:left="845" w:leftChars="0" w:hanging="425" w:firstLineChars="0"/>
        <w:textAlignment w:val="center"/>
        <w:rPr>
          <w:rFonts w:hint="eastAsia" w:ascii="微软雅黑" w:hAnsi="微软雅黑" w:eastAsia="微软雅黑" w:cs="微软雅黑"/>
          <w:color w:val="666666"/>
          <w:sz w:val="20"/>
        </w:rPr>
      </w:pPr>
      <w:r>
        <w:rPr>
          <w:rFonts w:hint="eastAsia" w:ascii="微软雅黑" w:hAnsi="微软雅黑" w:eastAsia="微软雅黑" w:cs="微软雅黑"/>
          <w:color w:val="666666"/>
          <w:sz w:val="20"/>
        </w:rPr>
        <w:t>根据接口测试文档，利用Postman、Jmeter工具做接口功能、性能测试；</w:t>
      </w:r>
    </w:p>
    <w:p w14:paraId="349CF3B6">
      <w:pPr>
        <w:numPr>
          <w:ilvl w:val="0"/>
          <w:numId w:val="2"/>
        </w:numPr>
        <w:spacing w:before="0" w:after="0" w:line="380" w:lineRule="exact"/>
        <w:ind w:left="845" w:leftChars="0" w:hanging="425" w:firstLineChars="0"/>
        <w:textAlignment w:val="center"/>
        <w:rPr>
          <w:rFonts w:hint="eastAsia" w:ascii="微软雅黑" w:hAnsi="微软雅黑" w:eastAsia="微软雅黑" w:cs="微软雅黑"/>
          <w:color w:val="666666"/>
          <w:sz w:val="20"/>
        </w:rPr>
      </w:pPr>
      <w:r>
        <w:rPr>
          <w:rFonts w:hint="eastAsia" w:ascii="微软雅黑" w:hAnsi="微软雅黑" w:eastAsia="微软雅黑" w:cs="微软雅黑"/>
          <w:color w:val="666666"/>
          <w:sz w:val="20"/>
        </w:rPr>
        <w:t>使用Jenkins设置定时任务，定时构建完成持续集成测试</w:t>
      </w:r>
    </w:p>
    <w:p w14:paraId="7FF168FD">
      <w:pPr>
        <w:numPr>
          <w:ilvl w:val="0"/>
          <w:numId w:val="2"/>
        </w:numPr>
        <w:spacing w:before="0" w:after="0" w:line="380" w:lineRule="exact"/>
        <w:ind w:left="845" w:leftChars="0" w:hanging="425" w:firstLineChars="0"/>
        <w:textAlignment w:val="center"/>
        <w:rPr>
          <w:rFonts w:hint="eastAsia" w:ascii="微软雅黑" w:hAnsi="微软雅黑" w:eastAsia="微软雅黑" w:cs="微软雅黑"/>
          <w:color w:val="666666"/>
          <w:sz w:val="20"/>
        </w:rPr>
      </w:pPr>
      <w:r>
        <w:rPr>
          <w:rFonts w:hint="eastAsia" w:ascii="微软雅黑" w:hAnsi="微软雅黑" w:eastAsia="微软雅黑" w:cs="微软雅黑"/>
          <w:color w:val="666666"/>
          <w:sz w:val="20"/>
        </w:rPr>
        <w:t>使用Python+Requests对接口做场景化及非场景化自动化测试；</w:t>
      </w:r>
    </w:p>
    <w:p w14:paraId="49B440D0">
      <w:pPr>
        <w:numPr>
          <w:ilvl w:val="0"/>
          <w:numId w:val="2"/>
        </w:numPr>
        <w:spacing w:before="0" w:after="0" w:line="380" w:lineRule="exact"/>
        <w:ind w:left="845" w:leftChars="0" w:hanging="425" w:firstLineChars="0"/>
        <w:textAlignment w:val="center"/>
        <w:rPr>
          <w:rFonts w:hint="eastAsia" w:ascii="微软雅黑" w:hAnsi="微软雅黑" w:eastAsia="微软雅黑" w:cs="微软雅黑"/>
          <w:color w:val="666666"/>
          <w:sz w:val="20"/>
        </w:rPr>
      </w:pPr>
      <w:r>
        <w:rPr>
          <w:rFonts w:hint="eastAsia" w:ascii="微软雅黑" w:hAnsi="微软雅黑" w:eastAsia="微软雅黑" w:cs="微软雅黑"/>
          <w:color w:val="666666"/>
          <w:sz w:val="20"/>
        </w:rPr>
        <w:t>针对关键业务场景使用Python+Selenium实现自动化回归测试；</w:t>
      </w:r>
    </w:p>
    <w:p w14:paraId="482C7288">
      <w:pPr>
        <w:numPr>
          <w:ilvl w:val="0"/>
          <w:numId w:val="2"/>
        </w:numPr>
        <w:spacing w:before="0" w:after="0" w:line="380" w:lineRule="exact"/>
        <w:ind w:left="845" w:leftChars="0" w:hanging="425" w:firstLineChars="0"/>
        <w:textAlignment w:val="center"/>
        <w:rPr>
          <w:rFonts w:hint="eastAsia" w:ascii="微软雅黑" w:hAnsi="微软雅黑" w:eastAsia="微软雅黑" w:cs="微软雅黑"/>
          <w:color w:val="666666"/>
          <w:sz w:val="20"/>
        </w:rPr>
      </w:pPr>
      <w:r>
        <w:rPr>
          <w:rFonts w:hint="eastAsia" w:ascii="微软雅黑" w:hAnsi="微软雅黑" w:eastAsia="微软雅黑" w:cs="微软雅黑"/>
          <w:color w:val="666666"/>
          <w:sz w:val="20"/>
        </w:rPr>
        <w:t>针对App端使用Monkey做压力测试；</w:t>
      </w:r>
    </w:p>
    <w:p w14:paraId="3408E938">
      <w:pPr>
        <w:numPr>
          <w:ilvl w:val="0"/>
          <w:numId w:val="2"/>
        </w:numPr>
        <w:spacing w:before="0" w:after="0" w:line="380" w:lineRule="exact"/>
        <w:ind w:left="845" w:leftChars="0" w:hanging="425" w:firstLineChars="0"/>
        <w:textAlignment w:val="center"/>
        <w:rPr>
          <w:rFonts w:hint="eastAsia" w:ascii="微软雅黑" w:hAnsi="微软雅黑" w:eastAsia="微软雅黑" w:cs="微软雅黑"/>
          <w:color w:val="666666"/>
          <w:sz w:val="20"/>
        </w:rPr>
      </w:pPr>
      <w:r>
        <w:rPr>
          <w:rFonts w:hint="eastAsia" w:ascii="微软雅黑" w:hAnsi="微软雅黑" w:eastAsia="微软雅黑" w:cs="微软雅黑"/>
          <w:color w:val="666666"/>
          <w:sz w:val="20"/>
        </w:rPr>
        <w:t>在测试各个环节过程中主动与开发及其它部门同事沟通，对测试结果进行总结与统计分析，对测试进行跟踪， 并提出反馈意见；</w:t>
      </w:r>
    </w:p>
    <w:p w14:paraId="441A493D">
      <w:pPr>
        <w:numPr>
          <w:ilvl w:val="0"/>
          <w:numId w:val="2"/>
        </w:numPr>
        <w:spacing w:before="0" w:after="0" w:line="380" w:lineRule="exact"/>
        <w:ind w:left="845" w:leftChars="0" w:hanging="425" w:firstLineChars="0"/>
        <w:textAlignment w:val="center"/>
        <w:rPr>
          <w:rFonts w:hint="eastAsia" w:ascii="微软雅黑" w:hAnsi="微软雅黑" w:eastAsia="微软雅黑" w:cs="微软雅黑"/>
          <w:color w:val="666666"/>
          <w:sz w:val="20"/>
        </w:rPr>
      </w:pPr>
      <w:r>
        <w:rPr>
          <w:rFonts w:hint="eastAsia" w:ascii="微软雅黑" w:hAnsi="微软雅黑" w:eastAsia="微软雅黑" w:cs="微软雅黑"/>
          <w:color w:val="666666"/>
          <w:sz w:val="20"/>
        </w:rPr>
        <w:t>对每个版本模块进行回归测试，以保证缺陷得到修改。</w:t>
      </w:r>
    </w:p>
    <w:p w14:paraId="0EA64E9E">
      <w:pPr>
        <w:numPr>
          <w:ilvl w:val="0"/>
          <w:numId w:val="2"/>
        </w:numPr>
        <w:spacing w:before="0" w:after="0" w:line="380" w:lineRule="exact"/>
        <w:ind w:left="845" w:leftChars="0" w:hanging="425" w:firstLineChars="0"/>
        <w:textAlignment w:val="center"/>
        <w:rPr>
          <w:rFonts w:ascii="微软雅黑" w:hAnsi="微软雅黑" w:eastAsia="微软雅黑" w:cs="微软雅黑"/>
          <w:color w:val="666666"/>
          <w:sz w:val="20"/>
        </w:rPr>
      </w:pPr>
      <w:r>
        <w:rPr>
          <w:rFonts w:hint="eastAsia" w:ascii="微软雅黑" w:hAnsi="微软雅黑" w:eastAsia="微软雅黑" w:cs="微软雅黑"/>
          <w:color w:val="666666"/>
          <w:sz w:val="20"/>
        </w:rPr>
        <w:t>提交测试报告,以及测试总结。</w:t>
      </w:r>
    </w:p>
    <w:p w14:paraId="33262BED">
      <w:pPr>
        <w:spacing w:before="0" w:after="0" w:line="160" w:lineRule="exact"/>
        <w:jc w:val="left"/>
      </w:pPr>
    </w:p>
    <w:p w14:paraId="011A8D26">
      <w:pPr>
        <w:tabs>
          <w:tab w:val="right" w:pos="10360"/>
        </w:tabs>
        <w:spacing w:before="0" w:after="0" w:line="380" w:lineRule="exact"/>
        <w:jc w:val="left"/>
        <w:textAlignment w:val="center"/>
      </w:pPr>
      <w:r>
        <w:rPr>
          <w:rFonts w:ascii="微软雅黑" w:hAnsi="微软雅黑" w:eastAsia="微软雅黑" w:cs="微软雅黑"/>
          <w:b/>
          <w:sz w:val="22"/>
        </w:rPr>
        <w:t>202</w:t>
      </w:r>
      <w:r>
        <w:rPr>
          <w:rFonts w:hint="eastAsia" w:ascii="微软雅黑" w:hAnsi="微软雅黑" w:eastAsia="微软雅黑" w:cs="微软雅黑"/>
          <w:b/>
          <w:sz w:val="22"/>
          <w:lang w:val="en-US" w:eastAsia="zh-CN"/>
        </w:rPr>
        <w:t>3</w:t>
      </w:r>
      <w:r>
        <w:rPr>
          <w:rFonts w:ascii="微软雅黑" w:hAnsi="微软雅黑" w:eastAsia="微软雅黑" w:cs="微软雅黑"/>
          <w:b/>
          <w:sz w:val="22"/>
        </w:rPr>
        <w:t>.</w:t>
      </w:r>
      <w:r>
        <w:rPr>
          <w:rFonts w:hint="eastAsia" w:ascii="微软雅黑" w:hAnsi="微软雅黑" w:eastAsia="微软雅黑" w:cs="微软雅黑"/>
          <w:b/>
          <w:sz w:val="22"/>
          <w:lang w:val="en-US" w:eastAsia="zh-CN"/>
        </w:rPr>
        <w:t>11</w:t>
      </w:r>
      <w:r>
        <w:rPr>
          <w:rFonts w:ascii="微软雅黑" w:hAnsi="微软雅黑" w:eastAsia="微软雅黑" w:cs="微软雅黑"/>
          <w:b/>
          <w:sz w:val="22"/>
        </w:rPr>
        <w:t>-202</w:t>
      </w:r>
      <w:r>
        <w:rPr>
          <w:rFonts w:hint="eastAsia" w:ascii="微软雅黑" w:hAnsi="微软雅黑" w:eastAsia="微软雅黑" w:cs="微软雅黑"/>
          <w:b/>
          <w:sz w:val="22"/>
          <w:lang w:val="en-US" w:eastAsia="zh-CN"/>
        </w:rPr>
        <w:t>4</w:t>
      </w:r>
      <w:r>
        <w:rPr>
          <w:rFonts w:ascii="微软雅黑" w:hAnsi="微软雅黑" w:eastAsia="微软雅黑" w:cs="微软雅黑"/>
          <w:b/>
          <w:sz w:val="22"/>
        </w:rPr>
        <w:t>.</w:t>
      </w:r>
      <w:r>
        <w:rPr>
          <w:rFonts w:hint="eastAsia" w:ascii="微软雅黑" w:hAnsi="微软雅黑" w:eastAsia="微软雅黑" w:cs="微软雅黑"/>
          <w:b/>
          <w:sz w:val="22"/>
          <w:lang w:val="en-US" w:eastAsia="zh-CN"/>
        </w:rPr>
        <w:t>12</w:t>
      </w:r>
      <w:r>
        <w:rPr>
          <w:rFonts w:ascii="微软雅黑" w:hAnsi="微软雅黑" w:eastAsia="微软雅黑" w:cs="微软雅黑"/>
          <w:b/>
          <w:sz w:val="22"/>
        </w:rPr>
        <w:tab/>
      </w:r>
      <w:r>
        <w:rPr>
          <w:rFonts w:hint="eastAsia" w:ascii="微软雅黑" w:hAnsi="微软雅黑" w:eastAsia="微软雅黑" w:cs="Times New Roman"/>
          <w:b/>
          <w:bCs/>
          <w:color w:val="262626"/>
          <w:kern w:val="2"/>
          <w:sz w:val="24"/>
          <w:szCs w:val="24"/>
          <w:lang w:val="en-US" w:eastAsia="zh-CN" w:bidi="ar-SA"/>
        </w:rPr>
        <w:t>广东华兴银行信用贷系统</w:t>
      </w:r>
    </w:p>
    <w:p w14:paraId="15760F06">
      <w:pPr>
        <w:spacing w:before="0" w:after="0" w:line="80" w:lineRule="exact"/>
        <w:jc w:val="left"/>
      </w:pPr>
    </w:p>
    <w:p w14:paraId="65B29AD8">
      <w:pPr>
        <w:spacing w:before="0" w:after="0" w:line="380" w:lineRule="exact"/>
        <w:textAlignment w:val="center"/>
      </w:pPr>
      <w:r>
        <w:rPr>
          <w:rFonts w:ascii="微软雅黑" w:hAnsi="微软雅黑" w:eastAsia="微软雅黑" w:cs="微软雅黑"/>
          <w:b/>
          <w:color w:val="666666"/>
          <w:sz w:val="20"/>
        </w:rPr>
        <w:t>项目概述：</w:t>
      </w:r>
    </w:p>
    <w:p w14:paraId="661C5005">
      <w:pPr>
        <w:spacing w:before="0" w:after="0" w:line="380" w:lineRule="exact"/>
        <w:textAlignment w:val="center"/>
      </w:pPr>
      <w:r>
        <w:rPr>
          <w:rFonts w:ascii="微软雅黑" w:hAnsi="微软雅黑" w:eastAsia="微软雅黑" w:cs="微软雅黑"/>
          <w:color w:val="666666"/>
          <w:sz w:val="20"/>
        </w:rPr>
        <w:t xml:space="preserve">    </w:t>
      </w:r>
      <w:r>
        <w:rPr>
          <w:rFonts w:hint="eastAsia" w:ascii="微软雅黑" w:hAnsi="微软雅黑" w:eastAsia="微软雅黑" w:cs="微软雅黑"/>
          <w:color w:val="666666"/>
          <w:sz w:val="20"/>
        </w:rPr>
        <w:t>随着移动互联网的发展，信用贷系统作为客户和银行之间的桥梁在依托场景获客，提升客户体验、提高内部工作效率、降低成本、减少行内风险损失，增强行内全线上管理显得尤为重要。为满足客户需求，广东华兴银行推出新款银行App实现线上无抵押高额度信用贷款，实现申请流程简单，材料不复杂；实现当天申请当天放款的目标，提高内部员工工作效率，降低作业成本减少行内风险损失。</w:t>
      </w:r>
    </w:p>
    <w:p w14:paraId="20F805B5">
      <w:pPr>
        <w:spacing w:before="0" w:after="0" w:line="380" w:lineRule="exact"/>
        <w:textAlignment w:val="center"/>
      </w:pPr>
      <w:r>
        <w:rPr>
          <w:rFonts w:ascii="微软雅黑" w:hAnsi="微软雅黑" w:eastAsia="微软雅黑" w:cs="微软雅黑"/>
          <w:b/>
          <w:color w:val="666666"/>
          <w:sz w:val="20"/>
        </w:rPr>
        <w:t>项目职责：</w:t>
      </w:r>
    </w:p>
    <w:p w14:paraId="5983BE8E">
      <w:pPr>
        <w:numPr>
          <w:ilvl w:val="0"/>
          <w:numId w:val="3"/>
        </w:numPr>
        <w:spacing w:before="0" w:after="0" w:line="380" w:lineRule="exact"/>
        <w:ind w:left="845" w:leftChars="0" w:hanging="425" w:firstLineChars="0"/>
        <w:textAlignment w:val="center"/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</w:pP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>主要负责贷款模块中的逾期管理模块</w:t>
      </w:r>
    </w:p>
    <w:p w14:paraId="5397E461">
      <w:pPr>
        <w:numPr>
          <w:ilvl w:val="0"/>
          <w:numId w:val="3"/>
        </w:numPr>
        <w:spacing w:before="0" w:after="0" w:line="380" w:lineRule="exact"/>
        <w:ind w:left="845" w:leftChars="0" w:hanging="425" w:firstLineChars="0"/>
        <w:textAlignment w:val="center"/>
        <w:rPr>
          <w:rFonts w:hint="default" w:ascii="微软雅黑" w:hAnsi="微软雅黑" w:eastAsia="微软雅黑" w:cs="微软雅黑"/>
          <w:color w:val="666666"/>
          <w:sz w:val="20"/>
          <w:lang w:val="en-US" w:eastAsia="zh-CN"/>
        </w:rPr>
      </w:pP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>阅读需求文档，详细了解项目需求，参与需求评审会议，关注项目需求的可测性</w:t>
      </w:r>
    </w:p>
    <w:p w14:paraId="4B480FC3">
      <w:pPr>
        <w:numPr>
          <w:ilvl w:val="0"/>
          <w:numId w:val="3"/>
        </w:numPr>
        <w:spacing w:before="0" w:after="0" w:line="380" w:lineRule="exact"/>
        <w:ind w:left="845" w:leftChars="0" w:hanging="425" w:firstLineChars="0"/>
        <w:textAlignment w:val="center"/>
        <w:rPr>
          <w:rFonts w:hint="default" w:ascii="微软雅黑" w:hAnsi="微软雅黑" w:eastAsia="微软雅黑" w:cs="微软雅黑"/>
          <w:color w:val="666666"/>
          <w:sz w:val="20"/>
          <w:lang w:val="en-US" w:eastAsia="zh-CN"/>
        </w:rPr>
      </w:pP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>编写测试计划，编写自己负责模块的测试用例并进行用例评审</w:t>
      </w:r>
    </w:p>
    <w:p w14:paraId="0F10AA9F">
      <w:pPr>
        <w:numPr>
          <w:ilvl w:val="0"/>
          <w:numId w:val="3"/>
        </w:numPr>
        <w:spacing w:before="0" w:after="0" w:line="380" w:lineRule="exact"/>
        <w:ind w:left="845" w:leftChars="0" w:hanging="425" w:firstLineChars="0"/>
        <w:textAlignment w:val="center"/>
        <w:rPr>
          <w:rFonts w:hint="default" w:ascii="微软雅黑" w:hAnsi="微软雅黑" w:eastAsia="微软雅黑" w:cs="微软雅黑"/>
          <w:color w:val="666666"/>
          <w:sz w:val="20"/>
          <w:lang w:val="en-US" w:eastAsia="zh-CN"/>
        </w:rPr>
      </w:pP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>提交bug并进行跟踪，回归测试，关闭缺陷</w:t>
      </w:r>
    </w:p>
    <w:p w14:paraId="07F5009D">
      <w:pPr>
        <w:numPr>
          <w:ilvl w:val="0"/>
          <w:numId w:val="3"/>
        </w:numPr>
        <w:spacing w:before="0" w:after="0" w:line="380" w:lineRule="exact"/>
        <w:ind w:left="845" w:leftChars="0" w:hanging="425" w:firstLineChars="0"/>
        <w:textAlignment w:val="center"/>
        <w:rPr>
          <w:rFonts w:hint="default" w:ascii="微软雅黑" w:hAnsi="微软雅黑" w:eastAsia="微软雅黑" w:cs="微软雅黑"/>
          <w:color w:val="666666"/>
          <w:sz w:val="20"/>
          <w:lang w:val="en-US" w:eastAsia="zh-CN"/>
        </w:rPr>
      </w:pP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>使用XMind列出测试点，根据测试点编写测试用例，保证覆盖率</w:t>
      </w:r>
    </w:p>
    <w:p w14:paraId="35A78B25">
      <w:pPr>
        <w:numPr>
          <w:ilvl w:val="0"/>
          <w:numId w:val="3"/>
        </w:numPr>
        <w:spacing w:before="0" w:after="0" w:line="380" w:lineRule="exact"/>
        <w:ind w:left="845" w:leftChars="0" w:hanging="425" w:firstLineChars="0"/>
        <w:textAlignment w:val="center"/>
        <w:rPr>
          <w:rFonts w:hint="default" w:ascii="微软雅黑" w:hAnsi="微软雅黑" w:eastAsia="微软雅黑" w:cs="微软雅黑"/>
          <w:color w:val="666666"/>
          <w:sz w:val="20"/>
          <w:lang w:val="en-US" w:eastAsia="zh-CN"/>
        </w:rPr>
      </w:pP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>使用fiddler进行抓包定位bug，使用jmeter进行接口测试</w:t>
      </w:r>
    </w:p>
    <w:p w14:paraId="1B6C6131">
      <w:pPr>
        <w:numPr>
          <w:ilvl w:val="0"/>
          <w:numId w:val="3"/>
        </w:numPr>
        <w:spacing w:before="0" w:after="0" w:line="380" w:lineRule="exact"/>
        <w:ind w:left="845" w:leftChars="0" w:hanging="425" w:firstLineChars="0"/>
        <w:textAlignment w:val="center"/>
        <w:rPr>
          <w:rFonts w:hint="default" w:ascii="微软雅黑" w:hAnsi="微软雅黑" w:eastAsia="微软雅黑" w:cs="微软雅黑"/>
          <w:color w:val="666666"/>
          <w:sz w:val="20"/>
          <w:lang w:val="en-US" w:eastAsia="zh-CN"/>
        </w:rPr>
      </w:pP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>使用Python+selenium+pytest框架进行UI自动化测试</w:t>
      </w:r>
    </w:p>
    <w:p w14:paraId="46E1EC6B">
      <w:pPr>
        <w:numPr>
          <w:ilvl w:val="0"/>
          <w:numId w:val="3"/>
        </w:numPr>
        <w:spacing w:before="0" w:after="0" w:line="380" w:lineRule="exact"/>
        <w:ind w:left="845" w:leftChars="0" w:hanging="425" w:firstLineChars="0"/>
        <w:textAlignment w:val="center"/>
        <w:rPr>
          <w:rFonts w:hint="default" w:ascii="微软雅黑" w:hAnsi="微软雅黑" w:eastAsia="微软雅黑" w:cs="微软雅黑"/>
          <w:color w:val="666666"/>
          <w:sz w:val="20"/>
          <w:lang w:val="en-US" w:eastAsia="zh-CN"/>
        </w:rPr>
      </w:pP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>使用Jenkins设置定时任务，定时构建完成持续集成测试</w:t>
      </w:r>
    </w:p>
    <w:p w14:paraId="05587CD7">
      <w:pPr>
        <w:numPr>
          <w:ilvl w:val="0"/>
          <w:numId w:val="3"/>
        </w:numPr>
        <w:spacing w:before="0" w:after="0" w:line="380" w:lineRule="exact"/>
        <w:ind w:left="845" w:leftChars="0" w:hanging="425" w:firstLineChars="0"/>
        <w:textAlignment w:val="center"/>
        <w:rPr>
          <w:rFonts w:hint="default" w:ascii="微软雅黑" w:hAnsi="微软雅黑" w:eastAsia="微软雅黑" w:cs="微软雅黑"/>
          <w:color w:val="666666"/>
          <w:sz w:val="20"/>
          <w:lang w:val="en-US" w:eastAsia="zh-CN"/>
        </w:rPr>
      </w:pPr>
      <w:r>
        <w:rPr>
          <w:rFonts w:hint="default" w:ascii="微软雅黑" w:hAnsi="微软雅黑" w:eastAsia="微软雅黑" w:cs="微软雅黑"/>
          <w:color w:val="666666"/>
          <w:sz w:val="20"/>
          <w:lang w:val="en-US" w:eastAsia="zh-CN"/>
        </w:rPr>
        <w:t>主动与开发和产品团队沟通协调，高效推动问题的解决，并定期同步测试进展</w:t>
      </w:r>
    </w:p>
    <w:p w14:paraId="11A13EAB">
      <w:pPr>
        <w:numPr>
          <w:ilvl w:val="0"/>
          <w:numId w:val="3"/>
        </w:numPr>
        <w:spacing w:before="0" w:after="0" w:line="380" w:lineRule="exact"/>
        <w:ind w:left="845" w:leftChars="0" w:hanging="425" w:firstLineChars="0"/>
        <w:textAlignment w:val="center"/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</w:pP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>完成项目测试后，对测试结果进行分析、总结</w:t>
      </w:r>
    </w:p>
    <w:p w14:paraId="7712CB42">
      <w:pPr>
        <w:spacing w:before="0" w:after="0" w:line="160" w:lineRule="exact"/>
        <w:jc w:val="left"/>
      </w:pPr>
    </w:p>
    <w:p w14:paraId="0659603D">
      <w:pPr>
        <w:tabs>
          <w:tab w:val="right" w:pos="10360"/>
        </w:tabs>
        <w:spacing w:before="0" w:after="0" w:line="380" w:lineRule="exact"/>
        <w:jc w:val="left"/>
        <w:textAlignment w:val="center"/>
      </w:pPr>
      <w:r>
        <w:rPr>
          <w:rFonts w:ascii="微软雅黑" w:hAnsi="微软雅黑" w:eastAsia="微软雅黑" w:cs="微软雅黑"/>
          <w:b/>
          <w:sz w:val="22"/>
        </w:rPr>
        <w:t>20</w:t>
      </w:r>
      <w:r>
        <w:rPr>
          <w:rFonts w:hint="eastAsia" w:ascii="微软雅黑" w:hAnsi="微软雅黑" w:eastAsia="微软雅黑" w:cs="微软雅黑"/>
          <w:b/>
          <w:sz w:val="22"/>
          <w:lang w:val="en-US" w:eastAsia="zh-CN"/>
        </w:rPr>
        <w:t>23</w:t>
      </w:r>
      <w:r>
        <w:rPr>
          <w:rFonts w:ascii="微软雅黑" w:hAnsi="微软雅黑" w:eastAsia="微软雅黑" w:cs="微软雅黑"/>
          <w:b/>
          <w:sz w:val="22"/>
        </w:rPr>
        <w:t>.</w:t>
      </w:r>
      <w:r>
        <w:rPr>
          <w:rFonts w:hint="eastAsia" w:ascii="微软雅黑" w:hAnsi="微软雅黑" w:eastAsia="微软雅黑" w:cs="微软雅黑"/>
          <w:b/>
          <w:sz w:val="22"/>
          <w:lang w:val="en-US" w:eastAsia="zh-CN"/>
        </w:rPr>
        <w:t>6</w:t>
      </w:r>
      <w:r>
        <w:rPr>
          <w:rFonts w:ascii="微软雅黑" w:hAnsi="微软雅黑" w:eastAsia="微软雅黑" w:cs="微软雅黑"/>
          <w:b/>
          <w:sz w:val="22"/>
        </w:rPr>
        <w:t>-202</w:t>
      </w:r>
      <w:r>
        <w:rPr>
          <w:rFonts w:hint="eastAsia" w:ascii="微软雅黑" w:hAnsi="微软雅黑" w:eastAsia="微软雅黑" w:cs="微软雅黑"/>
          <w:b/>
          <w:sz w:val="22"/>
          <w:lang w:val="en-US" w:eastAsia="zh-CN"/>
        </w:rPr>
        <w:t>3.11</w:t>
      </w:r>
      <w:r>
        <w:rPr>
          <w:rFonts w:ascii="微软雅黑" w:hAnsi="微软雅黑" w:eastAsia="微软雅黑" w:cs="微软雅黑"/>
          <w:b/>
          <w:sz w:val="22"/>
        </w:rPr>
        <w:tab/>
      </w:r>
      <w:r>
        <w:rPr>
          <w:rFonts w:hint="eastAsia" w:ascii="微软雅黑" w:hAnsi="微软雅黑" w:eastAsia="微软雅黑" w:cs="微软雅黑"/>
          <w:b/>
          <w:sz w:val="22"/>
        </w:rPr>
        <w:t>乐购网</w:t>
      </w:r>
    </w:p>
    <w:p w14:paraId="131AFFDD">
      <w:pPr>
        <w:spacing w:before="0" w:after="0" w:line="80" w:lineRule="exact"/>
        <w:jc w:val="left"/>
      </w:pPr>
    </w:p>
    <w:p w14:paraId="1DDDDDBD">
      <w:pPr>
        <w:spacing w:before="0" w:after="0" w:line="380" w:lineRule="exact"/>
        <w:textAlignment w:val="center"/>
      </w:pPr>
      <w:r>
        <w:rPr>
          <w:rFonts w:ascii="微软雅黑" w:hAnsi="微软雅黑" w:eastAsia="微软雅黑" w:cs="微软雅黑"/>
          <w:b/>
          <w:color w:val="666666"/>
          <w:sz w:val="20"/>
        </w:rPr>
        <w:t>项目概述：</w:t>
      </w:r>
    </w:p>
    <w:p w14:paraId="5C5B884B">
      <w:pPr>
        <w:spacing w:before="0" w:after="0" w:line="380" w:lineRule="exact"/>
        <w:textAlignment w:val="center"/>
      </w:pPr>
      <w:r>
        <w:rPr>
          <w:rFonts w:ascii="微软雅黑" w:hAnsi="微软雅黑" w:eastAsia="微软雅黑" w:cs="微软雅黑"/>
          <w:color w:val="666666"/>
          <w:sz w:val="20"/>
        </w:rPr>
        <w:t xml:space="preserve">    </w:t>
      </w:r>
      <w:r>
        <w:rPr>
          <w:rFonts w:hint="eastAsia" w:ascii="微软雅黑" w:hAnsi="微软雅黑" w:eastAsia="微软雅黑" w:cs="微软雅黑"/>
          <w:color w:val="666666"/>
          <w:sz w:val="20"/>
        </w:rPr>
        <w:t>乐购网是一款类似于淘宝，基于java开发的电商系统。该系统分为前台浏览购买端和运营商后台管理端，前台为消费者提供商品的分类信息和商品库存价格，以及选中商品后的支付功能；加盟商后台有用户，订单管理，发布商品设置等功能；运营商后台则有界面设置，系统设置，会员、商户管理，订单管理等功能。</w:t>
      </w:r>
    </w:p>
    <w:p w14:paraId="4087C08D">
      <w:pPr>
        <w:numPr>
          <w:numId w:val="0"/>
        </w:numPr>
        <w:tabs>
          <w:tab w:val="left" w:pos="826"/>
        </w:tabs>
        <w:spacing w:before="0" w:after="0" w:line="380" w:lineRule="exact"/>
        <w:ind w:left="420" w:leftChars="0"/>
        <w:textAlignment w:val="center"/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</w:pPr>
      <w:r>
        <w:rPr>
          <w:rFonts w:ascii="微软雅黑" w:hAnsi="微软雅黑" w:eastAsia="微软雅黑" w:cs="微软雅黑"/>
          <w:b/>
          <w:color w:val="666666"/>
          <w:sz w:val="20"/>
        </w:rPr>
        <w:t>项目职责：</w:t>
      </w:r>
    </w:p>
    <w:p w14:paraId="666CBA02">
      <w:pPr>
        <w:numPr>
          <w:ilvl w:val="0"/>
          <w:numId w:val="4"/>
        </w:numPr>
        <w:spacing w:before="0" w:after="0" w:line="380" w:lineRule="exact"/>
        <w:ind w:left="845" w:leftChars="0" w:hanging="425" w:firstLineChars="0"/>
        <w:textAlignment w:val="center"/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</w:pP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>参与需求评审，进行需求分析，根据需求分析说明书编写测试用例。</w:t>
      </w:r>
    </w:p>
    <w:p w14:paraId="43A296EF">
      <w:pPr>
        <w:numPr>
          <w:ilvl w:val="0"/>
          <w:numId w:val="4"/>
        </w:numPr>
        <w:spacing w:before="0" w:after="0" w:line="380" w:lineRule="exact"/>
        <w:ind w:left="845" w:leftChars="0" w:hanging="425" w:firstLineChars="0"/>
        <w:textAlignment w:val="center"/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</w:pP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>熟练在 Linux 环境下搭建和维护测试环境，并运用 MySQL 进行数据的准备与校验，确保测试数据的准确性。</w:t>
      </w:r>
    </w:p>
    <w:p w14:paraId="6669B3DF">
      <w:pPr>
        <w:numPr>
          <w:ilvl w:val="0"/>
          <w:numId w:val="4"/>
        </w:numPr>
        <w:spacing w:before="0" w:after="0" w:line="380" w:lineRule="exact"/>
        <w:ind w:left="845" w:leftChars="0" w:hanging="425" w:firstLineChars="0"/>
        <w:textAlignment w:val="center"/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</w:pP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>提交的Bug报告描述清晰、步骤明确，并能主动与开发人员沟通定位问题。</w:t>
      </w:r>
    </w:p>
    <w:p w14:paraId="7FB69683">
      <w:pPr>
        <w:numPr>
          <w:ilvl w:val="0"/>
          <w:numId w:val="4"/>
        </w:numPr>
        <w:spacing w:before="0" w:after="0" w:line="380" w:lineRule="exact"/>
        <w:ind w:left="845" w:leftChars="0" w:hanging="425" w:firstLineChars="0"/>
        <w:textAlignment w:val="center"/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</w:pP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>使用 Pyt</w:t>
      </w:r>
      <w:bookmarkStart w:id="0" w:name="_GoBack"/>
      <w:bookmarkEnd w:id="0"/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>hon+Selenium 编写自动化脚本。</w:t>
      </w:r>
    </w:p>
    <w:p w14:paraId="2F69080E">
      <w:pPr>
        <w:numPr>
          <w:ilvl w:val="0"/>
          <w:numId w:val="4"/>
        </w:numPr>
        <w:spacing w:before="0" w:after="0" w:line="380" w:lineRule="exact"/>
        <w:ind w:left="845" w:leftChars="0" w:hanging="425" w:firstLineChars="0"/>
        <w:textAlignment w:val="center"/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</w:pP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>使用 Postman/JMeter 对商品、订单等关键接口进行了全面的功能和性能测试</w:t>
      </w:r>
    </w:p>
    <w:p w14:paraId="39B1DD3A">
      <w:pPr>
        <w:numPr>
          <w:ilvl w:val="0"/>
          <w:numId w:val="4"/>
        </w:numPr>
        <w:spacing w:before="0" w:after="0" w:line="380" w:lineRule="exact"/>
        <w:ind w:left="845" w:leftChars="0" w:hanging="425" w:firstLineChars="0"/>
        <w:textAlignment w:val="center"/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</w:pP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>针对该项目的App端，使用 ADB + Monkey 进行了压力和稳定性测试</w:t>
      </w:r>
    </w:p>
    <w:p w14:paraId="1CDC416E">
      <w:pPr>
        <w:numPr>
          <w:ilvl w:val="0"/>
          <w:numId w:val="4"/>
        </w:numPr>
        <w:spacing w:before="0" w:after="0" w:line="380" w:lineRule="exact"/>
        <w:ind w:left="845" w:leftChars="0" w:hanging="425" w:firstLineChars="0"/>
        <w:textAlignment w:val="center"/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</w:pP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>负责App端的兼容性测试，确保应用在IOS和主流的Android版本上能够稳定运行。</w:t>
      </w:r>
    </w:p>
    <w:p w14:paraId="79DBBEF3">
      <w:pPr>
        <w:numPr>
          <w:ilvl w:val="0"/>
          <w:numId w:val="4"/>
        </w:numPr>
        <w:spacing w:before="0" w:after="0" w:line="380" w:lineRule="exact"/>
        <w:ind w:left="845" w:leftChars="0" w:hanging="425" w:firstLineChars="0"/>
        <w:textAlignment w:val="center"/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</w:pP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>对测试结果进行分析，并编写测试报告</w:t>
      </w:r>
    </w:p>
    <w:p w14:paraId="5870256C">
      <w:pPr>
        <w:spacing w:before="0" w:after="0" w:line="300" w:lineRule="exact"/>
        <w:jc w:val="left"/>
      </w:pPr>
    </w:p>
    <w:p w14:paraId="5F4563DC">
      <w:pPr>
        <w:spacing w:before="0" w:after="0" w:line="540" w:lineRule="exact"/>
        <w:ind w:left="624"/>
        <w:textAlignment w:val="center"/>
        <w:rPr>
          <w:sz w:val="21"/>
        </w:rPr>
      </w:pPr>
      <w:r>
        <w:rPr>
          <w:rFonts w:ascii="微软雅黑" w:hAnsi="微软雅黑" w:eastAsia="微软雅黑" w:cs="微软雅黑"/>
          <w:b w:val="0"/>
          <w:color w:val="FFFFFF"/>
          <w:sz w:val="26"/>
        </w:rPr>
        <w:t>自我评价</w:t>
      </w:r>
      <w:r>
        <w:rPr>
          <w:rFonts w:ascii="微软雅黑" w:hAnsi="微软雅黑" w:eastAsia="微软雅黑" w:cs="微软雅黑"/>
          <w:b w:val="0"/>
          <w:color w:val="FFFFFF"/>
          <w:sz w:val="26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161415" cy="340995"/>
            <wp:effectExtent l="0" t="0" r="0" b="0"/>
            <wp:wrapNone/>
            <wp:docPr id="13" name="Drawing 0" descr="module_title_backgrou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Drawing 0" descr="module_title_background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61513" cy="3410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45720</wp:posOffset>
            </wp:positionH>
            <wp:positionV relativeFrom="paragraph">
              <wp:posOffset>31750</wp:posOffset>
            </wp:positionV>
            <wp:extent cx="276860" cy="276860"/>
            <wp:effectExtent l="0" t="0" r="0" b="0"/>
            <wp:wrapNone/>
            <wp:docPr id="14" name="Drawing 0" descr="自我评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Drawing 0" descr="自我评价.png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6550" cy="276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E1A439">
      <w:pPr>
        <w:spacing w:before="0" w:after="0" w:line="160" w:lineRule="exact"/>
        <w:rPr>
          <w:rFonts w:hint="eastAsia" w:eastAsiaTheme="minorEastAsia"/>
          <w:sz w:val="21"/>
          <w:lang w:val="en-US" w:eastAsia="zh-CN"/>
        </w:rPr>
      </w:pPr>
    </w:p>
    <w:p w14:paraId="5F87F0FB">
      <w:pPr>
        <w:numPr>
          <w:ilvl w:val="0"/>
          <w:numId w:val="5"/>
        </w:numPr>
        <w:spacing w:before="0" w:after="0" w:line="380" w:lineRule="exact"/>
        <w:ind w:left="425" w:leftChars="0" w:hanging="425" w:firstLineChars="0"/>
        <w:textAlignment w:val="center"/>
        <w:rPr>
          <w:rFonts w:ascii="微软雅黑" w:hAnsi="微软雅黑" w:eastAsia="微软雅黑" w:cs="微软雅黑"/>
          <w:color w:val="666666"/>
          <w:sz w:val="20"/>
        </w:rPr>
      </w:pPr>
      <w:r>
        <w:rPr>
          <w:rFonts w:ascii="微软雅黑" w:hAnsi="微软雅黑" w:eastAsia="微软雅黑" w:cs="微软雅黑"/>
          <w:color w:val="666666"/>
          <w:sz w:val="20"/>
        </w:rPr>
        <w:t>对待工作认真负责、善于沟通、协调、有较强的组织能力与团队精神；</w:t>
      </w:r>
    </w:p>
    <w:p w14:paraId="4DD9BDE4">
      <w:pPr>
        <w:numPr>
          <w:ilvl w:val="0"/>
          <w:numId w:val="5"/>
        </w:numPr>
        <w:spacing w:before="0" w:after="0" w:line="380" w:lineRule="exact"/>
        <w:ind w:left="425" w:leftChars="0" w:hanging="425" w:firstLineChars="0"/>
        <w:textAlignment w:val="center"/>
        <w:rPr>
          <w:rFonts w:ascii="微软雅黑" w:hAnsi="微软雅黑" w:eastAsia="微软雅黑" w:cs="微软雅黑"/>
          <w:color w:val="666666"/>
          <w:sz w:val="20"/>
        </w:rPr>
      </w:pPr>
      <w:r>
        <w:rPr>
          <w:rFonts w:ascii="微软雅黑" w:hAnsi="微软雅黑" w:eastAsia="微软雅黑" w:cs="微软雅黑"/>
          <w:color w:val="666666"/>
          <w:sz w:val="20"/>
        </w:rPr>
        <w:t>本人性格沉稳、有责任心，领导安排的工作都能准时完成；</w:t>
      </w:r>
    </w:p>
    <w:p w14:paraId="7A8B85E7">
      <w:pPr>
        <w:numPr>
          <w:ilvl w:val="0"/>
          <w:numId w:val="5"/>
        </w:numPr>
        <w:spacing w:before="0" w:after="0" w:line="380" w:lineRule="exact"/>
        <w:ind w:left="425" w:leftChars="0" w:hanging="425" w:firstLineChars="0"/>
        <w:textAlignment w:val="center"/>
        <w:rPr>
          <w:rFonts w:ascii="微软雅黑" w:hAnsi="微软雅黑" w:eastAsia="微软雅黑" w:cs="微软雅黑"/>
          <w:color w:val="666666"/>
          <w:sz w:val="20"/>
        </w:rPr>
      </w:pPr>
      <w:r>
        <w:rPr>
          <w:rFonts w:ascii="微软雅黑" w:hAnsi="微软雅黑" w:eastAsia="微软雅黑" w:cs="微软雅黑"/>
          <w:color w:val="666666"/>
          <w:sz w:val="20"/>
        </w:rPr>
        <w:t>自学能力强、喜欢钻研新技术、敢于面对和克服困难；</w:t>
      </w:r>
    </w:p>
    <w:p w14:paraId="0FBB6A60">
      <w:pPr>
        <w:numPr>
          <w:ilvl w:val="0"/>
          <w:numId w:val="5"/>
        </w:numPr>
        <w:spacing w:before="0" w:after="0" w:line="380" w:lineRule="exact"/>
        <w:ind w:left="425" w:leftChars="0" w:hanging="425" w:firstLineChars="0"/>
        <w:textAlignment w:val="center"/>
        <w:rPr>
          <w:rFonts w:ascii="微软雅黑" w:hAnsi="微软雅黑" w:eastAsia="微软雅黑" w:cs="微软雅黑"/>
          <w:color w:val="666666"/>
          <w:sz w:val="20"/>
        </w:rPr>
      </w:pPr>
      <w:r>
        <w:rPr>
          <w:rFonts w:ascii="微软雅黑" w:hAnsi="微软雅黑" w:eastAsia="微软雅黑" w:cs="微软雅黑"/>
          <w:color w:val="666666"/>
          <w:sz w:val="20"/>
        </w:rPr>
        <w:t>有比较强的动手能力、勇于面对困难和挑战、有很好的分析问题与解决问题的能力</w:t>
      </w:r>
    </w:p>
    <w:p w14:paraId="79B0878B"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ge">
              <wp:posOffset>10545445</wp:posOffset>
            </wp:positionV>
            <wp:extent cx="7559040" cy="147320"/>
            <wp:effectExtent l="0" t="0" r="0" b="0"/>
            <wp:wrapNone/>
            <wp:docPr id="15" name="Drawing 0" descr="foo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Drawing 0" descr="footer.png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559055" cy="1474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D0C363"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ge">
              <wp:posOffset>10545445</wp:posOffset>
            </wp:positionV>
            <wp:extent cx="7559040" cy="147320"/>
            <wp:effectExtent l="0" t="0" r="0" b="0"/>
            <wp:wrapNone/>
            <wp:docPr id="16" name="Drawing 0" descr="foo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Drawing 0" descr="footer.png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559055" cy="1474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6" w:h="16838"/>
      <w:pgMar w:top="1417" w:right="850" w:bottom="0" w:left="68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4537DE5"/>
    <w:multiLevelType w:val="singleLevel"/>
    <w:tmpl w:val="A4537DE5"/>
    <w:lvl w:ilvl="0" w:tentative="0">
      <w:start w:val="1"/>
      <w:numFmt w:val="decimal"/>
      <w:lvlText w:val="%1."/>
      <w:lvlJc w:val="left"/>
      <w:pPr>
        <w:ind w:left="845" w:hanging="425"/>
      </w:pPr>
      <w:rPr>
        <w:rFonts w:hint="default"/>
      </w:rPr>
    </w:lvl>
  </w:abstractNum>
  <w:abstractNum w:abstractNumId="1">
    <w:nsid w:val="E31FAE54"/>
    <w:multiLevelType w:val="singleLevel"/>
    <w:tmpl w:val="E31FAE54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0CBD2650"/>
    <w:multiLevelType w:val="singleLevel"/>
    <w:tmpl w:val="0CBD2650"/>
    <w:lvl w:ilvl="0" w:tentative="0">
      <w:start w:val="1"/>
      <w:numFmt w:val="decimal"/>
      <w:lvlText w:val="%1."/>
      <w:lvlJc w:val="left"/>
      <w:pPr>
        <w:ind w:left="845" w:hanging="425"/>
      </w:pPr>
      <w:rPr>
        <w:rFonts w:hint="default"/>
      </w:rPr>
    </w:lvl>
  </w:abstractNum>
  <w:abstractNum w:abstractNumId="3">
    <w:nsid w:val="0E3CFB8C"/>
    <w:multiLevelType w:val="singleLevel"/>
    <w:tmpl w:val="0E3CFB8C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7C321D59"/>
    <w:multiLevelType w:val="singleLevel"/>
    <w:tmpl w:val="7C321D59"/>
    <w:lvl w:ilvl="0" w:tentative="0">
      <w:start w:val="1"/>
      <w:numFmt w:val="decimal"/>
      <w:lvlText w:val="%1."/>
      <w:lvlJc w:val="left"/>
      <w:pPr>
        <w:ind w:left="845" w:hanging="425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210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106E4B"/>
    <w:rsid w:val="0FD55BC2"/>
    <w:rsid w:val="12E80977"/>
    <w:rsid w:val="147A2136"/>
    <w:rsid w:val="148C72E1"/>
    <w:rsid w:val="16594AA8"/>
    <w:rsid w:val="17936870"/>
    <w:rsid w:val="19A603A4"/>
    <w:rsid w:val="1C512AB6"/>
    <w:rsid w:val="24EC4023"/>
    <w:rsid w:val="26D72579"/>
    <w:rsid w:val="2ABE39E7"/>
    <w:rsid w:val="2FBC423E"/>
    <w:rsid w:val="33FD2EA0"/>
    <w:rsid w:val="36333EC6"/>
    <w:rsid w:val="4A232255"/>
    <w:rsid w:val="4E3B7697"/>
    <w:rsid w:val="4E6B787A"/>
    <w:rsid w:val="4F42252D"/>
    <w:rsid w:val="5386485B"/>
    <w:rsid w:val="57DD5C76"/>
    <w:rsid w:val="5D485F3B"/>
    <w:rsid w:val="5DF550CF"/>
    <w:rsid w:val="62457EA9"/>
    <w:rsid w:val="63812C84"/>
    <w:rsid w:val="66AF24B3"/>
    <w:rsid w:val="677700BB"/>
    <w:rsid w:val="686D1172"/>
    <w:rsid w:val="6C5E2B90"/>
    <w:rsid w:val="6CFF56D4"/>
    <w:rsid w:val="72997F09"/>
    <w:rsid w:val="755F2585"/>
    <w:rsid w:val="786101DD"/>
    <w:rsid w:val="7B160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nhideWhenUsed/>
    <w:qFormat/>
    <w:uiPriority w:val="99"/>
    <w:pPr>
      <w:widowControl w:val="0"/>
      <w:autoSpaceDE w:val="0"/>
      <w:autoSpaceDN w:val="0"/>
      <w:adjustRightInd w:val="0"/>
      <w:spacing w:before="100" w:beforeAutospacing="1" w:after="100" w:afterAutospacing="1"/>
      <w:ind w:firstLine="0"/>
    </w:pPr>
    <w:rPr>
      <w:rFonts w:ascii="Arial" w:hAnsi="Arial" w:eastAsia="宋体" w:cs="Arial"/>
      <w:color w:val="000000"/>
      <w:sz w:val="24"/>
      <w:szCs w:val="24"/>
      <w:lang w:eastAsia="zh-CN"/>
    </w:r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1915</Words>
  <Characters>2277</Characters>
  <Lines>0</Lines>
  <Paragraphs>0</Paragraphs>
  <TotalTime>14</TotalTime>
  <ScaleCrop>false</ScaleCrop>
  <LinksUpToDate>false</LinksUpToDate>
  <CharactersWithSpaces>2334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2020-10-20T01:53:00Z</dcterms:created>
  <dc:creator>FKYPLX2</dc:creator>
  <cp:lastModifiedBy>玖玖</cp:lastModifiedBy>
  <dcterms:modified xsi:type="dcterms:W3CDTF">2025-06-15T05:32:31Z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woTypoMode">
    <vt:lpwstr>pages</vt:lpwstr>
  </property>
  <property fmtid="{D5CDD505-2E9C-101B-9397-08002B2CF9AE}" pid="4" name="woSyncTypoMode">
    <vt:lpwstr>是</vt:lpwstr>
  </property>
  <property fmtid="{D5CDD505-2E9C-101B-9397-08002B2CF9AE}" pid="5" name="ICV">
    <vt:lpwstr>07DFC8007A094267A4B7C50C04FC6868_13</vt:lpwstr>
  </property>
  <property fmtid="{D5CDD505-2E9C-101B-9397-08002B2CF9AE}" pid="6" name="KSOTemplateDocerSaveRecord">
    <vt:lpwstr>eyJoZGlkIjoiYTJiMDc4NzE1YzY0NDM4Nzc4ZGUwOWY4MjY5NjRiOWUiLCJ1c2VySWQiOiI4NzEyNzI2MTEifQ==</vt:lpwstr>
  </property>
</Properties>
</file>