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80155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b/>
          <w:kern w:val="44"/>
          <w:sz w:val="44"/>
          <w:szCs w:val="24"/>
          <w:lang w:val="en-US" w:eastAsia="zh-CN" w:bidi="ar-SA"/>
        </w:rPr>
      </w:sdtEndPr>
      <w:sdtContent>
        <w:p w14:paraId="150CF2A9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74354CB">
          <w:pPr>
            <w:pStyle w:val="11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_Toc30009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项目包装:</w:t>
          </w:r>
          <w:r>
            <w:tab/>
          </w:r>
          <w:r>
            <w:fldChar w:fldCharType="begin"/>
          </w:r>
          <w:r>
            <w:instrText xml:space="preserve"> PAGEREF _Toc30009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4224E63E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_Toc29780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自我介绍:</w:t>
          </w:r>
          <w:r>
            <w:tab/>
          </w:r>
          <w:r>
            <w:fldChar w:fldCharType="begin"/>
          </w:r>
          <w:r>
            <w:instrText xml:space="preserve"> PAGEREF _Toc29780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E8771ED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_Toc5760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公司情况:</w:t>
          </w:r>
          <w:r>
            <w:tab/>
          </w:r>
          <w:r>
            <w:fldChar w:fldCharType="begin"/>
          </w:r>
          <w:r>
            <w:instrText xml:space="preserve"> PAGEREF _Toc5760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0BC911D">
          <w:pPr>
            <w:pStyle w:val="9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_Toc14830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项目介绍:</w:t>
          </w:r>
          <w:r>
            <w:tab/>
          </w:r>
          <w:r>
            <w:fldChar w:fldCharType="begin"/>
          </w:r>
          <w:r>
            <w:instrText xml:space="preserve"> PAGEREF _Toc14830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2A0506C">
          <w:pPr>
            <w:pStyle w:val="2"/>
            <w:bidi w:val="0"/>
            <w:rPr>
              <w:rFonts w:hint="eastAsia" w:asciiTheme="minorHAnsi" w:hAnsiTheme="minorHAnsi" w:eastAsiaTheme="minorEastAsia" w:cstheme="minorBidi"/>
              <w:b/>
              <w:kern w:val="44"/>
              <w:sz w:val="44"/>
              <w:szCs w:val="24"/>
              <w:lang w:val="en-US" w:eastAsia="zh-CN" w:bidi="ar-SA"/>
            </w:rPr>
            <w:sectPr>
              <w:pgSz w:w="11906" w:h="16838"/>
              <w:pgMar w:top="1440" w:right="1800" w:bottom="1440" w:left="1800" w:header="851" w:footer="992" w:gutter="0"/>
              <w:cols w:space="425" w:num="1"/>
              <w:docGrid w:type="lines" w:linePitch="312" w:charSpace="0"/>
            </w:sect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38EB7370">
      <w:pPr>
        <w:rPr>
          <w:rFonts w:hint="eastAsia"/>
          <w:lang w:val="en-US" w:eastAsia="zh-CN"/>
        </w:rPr>
      </w:pPr>
      <w:bookmarkStart w:id="4" w:name="_GoBack"/>
      <w:bookmarkEnd w:id="4"/>
    </w:p>
    <w:p w14:paraId="49F8728D">
      <w:pPr>
        <w:pStyle w:val="3"/>
        <w:bidi w:val="0"/>
        <w:rPr>
          <w:rFonts w:hint="eastAsia"/>
          <w:lang w:val="en-US" w:eastAsia="zh-CN"/>
        </w:rPr>
      </w:pPr>
      <w:bookmarkStart w:id="0" w:name="_Toc30009"/>
      <w:r>
        <w:rPr>
          <w:rFonts w:hint="eastAsia"/>
          <w:lang w:val="en-US" w:eastAsia="zh-CN"/>
        </w:rPr>
        <w:t>项目包装:</w:t>
      </w:r>
      <w:bookmarkEnd w:id="0"/>
    </w:p>
    <w:p w14:paraId="35DA5CBA">
      <w:pPr>
        <w:pStyle w:val="4"/>
        <w:bidi w:val="0"/>
        <w:rPr>
          <w:rFonts w:hint="eastAsia"/>
          <w:lang w:val="en-US" w:eastAsia="zh-CN"/>
        </w:rPr>
      </w:pPr>
      <w:bookmarkStart w:id="1" w:name="_Toc29780"/>
      <w:r>
        <w:rPr>
          <w:rFonts w:hint="eastAsia"/>
          <w:lang w:val="en-US" w:eastAsia="zh-CN"/>
        </w:rPr>
        <w:t>自我介绍:</w:t>
      </w:r>
      <w:bookmarkEnd w:id="1"/>
    </w:p>
    <w:p w14:paraId="2E900933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面试官您好, 我叫陈海嘉, 来自广东清远, 23年毕业于广东海洋大学软件工程专业, 毕业后在广州零距离网络科技有限公司, 担任测试工程师, 至今工作2年.</w:t>
      </w:r>
    </w:p>
    <w:p w14:paraId="5221B6B5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在工作中, 主要接触的是电商和银行类项目. 通过这些项目积累的经验, 我能够熟练使用Xmind进行需求分析和测试用例的编写. 能够使用Jmeter进行接口测试和压力测试. 能够熟练使用MySQL语句进行构造测试数据和验证后台数据一致性, 能够熟练使用Linux命令进行日志分析和性能监控. 并且熟练使用python+requests做接口自动化测试, 在之前的项目中, 我通过编写自动化脚本来进行接口的回归测试, 提高了测试的效率, 缩短了测试时间.</w:t>
      </w:r>
    </w:p>
    <w:p w14:paraId="53EFC495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在平时工作中, 我和开发,产品同事都能够友好相处, 有时候遇到不会的技术难题,我也会自己私底下进行学习, 不去影响大家的进度.</w:t>
      </w:r>
    </w:p>
    <w:p w14:paraId="17ACB578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希望能有机会进入贵公司, 我的自我介绍完毕, 感谢聆听.</w:t>
      </w:r>
    </w:p>
    <w:p w14:paraId="6CF204D7">
      <w:pPr>
        <w:pStyle w:val="4"/>
        <w:bidi w:val="0"/>
        <w:rPr>
          <w:rFonts w:hint="eastAsia"/>
          <w:lang w:val="en-US" w:eastAsia="zh-CN"/>
        </w:rPr>
      </w:pPr>
      <w:bookmarkStart w:id="2" w:name="_Toc5760"/>
      <w:r>
        <w:rPr>
          <w:rFonts w:hint="eastAsia"/>
          <w:lang w:val="en-US" w:eastAsia="zh-CN"/>
        </w:rPr>
        <w:t>公司情况:</w:t>
      </w:r>
      <w:bookmarkEnd w:id="2"/>
    </w:p>
    <w:p w14:paraId="1486F7EB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广州零距离网络科技有限公司</w:t>
      </w:r>
    </w:p>
    <w:p w14:paraId="4A9C923A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位于: 广州市天河区珠吉路</w:t>
      </w:r>
    </w:p>
    <w:p w14:paraId="5327C652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黄鸿津</w:t>
      </w:r>
    </w:p>
    <w:p w14:paraId="0A31EEF4">
      <w:pPr>
        <w:ind w:left="420" w:leftChars="0" w:firstLine="420" w:firstLineChars="0"/>
        <w:rPr>
          <w:rFonts w:hint="eastAsia"/>
          <w:lang w:val="en-US" w:eastAsia="zh-CN"/>
        </w:rPr>
      </w:pPr>
    </w:p>
    <w:p w14:paraId="11CE04B1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项目组人数：18人</w:t>
      </w:r>
    </w:p>
    <w:p w14:paraId="558D5AEF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项目经理：1人</w:t>
      </w:r>
    </w:p>
    <w:p w14:paraId="2CD28F7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产品经理：1人</w:t>
      </w:r>
    </w:p>
    <w:p w14:paraId="291D8F51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后端开发：5人</w:t>
      </w:r>
    </w:p>
    <w:p w14:paraId="0FF97284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前端开发：4人</w:t>
      </w:r>
    </w:p>
    <w:p w14:paraId="6205B0E1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APP开发：3人</w:t>
      </w:r>
    </w:p>
    <w:p w14:paraId="5C4F15A7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测试工程师：3人</w:t>
      </w:r>
    </w:p>
    <w:p w14:paraId="05B4324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UI：1人</w:t>
      </w:r>
    </w:p>
    <w:p w14:paraId="260ED858">
      <w:p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前后端不分离，要记得负责后台的订单管理模块</w:t>
      </w:r>
    </w:p>
    <w:p w14:paraId="3194B33E">
      <w:pPr>
        <w:pStyle w:val="4"/>
        <w:bidi w:val="0"/>
        <w:rPr>
          <w:rFonts w:hint="eastAsia"/>
          <w:lang w:val="en-US" w:eastAsia="zh-CN"/>
        </w:rPr>
      </w:pPr>
      <w:bookmarkStart w:id="3" w:name="_Toc14830"/>
      <w:r>
        <w:rPr>
          <w:rFonts w:hint="eastAsia"/>
          <w:lang w:val="en-US" w:eastAsia="zh-CN"/>
        </w:rPr>
        <w:t>项目介绍:</w:t>
      </w:r>
      <w:bookmarkEnd w:id="3"/>
    </w:p>
    <w:p w14:paraId="51D63DA5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我最近做的一个项目是电商项目, 这个项目主要面向的是那些, 平时生活比较忙碌, 没有时间去购买蔬菜水果, 但又想吃到新鲜的, 像这类人,就是我们的主要面向群体, 项目分为用户能够直接使用的前端和商家进行管理的后台,</w:t>
      </w:r>
    </w:p>
    <w:p w14:paraId="47467D93">
      <w:pPr>
        <w:pStyle w:val="5"/>
        <w:bidi w:val="0"/>
        <w:ind w:left="420" w:leftChars="0" w:firstLine="420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前端的模块有:</w:t>
      </w:r>
      <w:r>
        <w:rPr>
          <w:rFonts w:hint="eastAsia"/>
          <w:b/>
          <w:lang w:val="en-US" w:eastAsia="zh-CN"/>
        </w:rPr>
        <w:tab/>
      </w:r>
    </w:p>
    <w:p w14:paraId="1F8C6E52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商品模块：有商品分类、商品搜索、商品详情页功能，用户可以在这里浏览和选择商品</w:t>
      </w:r>
    </w:p>
    <w:p w14:paraId="4D83C18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购物车模块：用户可以把商品加入到购物车，也可以删除商品或者更改商品数量</w:t>
      </w:r>
    </w:p>
    <w:p w14:paraId="5F0BC81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订单模块：负责订单的确认到订单的跟踪的全流程管理</w:t>
      </w:r>
    </w:p>
    <w:p w14:paraId="636267B3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支付模块：主要去调用第三方支付，如微信，支付宝</w:t>
      </w:r>
    </w:p>
    <w:p w14:paraId="48E8FDD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会员模块：有用户信息、地址和优惠券等功能</w:t>
      </w:r>
    </w:p>
    <w:p w14:paraId="3B25A32A">
      <w:pPr>
        <w:pStyle w:val="5"/>
        <w:bidi w:val="0"/>
        <w:ind w:left="420" w:leftChars="0" w:firstLine="420" w:firstLineChars="0"/>
        <w:rPr>
          <w:rFonts w:hint="eastAsia"/>
          <w:b/>
          <w:lang w:val="en-US" w:eastAsia="zh-CN"/>
        </w:rPr>
      </w:pPr>
      <w:r>
        <w:rPr>
          <w:rFonts w:hint="eastAsia"/>
          <w:b/>
          <w:lang w:val="en-US" w:eastAsia="zh-CN"/>
        </w:rPr>
        <w:t>后台有:</w:t>
      </w:r>
    </w:p>
    <w:p w14:paraId="35C8D8E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商品管理：对商品的上架、下架和库存管理</w:t>
      </w:r>
    </w:p>
    <w:p w14:paraId="57FD69E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订单管理：接收订单</w:t>
      </w:r>
    </w:p>
    <w:p w14:paraId="40BCFAD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营销模块：配置优惠券等活动</w:t>
      </w:r>
    </w:p>
    <w:p w14:paraId="1981C1A3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我负责的模块有订单和支付模块</w:t>
      </w:r>
    </w:p>
    <w:p w14:paraId="2DD63FEA">
      <w:pPr>
        <w:pStyle w:val="5"/>
        <w:bidi w:val="0"/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我来讲一下关于下单这一交互流程:</w:t>
      </w:r>
    </w:p>
    <w:p w14:paraId="7CEFECC8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首先在购物车选好要购买的商品, 点击去结算, 进入到订单页面后, 会显示送达地址, 商品列表, 价格, 点击支付按钮后, 前端会向后台的订单服务发送一个创建订单的请求, 请求中包含了刚刚订单页面的信息, 后台收到这些信息后,首先会对商品列表内的商品进行库存校验, 还会对价格进行价格校验, 校验通过后, 会对商品进行一个锁定, 并且在数据库订单表中生成一个状态为未支付的订单, 后台将这个订单的订单号和金额返回到前端, 前端会拉起支付模块, 用户完成支付后, 会再把支付完成的信息发送到后台, 后台会将订单更改为已支付状态, 并通知商家准备商品派送. </w:t>
      </w:r>
    </w:p>
    <w:p w14:paraId="45F4A2ED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 xml:space="preserve">如果用户支付超时或者取消订单, 就会把之前锁定的商品解锁, 订单状态更改为未支付. </w:t>
      </w:r>
    </w:p>
    <w:p w14:paraId="47A601D2">
      <w:pPr>
        <w:ind w:left="840" w:leftChars="0" w:firstLine="420" w:firstLineChars="0"/>
        <w:rPr>
          <w:rFonts w:hint="eastAsia"/>
          <w:lang w:val="en-US" w:eastAsia="zh-CN"/>
        </w:rPr>
      </w:pPr>
    </w:p>
    <w:p w14:paraId="47B41D88">
      <w:pPr>
        <w:ind w:left="840" w:leftChars="0" w:firstLine="420" w:firstLineChars="0"/>
        <w:rPr>
          <w:rFonts w:hint="eastAsia"/>
          <w:lang w:val="en-US" w:eastAsia="zh-CN"/>
        </w:rPr>
      </w:pPr>
    </w:p>
    <w:p w14:paraId="08BD7AFC">
      <w:pPr>
        <w:ind w:left="840" w:leftChars="0" w:firstLine="420" w:firstLineChars="0"/>
        <w:rPr>
          <w:rFonts w:hint="eastAsia"/>
          <w:lang w:val="en-US" w:eastAsia="zh-CN"/>
        </w:rPr>
      </w:pPr>
    </w:p>
    <w:p w14:paraId="474878A2">
      <w:pPr>
        <w:ind w:left="840" w:leftChars="0" w:firstLine="420" w:firstLineChars="0"/>
        <w:rPr>
          <w:rFonts w:hint="eastAsia"/>
          <w:lang w:val="en-US" w:eastAsia="zh-CN"/>
        </w:rPr>
      </w:pPr>
    </w:p>
    <w:p w14:paraId="265BC3CF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测试点：</w:t>
      </w:r>
    </w:p>
    <w:p w14:paraId="5292C8A8">
      <w:pPr>
        <w:pStyle w:val="5"/>
        <w:bidi w:val="0"/>
        <w:ind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订单模块：</w:t>
      </w:r>
    </w:p>
    <w:p w14:paraId="5D76060A">
      <w:p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功能测试上：</w:t>
      </w:r>
    </w:p>
    <w:p w14:paraId="17EE5908">
      <w:pPr>
        <w:ind w:left="84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是否可以从商品详情页、购物车来进行下单结算，拉起订单页面</w:t>
      </w:r>
    </w:p>
    <w:p w14:paraId="40F3990D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购买商品时，</w:t>
      </w:r>
    </w:p>
    <w:p w14:paraId="2D9FE2D8">
      <w:pPr>
        <w:ind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一、 订单模块测试点 (Order Module)</w:t>
      </w:r>
    </w:p>
    <w:p w14:paraId="11860685">
      <w:pPr>
        <w:ind w:left="840" w:leftChars="0" w:firstLine="420" w:firstLineChars="0"/>
        <w:rPr>
          <w:rFonts w:hint="default"/>
          <w:lang w:val="en-US" w:eastAsia="zh-CN"/>
        </w:rPr>
      </w:pPr>
    </w:p>
    <w:p w14:paraId="10C10E6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订单模块的核心是准确记录用户的购买意图，并驱动后续的履约、配送和售后流程。</w:t>
      </w:r>
    </w:p>
    <w:p w14:paraId="3A731D30">
      <w:pPr>
        <w:ind w:left="840" w:leftChars="0" w:firstLine="420" w:firstLineChars="0"/>
        <w:rPr>
          <w:rFonts w:hint="default"/>
          <w:lang w:val="en-US" w:eastAsia="zh-CN"/>
        </w:rPr>
      </w:pPr>
    </w:p>
    <w:p w14:paraId="72D8E6A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#### 1. 核心功能测试 (Functionality)</w:t>
      </w:r>
    </w:p>
    <w:p w14:paraId="5D9AC08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**创建订单 (正向流程)**</w:t>
      </w:r>
    </w:p>
    <w:p w14:paraId="44A0A0A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商品维度:</w:t>
      </w:r>
    </w:p>
    <w:p w14:paraId="26E0576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从商品详情页、分类列表页、搜索结果页、购物车等多个入口，将单个/多个商品加入购物车并成功下单。</w:t>
      </w:r>
    </w:p>
    <w:p w14:paraId="735467C2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购买普通商品、促销商品（秒杀、折扣、满减）、需要称重的商品（如水果、蔬菜）。</w:t>
      </w:r>
    </w:p>
    <w:p w14:paraId="3167E3A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下单时商品的库存是否正确扣减（重点关注高并发场景下的超卖问题）。</w:t>
      </w:r>
    </w:p>
    <w:p w14:paraId="1FADF04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商品的限购逻辑是否生效（如“每人限购2份”）。</w:t>
      </w:r>
    </w:p>
    <w:p w14:paraId="1ED3089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地址维度:</w:t>
      </w:r>
    </w:p>
    <w:p w14:paraId="0942705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选择默认收货地址下单。</w:t>
      </w:r>
    </w:p>
    <w:p w14:paraId="2B012E9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选择其他地址下单。</w:t>
      </w:r>
    </w:p>
    <w:p w14:paraId="56896FE6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新增收货地址后立即使用该地址下单。</w:t>
      </w:r>
    </w:p>
    <w:p w14:paraId="0C57B6C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下单时编辑现有地址。</w:t>
      </w:r>
    </w:p>
    <w:p w14:paraId="2EC88C9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关键场景：收货地址是否在“门店周边3-5公里”配送范围内，超出范围应有明确提示且无法下单。</w:t>
      </w:r>
    </w:p>
    <w:p w14:paraId="10B496F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金额维度:</w:t>
      </w:r>
    </w:p>
    <w:p w14:paraId="403831D0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订单总金额（商品总价 + 包装费 + 配送费 - 优惠金额）计算是否完全准确。</w:t>
      </w:r>
    </w:p>
    <w:p w14:paraId="5DAF872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优惠券、红包、会员折扣、满减活动等优惠是否正确应用且互斥规则符合预期。</w:t>
      </w:r>
    </w:p>
    <w:p w14:paraId="133A4EC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核对配送费是否根据距离或特定规则正确计算。</w:t>
      </w:r>
    </w:p>
    <w:p w14:paraId="66EB7D1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订单状态流转 (State Transition)</w:t>
      </w:r>
    </w:p>
    <w:p w14:paraId="4D274AD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这是一个**核心中的核心**，需要覆盖订单从生到死的每一个状态：</w:t>
      </w:r>
    </w:p>
    <w:p w14:paraId="36F69CDD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`待支付` -&gt; `已支付/待接单` (用户支付成功)</w:t>
      </w:r>
    </w:p>
    <w:p w14:paraId="54AE094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`待支付` -&gt; `已取消` (用户手动取消或支付超时自动取消)</w:t>
      </w:r>
    </w:p>
    <w:p w14:paraId="6D503A6D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`待接单` -&gt; `待配送/备货中` (商家接单)</w:t>
      </w:r>
    </w:p>
    <w:p w14:paraId="1EC3048F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`待接单` -&gt; `已取消/已退款` (商家拒单或用户在商家接单前取消)</w:t>
      </w:r>
    </w:p>
    <w:p w14:paraId="6F7E1A6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`待配送` -&gt; `配送中` (骑手取货)</w:t>
      </w:r>
    </w:p>
    <w:p w14:paraId="34A70E8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`配送中` -&gt; `已送达` (用户确认收货或系统自动确认)</w:t>
      </w:r>
    </w:p>
    <w:p w14:paraId="0F5B3AF0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`已送达` -&gt; `已完成` (无售后或售后完成)</w:t>
      </w:r>
    </w:p>
    <w:p w14:paraId="4EC81C92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每个状态变更时，用户端、商家端、后台管理系统的订单状态是否同步刷新。</w:t>
      </w:r>
    </w:p>
    <w:p w14:paraId="2419F480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状态变更时，相关的通知（App Push、短信）是否正确发送。</w:t>
      </w:r>
    </w:p>
    <w:p w14:paraId="4D1336B7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**查看订单 (Order Viewing)**</w:t>
      </w:r>
    </w:p>
    <w:p w14:paraId="1D1C60A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在“我的订单”列表中，按不同状态（全部、待支付、待配送、待收货、待评价）筛选订单，列表数据是否正确。</w:t>
      </w:r>
    </w:p>
    <w:p w14:paraId="54A59CB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订单列表的下拉刷新和上拉加载更多功能。</w:t>
      </w:r>
    </w:p>
    <w:p w14:paraId="646D050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订单详情页展示的信息是否完整、准确（商品信息、数量、价格、收货人信息、支付信息、配送信息、订单号、下单时间等）。</w:t>
      </w:r>
    </w:p>
    <w:p w14:paraId="194D47D6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**取消订单 (Order Cancellation)**</w:t>
      </w:r>
    </w:p>
    <w:p w14:paraId="619813A3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在不同节点取消订单：</w:t>
      </w:r>
    </w:p>
    <w:p w14:paraId="7BABC4FF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支付前取消。</w:t>
      </w:r>
    </w:p>
    <w:p w14:paraId="65C314F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支付后、商家接单前取消（应自动退款）。</w:t>
      </w:r>
    </w:p>
    <w:p w14:paraId="3ECF9F90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    * 商家接单后，是否允许取消（通常不允许，需转为售后）。</w:t>
      </w:r>
    </w:p>
    <w:p w14:paraId="04FC174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取消后，库存是否正确返还。</w:t>
      </w:r>
    </w:p>
    <w:p w14:paraId="18A4794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取消后，使用的优惠券、红包是否按规则返还。</w:t>
      </w:r>
    </w:p>
    <w:p w14:paraId="0E699DEF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**售后与退款 (After-sales &amp; Refund)**</w:t>
      </w:r>
    </w:p>
    <w:p w14:paraId="0829C3D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申请退款/退货：全额退款、部分退款（订单中某个商品）。</w:t>
      </w:r>
    </w:p>
    <w:p w14:paraId="50459FCD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退款流程审批（商家/平台介入）。</w:t>
      </w:r>
    </w:p>
    <w:p w14:paraId="1D21F49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退款成功后，订单状态是否变为“已退款”或相应状态。</w:t>
      </w:r>
    </w:p>
    <w:p w14:paraId="4E0FAC3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退款金额是否原路返回。</w:t>
      </w:r>
    </w:p>
    <w:p w14:paraId="5CF50899">
      <w:pPr>
        <w:ind w:left="840" w:leftChars="0" w:firstLine="420" w:firstLineChars="0"/>
        <w:rPr>
          <w:rFonts w:hint="default"/>
          <w:lang w:val="en-US" w:eastAsia="zh-CN"/>
        </w:rPr>
      </w:pPr>
    </w:p>
    <w:p w14:paraId="644C9A6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#### 2. 异常与边界测试 (Exception &amp; Boundary)</w:t>
      </w:r>
    </w:p>
    <w:p w14:paraId="339FB08F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**库存异常**:</w:t>
      </w:r>
    </w:p>
    <w:p w14:paraId="29BDB6D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下单时商品瞬间无货（被他人抢先支付）。</w:t>
      </w:r>
    </w:p>
    <w:p w14:paraId="281A85F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多个用户同时对最后一件商品下单。</w:t>
      </w:r>
    </w:p>
    <w:p w14:paraId="1ABAD49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**数据异常**:</w:t>
      </w:r>
    </w:p>
    <w:p w14:paraId="4C1BD37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提交订单时，商品价格突然变动（如活动结束）。</w:t>
      </w:r>
    </w:p>
    <w:p w14:paraId="3CD1C55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收货地址包含特殊字符、超长文本。</w:t>
      </w:r>
    </w:p>
    <w:p w14:paraId="249CAF3D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**网络异常**:</w:t>
      </w:r>
    </w:p>
    <w:p w14:paraId="1FF51272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提交订单时断网，恢复后订单状态是否正确。</w:t>
      </w:r>
    </w:p>
    <w:p w14:paraId="46F9FC82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网络延迟导致重复点击“提交订单”按钮，后台是否做了防重处理，只生成一个订单。</w:t>
      </w:r>
    </w:p>
    <w:p w14:paraId="5799AC3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**权限异常**:</w:t>
      </w:r>
    </w:p>
    <w:p w14:paraId="5F196EE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尝试查看/操作他人的订单（通过URL参数等方式）。</w:t>
      </w:r>
    </w:p>
    <w:p w14:paraId="73D98F43">
      <w:pPr>
        <w:ind w:left="840" w:leftChars="0" w:firstLine="420" w:firstLineChars="0"/>
        <w:rPr>
          <w:rFonts w:hint="default"/>
          <w:lang w:val="en-US" w:eastAsia="zh-CN"/>
        </w:rPr>
      </w:pPr>
    </w:p>
    <w:p w14:paraId="14364100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---</w:t>
      </w:r>
    </w:p>
    <w:p w14:paraId="20D204DE">
      <w:pPr>
        <w:ind w:left="840" w:leftChars="0" w:firstLine="420" w:firstLineChars="0"/>
        <w:rPr>
          <w:rFonts w:hint="default"/>
          <w:lang w:val="en-US" w:eastAsia="zh-CN"/>
        </w:rPr>
      </w:pPr>
    </w:p>
    <w:p w14:paraId="5CF9A2A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 二、 支付模块测试点 (Payment Module)</w:t>
      </w:r>
    </w:p>
    <w:p w14:paraId="19E4F21D">
      <w:pPr>
        <w:ind w:left="840" w:leftChars="0" w:firstLine="420" w:firstLineChars="0"/>
        <w:rPr>
          <w:rFonts w:hint="default"/>
          <w:lang w:val="en-US" w:eastAsia="zh-CN"/>
        </w:rPr>
      </w:pPr>
    </w:p>
    <w:p w14:paraId="0150EDA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支付是资金流转的唯一入口，安全性、准确性和稳定性是最高优先级。</w:t>
      </w:r>
    </w:p>
    <w:p w14:paraId="0046B20B">
      <w:pPr>
        <w:ind w:left="840" w:leftChars="0" w:firstLine="420" w:firstLineChars="0"/>
        <w:rPr>
          <w:rFonts w:hint="default"/>
          <w:lang w:val="en-US" w:eastAsia="zh-CN"/>
        </w:rPr>
      </w:pPr>
    </w:p>
    <w:p w14:paraId="7659214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#### 1. 核心功能测试 (Functionality)</w:t>
      </w:r>
    </w:p>
    <w:p w14:paraId="3B020137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**支付方式选择**</w:t>
      </w:r>
    </w:p>
    <w:p w14:paraId="46AD071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支持所有预期的支付方式（如微信支付、支付宝、银行卡支付、余额支付）。</w:t>
      </w:r>
    </w:p>
    <w:p w14:paraId="1DA315E6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能够正确调起相应的支付渠道App或页面。</w:t>
      </w:r>
    </w:p>
    <w:p w14:paraId="5D466B09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组合支付：测试“余额+第三方支付”的场景，金额计算是否正确。</w:t>
      </w:r>
    </w:p>
    <w:p w14:paraId="561779D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**支付流程**</w:t>
      </w:r>
    </w:p>
    <w:p w14:paraId="5E59E67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输入正确的支付密码/指纹/面容ID，支付成功。</w:t>
      </w:r>
    </w:p>
    <w:p w14:paraId="10018D25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支付成功后，页面是否能正确跳转到“支付成功”页。</w:t>
      </w:r>
    </w:p>
    <w:p w14:paraId="365C9A6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支付成功后，订单状态是否从“待支付”立刻变更为“已支付/待接单”。</w:t>
      </w:r>
    </w:p>
    <w:p w14:paraId="621AAE8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后台是否能准确记录支付流水号、支付时间、支付金额等信息。</w:t>
      </w:r>
    </w:p>
    <w:p w14:paraId="1153EBF3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**退款流程**</w:t>
      </w:r>
    </w:p>
    <w:p w14:paraId="144B7F0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触发退款后，退款金额是否在规定时间内原路返回到用户的支付账户。</w:t>
      </w:r>
    </w:p>
    <w:p w14:paraId="7407D547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检查部分退款和全额退款的金额准确性。</w:t>
      </w:r>
    </w:p>
    <w:p w14:paraId="29DC91F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退款后，用户的账户明细和后台的退款记录是否一致。</w:t>
      </w:r>
    </w:p>
    <w:p w14:paraId="29381D72">
      <w:pPr>
        <w:ind w:left="840" w:leftChars="0" w:firstLine="420" w:firstLineChars="0"/>
        <w:rPr>
          <w:rFonts w:hint="default"/>
          <w:lang w:val="en-US" w:eastAsia="zh-CN"/>
        </w:rPr>
      </w:pPr>
    </w:p>
    <w:p w14:paraId="069783AC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#### 2. 安全性测试 (Security)</w:t>
      </w:r>
    </w:p>
    <w:p w14:paraId="6EA8060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**支付凭证安全**</w:t>
      </w:r>
    </w:p>
    <w:p w14:paraId="594ECFF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支付接口的调用参数是否经过严格加密。</w:t>
      </w:r>
    </w:p>
    <w:p w14:paraId="54450AA7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支付回调（Callback）接口是否进行验签，防止伪造的支付成功通知。</w:t>
      </w:r>
    </w:p>
    <w:p w14:paraId="7FD70D32">
      <w:pPr>
        <w:pStyle w:val="7"/>
        <w:bidi w:val="0"/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防重复支付</w:t>
      </w:r>
      <w:r>
        <w:rPr>
          <w:rFonts w:hint="eastAsia"/>
          <w:lang w:val="en-US" w:eastAsia="zh-CN"/>
        </w:rPr>
        <w:t>：</w:t>
      </w:r>
    </w:p>
    <w:p w14:paraId="10E754B4">
      <w:pPr>
        <w:ind w:left="840" w:leftChars="0" w:firstLine="420" w:firstLineChars="0"/>
        <w:rPr>
          <w:rFonts w:hint="eastAsia"/>
          <w:color w:val="0000FF"/>
          <w:lang w:val="en-US" w:eastAsia="zh-CN"/>
        </w:rPr>
      </w:pPr>
      <w:r>
        <w:rPr>
          <w:rFonts w:hint="default"/>
          <w:color w:val="0000FF"/>
          <w:lang w:val="en-US" w:eastAsia="zh-CN"/>
        </w:rPr>
        <w:t xml:space="preserve">   </w:t>
      </w:r>
      <w:r>
        <w:rPr>
          <w:rFonts w:hint="eastAsia"/>
          <w:color w:val="0000FF"/>
          <w:lang w:val="en-US" w:eastAsia="zh-CN"/>
        </w:rPr>
        <w:t>首先：模拟网络延迟高的情况，多次点击支付</w:t>
      </w:r>
    </w:p>
    <w:p w14:paraId="30B88869">
      <w:pPr>
        <w:ind w:left="1260" w:leftChars="0" w:firstLine="420" w:firstLineChars="0"/>
        <w:rPr>
          <w:rFonts w:hint="eastAsia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接口方面：模拟多个同一个用户去发起支付请求</w:t>
      </w:r>
    </w:p>
    <w:p w14:paraId="393855BC">
      <w:pPr>
        <w:ind w:left="1260" w:leftChars="0" w:firstLine="420" w:firstLineChars="0"/>
        <w:rPr>
          <w:rFonts w:hint="default"/>
          <w:color w:val="0000FF"/>
          <w:lang w:val="en-US" w:eastAsia="zh-CN"/>
        </w:rPr>
      </w:pPr>
      <w:r>
        <w:rPr>
          <w:rFonts w:hint="eastAsia"/>
          <w:color w:val="0000FF"/>
          <w:lang w:val="en-US" w:eastAsia="zh-CN"/>
        </w:rPr>
        <w:t>验证：后台只有一条数据，数据库只有一个订单完成，支付流水表也只有一条成功支付。</w:t>
      </w:r>
    </w:p>
    <w:p w14:paraId="55F90D7A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**数据传输安全**</w:t>
      </w:r>
    </w:p>
    <w:p w14:paraId="2A2253B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使用抓包工具（如Fiddler/Charles）检查支付相关的敏感信息（如银行卡号、密码）是否在请求中明文传输。</w:t>
      </w:r>
    </w:p>
    <w:p w14:paraId="6C963956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**超时机制**</w:t>
      </w:r>
    </w:p>
    <w:p w14:paraId="1FB14148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订单创建后，在规定时间内（如15分钟）未支付，系统是否能自动取消订单，释放库存。</w:t>
      </w:r>
    </w:p>
    <w:p w14:paraId="13767F03">
      <w:pPr>
        <w:ind w:left="840" w:leftChars="0" w:firstLine="420" w:firstLineChars="0"/>
        <w:rPr>
          <w:rFonts w:hint="default"/>
          <w:lang w:val="en-US" w:eastAsia="zh-CN"/>
        </w:rPr>
      </w:pPr>
    </w:p>
    <w:p w14:paraId="2F63EBDF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#### 3. 异常与中断测试 (Exception &amp; Interruption)</w:t>
      </w:r>
    </w:p>
    <w:p w14:paraId="7AEB3E87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**支付失败场景**</w:t>
      </w:r>
    </w:p>
    <w:p w14:paraId="25FF9E90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输入错误的支付密码。</w:t>
      </w:r>
    </w:p>
    <w:p w14:paraId="42DD3DA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第三方支付账户余额不足。</w:t>
      </w:r>
    </w:p>
    <w:p w14:paraId="04C5BB2D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银行卡已过期或被冻结。</w:t>
      </w:r>
    </w:p>
    <w:p w14:paraId="05887224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支付被风控系统拦截（如异地登录支付）。</w:t>
      </w:r>
    </w:p>
    <w:p w14:paraId="68BD6E5B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对于每种失败场景，前端是否给用户清晰、友好的提示。</w:t>
      </w:r>
    </w:p>
    <w:p w14:paraId="0D100CAE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* **支付中断场景**</w:t>
      </w:r>
    </w:p>
    <w:p w14:paraId="49057D86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调起第三方支付App后，不进行支付，直接返回我们的App，订单状态应仍为“待支付”。</w:t>
      </w:r>
    </w:p>
    <w:p w14:paraId="397D3EC7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支付过程中手机断网/关机，恢复后订单和支付状态是否正确。</w:t>
      </w:r>
    </w:p>
    <w:p w14:paraId="07787E31">
      <w:pPr>
        <w:ind w:left="840" w:leftChars="0" w:firstLine="420" w:firstLine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  * **关键场景**：已在第三方支付渠道扣款成功，但由于网络问题，未及时收到支付回调通知。此时，App内订单状态可能仍是“待支付”。需要测试系统后台是否有“支付状态轮询/对账”机制，在一段时间后能自动将订单状态更新为“已支付”。</w:t>
      </w:r>
    </w:p>
    <w:p w14:paraId="76BE797E">
      <w:pPr>
        <w:ind w:left="840" w:leftChars="0" w:firstLine="420" w:firstLineChars="0"/>
        <w:rPr>
          <w:rFonts w:hint="default"/>
          <w:lang w:val="en-US" w:eastAsia="zh-CN"/>
        </w:rPr>
      </w:pPr>
    </w:p>
    <w:p w14:paraId="32062F76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经典bug：</w:t>
      </w:r>
    </w:p>
    <w:p w14:paraId="590B9F92">
      <w:pPr>
        <w:pStyle w:val="6"/>
        <w:keepNext w:val="0"/>
        <w:keepLines w:val="0"/>
        <w:widowControl/>
        <w:suppressLineNumbers w:val="0"/>
        <w:ind w:left="420" w:leftChars="0" w:firstLine="420" w:firstLineChars="0"/>
      </w:pPr>
      <w:r>
        <w:t>场景一：不满足使用条件的优惠券竟然能使用</w:t>
      </w:r>
    </w:p>
    <w:p w14:paraId="2482AF14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15"/>
        </w:rPr>
        <w:t>复现步骤：</w:t>
      </w:r>
      <w:r>
        <w:t xml:space="preserve"> 比如一个“满100减10元”的券，你只买了90元的商品，但依然让你使用了，并且成功下单。</w:t>
      </w:r>
    </w:p>
    <w:p w14:paraId="6DB2F3D7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15"/>
        </w:rPr>
        <w:t>分析：</w:t>
      </w:r>
      <w:r>
        <w:t xml:space="preserve"> </w:t>
      </w:r>
    </w:p>
    <w:p w14:paraId="24D54EC6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</w:pPr>
      <w:r>
        <w:rPr>
          <w:rStyle w:val="15"/>
        </w:rPr>
        <w:t>可能是前端Bug：</w:t>
      </w:r>
      <w:r>
        <w:t xml:space="preserve"> </w:t>
      </w:r>
    </w:p>
    <w:p w14:paraId="5FAB639E">
      <w:pPr>
        <w:keepNext w:val="0"/>
        <w:keepLines w:val="0"/>
        <w:widowControl/>
        <w:numPr>
          <w:ilvl w:val="2"/>
          <w:numId w:val="1"/>
        </w:numPr>
        <w:suppressLineNumbers w:val="0"/>
        <w:spacing w:before="0" w:beforeAutospacing="1" w:after="0" w:afterAutospacing="1"/>
        <w:ind w:left="2160" w:hanging="360"/>
      </w:pPr>
      <w:r>
        <w:rPr>
          <w:rStyle w:val="15"/>
        </w:rPr>
        <w:t>表现：</w:t>
      </w:r>
      <w:r>
        <w:t xml:space="preserve"> 在购物车或结算页，你选了这个券，前端界面 </w:t>
      </w:r>
      <w:r>
        <w:rPr>
          <w:rStyle w:val="15"/>
        </w:rPr>
        <w:t>显示</w:t>
      </w:r>
      <w:r>
        <w:t xml:space="preserve"> 了减10元，总价也变了。但当你点击“下单”时，后端返回了错误信息，比如 </w:t>
      </w:r>
      <w:r>
        <w:rPr>
          <w:rStyle w:val="16"/>
        </w:rPr>
        <w:t>{"code": 400, "message": "优惠券不满足使用条件"}</w:t>
      </w:r>
      <w:r>
        <w:t>，并且订单创建失败。</w:t>
      </w:r>
    </w:p>
    <w:p w14:paraId="6B10F463">
      <w:pPr>
        <w:keepNext w:val="0"/>
        <w:keepLines w:val="0"/>
        <w:widowControl/>
        <w:numPr>
          <w:ilvl w:val="2"/>
          <w:numId w:val="1"/>
        </w:numPr>
        <w:suppressLineNumbers w:val="0"/>
        <w:spacing w:before="0" w:beforeAutospacing="1" w:after="0" w:afterAutospacing="1"/>
        <w:ind w:left="2160" w:hanging="360"/>
      </w:pPr>
      <w:r>
        <w:rPr>
          <w:rStyle w:val="15"/>
        </w:rPr>
        <w:t>结论：</w:t>
      </w:r>
      <w:r>
        <w:t xml:space="preserve"> 这说明后端逻辑是正确的，它拒绝了非法请求。但是前端没有做好校验，给了用户错误的引导（让用户以为能用）。这是一个 </w:t>
      </w:r>
      <w:r>
        <w:rPr>
          <w:rStyle w:val="15"/>
        </w:rPr>
        <w:t>前端的UI/UX体验Bug</w:t>
      </w:r>
      <w:r>
        <w:t>。</w:t>
      </w:r>
    </w:p>
    <w:p w14:paraId="466BB2AE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1440" w:hanging="360"/>
      </w:pPr>
      <w:r>
        <w:rPr>
          <w:rStyle w:val="15"/>
        </w:rPr>
        <w:t>可能是后端Bug：</w:t>
      </w:r>
      <w:r>
        <w:t xml:space="preserve"> </w:t>
      </w:r>
    </w:p>
    <w:p w14:paraId="0D98D71D">
      <w:pPr>
        <w:keepNext w:val="0"/>
        <w:keepLines w:val="0"/>
        <w:widowControl/>
        <w:numPr>
          <w:ilvl w:val="2"/>
          <w:numId w:val="2"/>
        </w:numPr>
        <w:suppressLineNumbers w:val="0"/>
        <w:tabs>
          <w:tab w:val="left" w:pos="2160"/>
        </w:tabs>
        <w:spacing w:before="0" w:beforeAutospacing="1" w:after="0" w:afterAutospacing="1"/>
        <w:ind w:left="2160" w:hanging="360"/>
      </w:pPr>
      <w:r>
        <w:rPr>
          <w:rStyle w:val="15"/>
        </w:rPr>
        <w:t>表现：</w:t>
      </w:r>
      <w:r>
        <w:t xml:space="preserve"> 你点击“下单”后，后端返回了成功信息 </w:t>
      </w:r>
      <w:r>
        <w:rPr>
          <w:rStyle w:val="16"/>
        </w:rPr>
        <w:t>{"code": 200, "message": "下单成功", "orderId": "..."}</w:t>
      </w:r>
      <w:r>
        <w:t>，订单创建成功了。你去查看订单详情，发现价格确实是减了10元的错误价格。</w:t>
      </w:r>
    </w:p>
    <w:p w14:paraId="42927011">
      <w:pPr>
        <w:keepNext w:val="0"/>
        <w:keepLines w:val="0"/>
        <w:widowControl/>
        <w:numPr>
          <w:ilvl w:val="2"/>
          <w:numId w:val="2"/>
        </w:numPr>
        <w:suppressLineNumbers w:val="0"/>
        <w:tabs>
          <w:tab w:val="left" w:pos="2160"/>
        </w:tabs>
        <w:spacing w:before="0" w:beforeAutospacing="1" w:after="0" w:afterAutospacing="1"/>
        <w:ind w:left="2160" w:hanging="360"/>
      </w:pPr>
      <w:r>
        <w:rPr>
          <w:rStyle w:val="15"/>
        </w:rPr>
        <w:t>结论：</w:t>
      </w:r>
      <w:r>
        <w:t xml:space="preserve"> 这说明前端把请求发出去了，而后端 </w:t>
      </w:r>
      <w:r>
        <w:rPr>
          <w:rStyle w:val="15"/>
        </w:rPr>
        <w:t>没有对优惠券的使用条件进行校验</w:t>
      </w:r>
      <w:r>
        <w:t xml:space="preserve">，就直接计算并生成了订单。这是一个严重的 </w:t>
      </w:r>
      <w:r>
        <w:rPr>
          <w:rStyle w:val="15"/>
        </w:rPr>
        <w:t>后端逻辑漏洞</w:t>
      </w:r>
      <w:r>
        <w:t>。</w:t>
      </w:r>
    </w:p>
    <w:p w14:paraId="09AEF76F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1" w:after="0" w:afterAutospacing="1"/>
        <w:jc w:val="both"/>
      </w:pPr>
    </w:p>
    <w:p w14:paraId="2D9EB5B9">
      <w:pPr>
        <w:pStyle w:val="4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版本更新问题：</w:t>
      </w:r>
    </w:p>
    <w:p w14:paraId="6CCDFE19">
      <w:pPr>
        <w:numPr>
          <w:ilvl w:val="0"/>
          <w:numId w:val="3"/>
        </w:numPr>
        <w:ind w:left="420" w:leftChars="0" w:firstLine="42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第一个大版本更新出来是什么时候：</w:t>
      </w:r>
    </w:p>
    <w:p w14:paraId="17260359">
      <w:pPr>
        <w:numPr>
          <w:ilvl w:val="0"/>
          <w:numId w:val="0"/>
        </w:numPr>
        <w:ind w:left="168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“我们项目的第一个可稳定测试的大版本（V1.0），大约是在 2025年3月中旬 提交给测试团队的。</w:t>
      </w:r>
    </w:p>
    <w:p w14:paraId="5E22484A">
      <w:pPr>
        <w:numPr>
          <w:ilvl w:val="0"/>
          <w:numId w:val="0"/>
        </w:numPr>
        <w:ind w:left="168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这个时间点的设定是基于我们项目整体规划的：</w:t>
      </w:r>
    </w:p>
    <w:p w14:paraId="359A88C8">
      <w:pPr>
        <w:numPr>
          <w:ilvl w:val="0"/>
          <w:numId w:val="0"/>
        </w:numPr>
        <w:ind w:left="168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12月到1月：主要是项目启动、需求评审、技术选型和架构设计阶段。</w:t>
      </w:r>
    </w:p>
    <w:p w14:paraId="39A0CC3A">
      <w:pPr>
        <w:numPr>
          <w:ilvl w:val="0"/>
          <w:numId w:val="0"/>
        </w:numPr>
        <w:ind w:left="168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月到3月初：是第一个周期的开发阶段，开发团队集中实现了项目的核心骨架功能，比如用户注册登录、商品浏览分类、购物车管理和基础的下单流程。当时我负责的订单模块在此版本中是核心，但支付模块的真实渠道对接尚未完成，我们用的是Mock接口进行测试。</w:t>
      </w:r>
    </w:p>
    <w:p w14:paraId="60A3839C">
      <w:pPr>
        <w:numPr>
          <w:ilvl w:val="0"/>
          <w:numId w:val="0"/>
        </w:numPr>
        <w:ind w:left="168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月中旬：开发提测V1.0版本，我们测试团队正式进入第一轮完整的系统集成测试（SIT）。我的主要工作就是围绕订单模块进行全面的功能测试，验证整个下单链路的完整性、数据流的正确性，并开始编写支付模块的初步测试用例。</w:t>
      </w:r>
    </w:p>
    <w:p w14:paraId="28ED700B">
      <w:pPr>
        <w:numPr>
          <w:ilvl w:val="0"/>
          <w:numId w:val="0"/>
        </w:numPr>
        <w:ind w:left="168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所以，第一个关键的大版本节点是在3月中旬。”</w:t>
      </w:r>
    </w:p>
    <w:p w14:paraId="1DE9E5A9">
      <w:pPr>
        <w:numPr>
          <w:ilvl w:val="0"/>
          <w:numId w:val="3"/>
        </w:numPr>
        <w:ind w:left="420" w:leftChars="0" w:firstLine="420" w:firstLine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迭代周期问题：</w:t>
      </w:r>
    </w:p>
    <w:p w14:paraId="23091060">
      <w:pPr>
        <w:numPr>
          <w:ilvl w:val="0"/>
          <w:numId w:val="0"/>
        </w:numPr>
        <w:ind w:left="126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“在第一个大版本（V1.0）发布之后，我们整个项目就进入了快速迭代的阶段，基本上遵循的是 两周一个 Sprint（迭代） 的节奏，也就是说每两周就会发布一个携带新功能或优化的小版本。</w:t>
      </w:r>
    </w:p>
    <w:p w14:paraId="2F696634">
      <w:pPr>
        <w:numPr>
          <w:ilvl w:val="0"/>
          <w:numId w:val="0"/>
        </w:numPr>
        <w:rPr>
          <w:rFonts w:hint="default"/>
          <w:lang w:val="en-US" w:eastAsia="zh-CN"/>
        </w:rPr>
      </w:pPr>
    </w:p>
    <w:p w14:paraId="7D481179">
      <w:pPr>
        <w:numPr>
          <w:ilvl w:val="0"/>
          <w:numId w:val="0"/>
        </w:numPr>
        <w:ind w:left="126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具体来说，这个节奏是这样的：</w:t>
      </w:r>
    </w:p>
    <w:p w14:paraId="0B5D7DA1">
      <w:pPr>
        <w:numPr>
          <w:ilvl w:val="0"/>
          <w:numId w:val="0"/>
        </w:numPr>
        <w:ind w:left="126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内容上：每个小版本通常会包含1到2个新功能点（比如优惠券功能、用户评价体系、积分系统等），以及对上一版本发现的Bug的修复。</w:t>
      </w:r>
    </w:p>
    <w:p w14:paraId="015405D2">
      <w:pPr>
        <w:numPr>
          <w:ilvl w:val="0"/>
          <w:numId w:val="0"/>
        </w:numPr>
        <w:ind w:left="126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流程上：每两周的周初，我们会有一个Sprint的计划会，确定这个迭代要开发和测试的功能。然后开发团队用大约一周半的时间进行开发。到了第二周的周三或周四，他们会打包一个新版本（比如 V1.1）提交给我们测试。</w:t>
      </w:r>
    </w:p>
    <w:p w14:paraId="4BBC7EA8">
      <w:pPr>
        <w:numPr>
          <w:ilvl w:val="0"/>
          <w:numId w:val="0"/>
        </w:numPr>
        <w:ind w:left="126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我的工作：我会在最后两天时间内，集中精力完成两件事：</w:t>
      </w:r>
    </w:p>
    <w:p w14:paraId="7AE43AFA">
      <w:pPr>
        <w:numPr>
          <w:ilvl w:val="0"/>
          <w:numId w:val="0"/>
        </w:numPr>
        <w:ind w:left="126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回归测试：对我的核心模块——订单和支付，进行自动化的回归测试，确保新代码没有影响到原有主流程的稳定性。</w:t>
      </w:r>
    </w:p>
    <w:p w14:paraId="69276879">
      <w:pPr>
        <w:numPr>
          <w:ilvl w:val="0"/>
          <w:numId w:val="0"/>
        </w:numPr>
        <w:ind w:left="126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新功能测试：针对这个小版本的新功能点编写和执行测试用例，发现并提交新的Bug。</w:t>
      </w:r>
    </w:p>
    <w:p w14:paraId="7C8B2917">
      <w:pPr>
        <w:numPr>
          <w:ilvl w:val="0"/>
          <w:numId w:val="0"/>
        </w:numPr>
        <w:ind w:left="1260" w:leftChars="0"/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整个团队就以这样固定的节奏，一步步地把产品功能丰富和完善起来，直到6月份项目交付。”</w:t>
      </w:r>
    </w:p>
    <w:p w14:paraId="2D357430">
      <w:pPr>
        <w:ind w:firstLine="420" w:firstLineChars="0"/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0A45376"/>
    <w:multiLevelType w:val="multilevel"/>
    <w:tmpl w:val="D0A45376"/>
    <w:lvl w:ilvl="0" w:tentative="0">
      <w:start w:val="1"/>
      <w:numFmt w:val="decimal"/>
      <w:lvlText w:val="%1."/>
      <w:lvlJc w:val="left"/>
      <w:pPr>
        <w:tabs>
          <w:tab w:val="left" w:pos="312"/>
        </w:tabs>
      </w:pPr>
    </w:lvl>
    <w:lvl w:ilvl="1" w:tentative="0">
      <w:start w:val="1"/>
      <w:numFmt w:val="decimal"/>
      <w:lvlText w:val="(%2)"/>
      <w:lvlJc w:val="left"/>
      <w:pPr>
        <w:tabs>
          <w:tab w:val="left" w:pos="840"/>
        </w:tabs>
        <w:ind w:left="840" w:leftChars="0" w:hanging="420" w:firstLineChars="0"/>
      </w:pPr>
      <w:rPr>
        <w:rFonts w:hint="default"/>
      </w:rPr>
    </w:lvl>
    <w:lvl w:ilvl="2" w:tentative="0">
      <w:start w:val="1"/>
      <w:numFmt w:val="decimalEnclosedCircleChinese"/>
      <w:lvlText w:val="%3"/>
      <w:lvlJc w:val="left"/>
      <w:pPr>
        <w:tabs>
          <w:tab w:val="left" w:pos="1260"/>
        </w:tabs>
        <w:ind w:left="1260" w:leftChars="0" w:hanging="420" w:firstLineChars="0"/>
      </w:pPr>
      <w:rPr>
        <w:rFonts w:hint="default"/>
      </w:rPr>
    </w:lvl>
    <w:lvl w:ilvl="3" w:tentative="0">
      <w:start w:val="1"/>
      <w:numFmt w:val="decimal"/>
      <w:lvlText w:val="%4)"/>
      <w:lvlJc w:val="left"/>
      <w:pPr>
        <w:tabs>
          <w:tab w:val="left" w:pos="1680"/>
        </w:tabs>
        <w:ind w:left="1680" w:leftChars="0" w:hanging="420" w:firstLineChars="0"/>
      </w:pPr>
      <w:rPr>
        <w:rFonts w:hint="default"/>
      </w:rPr>
    </w:lvl>
    <w:lvl w:ilvl="4" w:tentative="0">
      <w:start w:val="1"/>
      <w:numFmt w:val="lowerLetter"/>
      <w:lvlText w:val="%5."/>
      <w:lvlJc w:val="left"/>
      <w:pPr>
        <w:tabs>
          <w:tab w:val="left" w:pos="2100"/>
        </w:tabs>
        <w:ind w:left="2100" w:leftChars="0" w:hanging="420" w:firstLineChars="0"/>
      </w:pPr>
      <w:rPr>
        <w:rFonts w:hint="default"/>
      </w:rPr>
    </w:lvl>
    <w:lvl w:ilvl="5" w:tentative="0">
      <w:start w:val="1"/>
      <w:numFmt w:val="lowerLetter"/>
      <w:lvlText w:val="%6)"/>
      <w:lvlJc w:val="left"/>
      <w:pPr>
        <w:tabs>
          <w:tab w:val="left" w:pos="2520"/>
        </w:tabs>
        <w:ind w:left="2520" w:leftChars="0" w:hanging="420" w:firstLineChars="0"/>
      </w:pPr>
      <w:rPr>
        <w:rFonts w:hint="default"/>
      </w:rPr>
    </w:lvl>
    <w:lvl w:ilvl="6" w:tentative="0">
      <w:start w:val="1"/>
      <w:numFmt w:val="lowerRoman"/>
      <w:lvlText w:val="%7."/>
      <w:lvlJc w:val="left"/>
      <w:pPr>
        <w:tabs>
          <w:tab w:val="left" w:pos="2940"/>
        </w:tabs>
        <w:ind w:left="2940" w:leftChars="0" w:hanging="420" w:firstLineChars="0"/>
      </w:pPr>
      <w:rPr>
        <w:rFonts w:hint="default"/>
      </w:rPr>
    </w:lvl>
    <w:lvl w:ilvl="7" w:tentative="0">
      <w:start w:val="1"/>
      <w:numFmt w:val="lowerRoman"/>
      <w:lvlText w:val="%8)"/>
      <w:lvlJc w:val="left"/>
      <w:pPr>
        <w:tabs>
          <w:tab w:val="left" w:pos="3360"/>
        </w:tabs>
        <w:ind w:left="3360" w:leftChars="0" w:hanging="420" w:firstLineChars="0"/>
      </w:pPr>
      <w:rPr>
        <w:rFonts w:hint="default"/>
      </w:rPr>
    </w:lvl>
    <w:lvl w:ilvl="8" w:tentative="0">
      <w:start w:val="1"/>
      <w:numFmt w:val="lowerLetter"/>
      <w:lvlText w:val="%9."/>
      <w:lvlJc w:val="left"/>
      <w:pPr>
        <w:tabs>
          <w:tab w:val="left" w:pos="3780"/>
        </w:tabs>
        <w:ind w:left="3780" w:leftChars="0" w:hanging="420" w:firstLineChars="0"/>
      </w:pPr>
      <w:rPr>
        <w:rFonts w:hint="default"/>
      </w:rPr>
    </w:lvl>
  </w:abstractNum>
  <w:abstractNum w:abstractNumId="1">
    <w:nsid w:val="E5B94BE5"/>
    <w:multiLevelType w:val="multilevel"/>
    <w:tmpl w:val="E5B94BE5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num w:numId="1">
    <w:abstractNumId w:val="1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9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1AB6FB9"/>
    <w:rsid w:val="03C62893"/>
    <w:rsid w:val="05AA59E6"/>
    <w:rsid w:val="090A7F5D"/>
    <w:rsid w:val="0BF3461E"/>
    <w:rsid w:val="61AB6F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semiHidden="0" w:name="heading 5"/>
    <w:lsdException w:qFormat="1" w:uiPriority="0" w:semiHidden="0" w:name="heading 6"/>
    <w:lsdException w:qFormat="1" w:uiPriority="0" w:semiHidden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link w:val="17"/>
    <w:unhideWhenUsed/>
    <w:qFormat/>
    <w:uiPriority w:val="0"/>
    <w:pPr>
      <w:keepNext/>
      <w:keepLines/>
      <w:spacing w:before="260" w:beforeLines="0" w:beforeAutospacing="0" w:after="260" w:afterLines="0" w:afterAutospacing="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18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unhideWhenUsed/>
    <w:qFormat/>
    <w:uiPriority w:val="0"/>
    <w:pPr>
      <w:keepNext/>
      <w:keepLines/>
      <w:spacing w:before="280" w:beforeLines="0" w:beforeAutospacing="0" w:after="290" w:afterLines="0" w:afterAutospacing="0" w:line="372" w:lineRule="auto"/>
      <w:outlineLvl w:val="4"/>
    </w:pPr>
    <w:rPr>
      <w:b/>
      <w:sz w:val="28"/>
    </w:rPr>
  </w:style>
  <w:style w:type="paragraph" w:styleId="7">
    <w:name w:val="heading 6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unhideWhenUsed/>
    <w:qFormat/>
    <w:uiPriority w:val="0"/>
    <w:pPr>
      <w:keepNext/>
      <w:keepLines/>
      <w:spacing w:before="240" w:beforeLines="0" w:beforeAutospacing="0" w:after="64" w:afterLines="0" w:afterAutospacing="0" w:line="317" w:lineRule="auto"/>
      <w:outlineLvl w:val="6"/>
    </w:pPr>
    <w:rPr>
      <w:b/>
      <w:sz w:val="24"/>
    </w:rPr>
  </w:style>
  <w:style w:type="character" w:default="1" w:styleId="14">
    <w:name w:val="Default Paragraph Font"/>
    <w:semiHidden/>
    <w:qFormat/>
    <w:uiPriority w:val="0"/>
  </w:style>
  <w:style w:type="table" w:default="1" w:styleId="1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9">
    <w:name w:val="toc 3"/>
    <w:basedOn w:val="1"/>
    <w:next w:val="1"/>
    <w:qFormat/>
    <w:uiPriority w:val="0"/>
    <w:pPr>
      <w:ind w:left="840" w:leftChars="400"/>
    </w:pPr>
  </w:style>
  <w:style w:type="paragraph" w:styleId="10">
    <w:name w:val="toc 1"/>
    <w:basedOn w:val="1"/>
    <w:next w:val="1"/>
    <w:qFormat/>
    <w:uiPriority w:val="0"/>
  </w:style>
  <w:style w:type="paragraph" w:styleId="11">
    <w:name w:val="toc 2"/>
    <w:basedOn w:val="1"/>
    <w:next w:val="1"/>
    <w:qFormat/>
    <w:uiPriority w:val="0"/>
    <w:pPr>
      <w:ind w:left="420" w:leftChars="200"/>
    </w:pPr>
  </w:style>
  <w:style w:type="paragraph" w:styleId="12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15">
    <w:name w:val="Strong"/>
    <w:basedOn w:val="14"/>
    <w:qFormat/>
    <w:uiPriority w:val="0"/>
    <w:rPr>
      <w:b/>
    </w:rPr>
  </w:style>
  <w:style w:type="character" w:styleId="16">
    <w:name w:val="HTML Code"/>
    <w:basedOn w:val="14"/>
    <w:qFormat/>
    <w:uiPriority w:val="0"/>
    <w:rPr>
      <w:rFonts w:ascii="Courier New" w:hAnsi="Courier New"/>
      <w:sz w:val="20"/>
    </w:rPr>
  </w:style>
  <w:style w:type="character" w:customStyle="1" w:styleId="17">
    <w:name w:val="标题 3 Char"/>
    <w:link w:val="4"/>
    <w:qFormat/>
    <w:uiPriority w:val="0"/>
    <w:rPr>
      <w:b/>
      <w:sz w:val="32"/>
    </w:rPr>
  </w:style>
  <w:style w:type="character" w:customStyle="1" w:styleId="18">
    <w:name w:val="标题 4 Char"/>
    <w:link w:val="5"/>
    <w:qFormat/>
    <w:uiPriority w:val="0"/>
    <w:rPr>
      <w:rFonts w:ascii="Arial" w:hAnsi="Arial" w:eastAsia="黑体"/>
      <w:b/>
      <w:sz w:val="2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4389</Words>
  <Characters>4808</Characters>
  <Lines>0</Lines>
  <Paragraphs>0</Paragraphs>
  <TotalTime>1543</TotalTime>
  <ScaleCrop>false</ScaleCrop>
  <LinksUpToDate>false</LinksUpToDate>
  <CharactersWithSpaces>5388</CharactersWithSpaces>
  <Application>WPS Office_12.1.0.21541_F1E327BC-269C-435d-A152-05C5408002CA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2025-06-18T01:53:00Z</dcterms:created>
  <dc:creator>玖玖</dc:creator>
  <cp:lastModifiedBy>『嘉言懿行』</cp:lastModifiedBy>
  <dcterms:modified xsi:type="dcterms:W3CDTF">2025-06-30T17:23:20Z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2052-12.1.0.21541</vt:lpwstr>
  </property>
  <property fmtid="{D5CDD505-2E9C-101B-9397-08002B2CF9AE}" pid="3" name="ICV">
    <vt:lpwstr>ECBCAE68F875412285065F9C3A58C950_11</vt:lpwstr>
  </property>
  <property fmtid="{D5CDD505-2E9C-101B-9397-08002B2CF9AE}" pid="4" name="KSOTemplateDocerSaveRecord">
    <vt:lpwstr>eyJoZGlkIjoiYmM1OWMyZWE2OTQzYmQ2ZmI1NDVkYTIxMTc5YzQ5MGMiLCJ1c2VySWQiOiIyOTkwODU2NjIifQ==</vt:lpwstr>
  </property>
</Properties>
</file>