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737" w:rsidRPr="009B1737" w:rsidRDefault="009B1737" w:rsidP="009B1737">
      <w:pPr>
        <w:pStyle w:val="NormalWeb"/>
        <w:spacing w:before="0" w:beforeAutospacing="0" w:afterAutospacing="0"/>
        <w:jc w:val="center"/>
        <w:rPr>
          <w:rFonts w:ascii="Nikosh" w:hAnsi="Nikosh" w:cs="Nikosh"/>
          <w:sz w:val="32"/>
          <w:szCs w:val="32"/>
        </w:rPr>
      </w:pPr>
      <w:r w:rsidRPr="009B1737">
        <w:rPr>
          <w:rFonts w:ascii="Nikosh" w:hAnsi="Nikosh" w:cs="Nikosh"/>
          <w:sz w:val="32"/>
          <w:szCs w:val="32"/>
        </w:rPr>
        <w:t>মাননীম, মিনিয়র জুডিমিয়ান মডিউেটও ফেনী সদর</w:t>
      </w:r>
    </w:p>
    <w:p w:rsidR="009B1737" w:rsidRPr="009B1737" w:rsidRDefault="009B1737" w:rsidP="009B1737">
      <w:pPr>
        <w:pStyle w:val="NormalWeb"/>
        <w:spacing w:before="0" w:beforeAutospacing="0" w:afterAutospacing="0"/>
        <w:jc w:val="center"/>
        <w:rPr>
          <w:rFonts w:ascii="Nikosh" w:hAnsi="Nikosh" w:cs="Nikosh"/>
          <w:sz w:val="32"/>
          <w:szCs w:val="32"/>
        </w:rPr>
      </w:pPr>
      <w:r w:rsidRPr="009B1737">
        <w:rPr>
          <w:rFonts w:ascii="Nikosh" w:hAnsi="Nikosh" w:cs="Nikosh"/>
          <w:sz w:val="32"/>
          <w:szCs w:val="32"/>
        </w:rPr>
        <w:t>FB-115167</w:t>
      </w:r>
    </w:p>
    <w:p w:rsidR="009B1737" w:rsidRPr="009B1737" w:rsidRDefault="009B1737" w:rsidP="009B1737">
      <w:pPr>
        <w:pStyle w:val="NormalWeb"/>
        <w:spacing w:before="0" w:beforeAutospacing="0" w:afterAutospacing="0"/>
        <w:jc w:val="center"/>
        <w:rPr>
          <w:rFonts w:ascii="Nikosh" w:hAnsi="Nikosh" w:cs="Nikosh"/>
          <w:sz w:val="32"/>
          <w:szCs w:val="32"/>
        </w:rPr>
      </w:pPr>
      <w:r w:rsidRPr="009B1737">
        <w:rPr>
          <w:rFonts w:ascii="Nikosh" w:hAnsi="Nikosh" w:cs="Nikosh"/>
          <w:sz w:val="32"/>
          <w:szCs w:val="32"/>
        </w:rPr>
        <w:t>বাংলাদেশ ফরম নং- 5800</w:t>
      </w:r>
    </w:p>
    <w:p w:rsidR="009B1737" w:rsidRPr="009B1737" w:rsidRDefault="009B1737" w:rsidP="009B1737">
      <w:pPr>
        <w:pStyle w:val="NormalWeb"/>
        <w:spacing w:before="0" w:beforeAutospacing="0" w:afterAutospacing="0"/>
        <w:jc w:val="center"/>
        <w:rPr>
          <w:rFonts w:ascii="Nikosh" w:hAnsi="Nikosh" w:cs="Nikosh"/>
          <w:sz w:val="32"/>
          <w:szCs w:val="32"/>
        </w:rPr>
      </w:pPr>
      <w:r w:rsidRPr="009B1737">
        <w:rPr>
          <w:rFonts w:ascii="Nikosh" w:hAnsi="Nikosh" w:cs="Nikosh"/>
          <w:sz w:val="32"/>
          <w:szCs w:val="32"/>
        </w:rPr>
        <w:t>হাইকোর্ট ডিমিনাল প্রসেস ফরম নং-১২</w:t>
      </w:r>
    </w:p>
    <w:p w:rsidR="009B1737" w:rsidRDefault="009B1737" w:rsidP="009B1737">
      <w:pPr>
        <w:pStyle w:val="NormalWeb"/>
        <w:spacing w:before="0" w:beforeAutospacing="0" w:afterAutospacing="0"/>
        <w:jc w:val="center"/>
        <w:rPr>
          <w:rFonts w:ascii="Nikosh" w:hAnsi="Nikosh" w:cs="Nikosh"/>
          <w:sz w:val="32"/>
          <w:szCs w:val="32"/>
        </w:rPr>
      </w:pPr>
      <w:r w:rsidRPr="009B1737">
        <w:rPr>
          <w:rFonts w:ascii="Nikosh" w:hAnsi="Nikosh" w:cs="Nikosh"/>
          <w:sz w:val="32"/>
          <w:szCs w:val="32"/>
        </w:rPr>
        <w:t>FeR- ১৫৮2/2৩ই</w:t>
      </w:r>
    </w:p>
    <w:p w:rsidR="009B1737" w:rsidRDefault="009B1737" w:rsidP="009B1737">
      <w:pPr>
        <w:pStyle w:val="NormalWeb"/>
        <w:spacing w:before="0" w:beforeAutospacing="0" w:afterAutospacing="0"/>
        <w:jc w:val="center"/>
        <w:rPr>
          <w:rFonts w:ascii="Nikosh" w:hAnsi="Nikosh" w:cs="Nikosh"/>
          <w:sz w:val="32"/>
          <w:szCs w:val="32"/>
        </w:rPr>
      </w:pPr>
    </w:p>
    <w:p w:rsidR="009B1737" w:rsidRPr="009B1737" w:rsidRDefault="009B1737" w:rsidP="009B1737">
      <w:pPr>
        <w:pStyle w:val="NormalWeb"/>
        <w:spacing w:before="0" w:beforeAutospacing="0" w:afterAutospacing="0"/>
        <w:jc w:val="center"/>
        <w:rPr>
          <w:rFonts w:ascii="Nikosh" w:hAnsi="Nikosh" w:cs="Nikosh"/>
          <w:b/>
          <w:sz w:val="40"/>
          <w:szCs w:val="40"/>
        </w:rPr>
      </w:pPr>
      <w:r w:rsidRPr="009B1737">
        <w:rPr>
          <w:rFonts w:ascii="Nikosh" w:hAnsi="Nikosh" w:cs="Nikosh"/>
          <w:b/>
          <w:sz w:val="40"/>
          <w:szCs w:val="40"/>
        </w:rPr>
        <w:t>গ্রেপ্তারী ওয়ারেন্ট জেলা- ঢাকা,</w:t>
      </w:r>
    </w:p>
    <w:p w:rsidR="009B1737" w:rsidRPr="009B1737" w:rsidRDefault="009B1737" w:rsidP="009B1737">
      <w:pPr>
        <w:pStyle w:val="NormalWeb"/>
        <w:spacing w:before="0" w:beforeAutospacing="0" w:afterAutospacing="0"/>
        <w:jc w:val="center"/>
        <w:rPr>
          <w:rFonts w:ascii="Nikosh" w:hAnsi="Nikosh" w:cs="Nikosh"/>
          <w:b/>
          <w:sz w:val="40"/>
          <w:szCs w:val="40"/>
        </w:rPr>
      </w:pPr>
      <w:r w:rsidRPr="009B1737">
        <w:rPr>
          <w:rFonts w:ascii="Nikosh" w:hAnsi="Nikosh" w:cs="Nikosh"/>
          <w:b/>
          <w:sz w:val="40"/>
          <w:szCs w:val="40"/>
        </w:rPr>
        <w:t>(ফৌজদারী কার্য্য বিধির ৭৫ ধারা)</w:t>
      </w:r>
    </w:p>
    <w:p w:rsidR="009B1737" w:rsidRDefault="009B1737" w:rsidP="009B1737">
      <w:pPr>
        <w:pStyle w:val="NormalWeb"/>
        <w:spacing w:before="0" w:beforeAutospacing="0" w:afterAutospacing="0"/>
        <w:jc w:val="center"/>
        <w:rPr>
          <w:rFonts w:ascii="Nikosh" w:hAnsi="Nikosh" w:cs="Nikosh"/>
          <w:sz w:val="32"/>
          <w:szCs w:val="32"/>
        </w:rPr>
      </w:pPr>
    </w:p>
    <w:p w:rsidR="009B1737" w:rsidRDefault="009B1737" w:rsidP="009B1737">
      <w:pPr>
        <w:pStyle w:val="NormalWeb"/>
        <w:spacing w:before="0" w:beforeAutospacing="0" w:afterAutospacing="0"/>
        <w:jc w:val="center"/>
        <w:rPr>
          <w:rFonts w:ascii="Nikosh" w:hAnsi="Nikosh" w:cs="Nikosh"/>
          <w:sz w:val="32"/>
          <w:szCs w:val="32"/>
        </w:rPr>
      </w:pPr>
    </w:p>
    <w:p w:rsidR="009B1737" w:rsidRPr="009B1737" w:rsidRDefault="009B1737" w:rsidP="009B1737">
      <w:pPr>
        <w:pStyle w:val="NormalWeb"/>
        <w:spacing w:before="0" w:beforeAutospacing="0" w:afterAutospacing="0"/>
        <w:jc w:val="center"/>
        <w:rPr>
          <w:rFonts w:ascii="Nikosh" w:hAnsi="Nikosh" w:cs="Nikosh"/>
          <w:sz w:val="32"/>
          <w:szCs w:val="32"/>
        </w:rPr>
      </w:pP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(১) যে ব্যাক্তি বা সকল ব্যক্তিকে</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অমলী আদালত, জেলা-ফেনী,</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বরাবর, -অফিসার ইনচার্জ</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শাপুর থানা</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এই ওয়ারেন্ট তামিল করিতে হইবে তাহার</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বা তাহাদিগের নাম ও পদ।</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(1) মোহাম্মদ নজরুলইসলাম পতা-মৃত মোঃফজলুলহক</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মাতা-মৃত মোসাাৎ নুরজাহান বেগম স্টাাড ডাংক লিঃ, মুঝীখোলা শাখা, অফিসার, ঢাকা-নাররাগহ ধৌড়, মুন্সীখোলা, শ্যার, ঢাকা-১208 মে: 0১৯১৩৩১৪৮৮১।</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নিবাসী</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স্বাক্ষরে</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(২) অপরাণ বর্ণনা করিবেন</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(2)</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অপরাধের নালিশ হইয়াছে, অতএব আপনার</w:t>
      </w:r>
    </w:p>
    <w:p w:rsidR="009B1737" w:rsidRPr="009B1737" w:rsidRDefault="009B1737" w:rsidP="009B1737">
      <w:pPr>
        <w:pStyle w:val="NormalWeb"/>
        <w:spacing w:before="0" w:beforeAutospacing="0" w:afterAutospacing="0"/>
        <w:rPr>
          <w:rFonts w:ascii="Nikosh" w:hAnsi="Nikosh" w:cs="Nikosh"/>
          <w:sz w:val="32"/>
          <w:szCs w:val="32"/>
        </w:rPr>
      </w:pPr>
      <w:r w:rsidRPr="009B1737">
        <w:rPr>
          <w:rFonts w:ascii="Nikosh" w:hAnsi="Nikosh" w:cs="Nikosh"/>
          <w:sz w:val="32"/>
          <w:szCs w:val="32"/>
        </w:rPr>
        <w:t>(অপর পৃষ্টায় দেখুন)</w:t>
      </w:r>
    </w:p>
    <w:p w:rsidR="002F68CC" w:rsidRDefault="002F68CC">
      <w:pPr>
        <w:rPr>
          <w:rFonts w:ascii="Nikosh" w:hAnsi="Nikosh" w:cs="Nikosh"/>
          <w:sz w:val="32"/>
          <w:szCs w:val="32"/>
        </w:rPr>
      </w:pP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lastRenderedPageBreak/>
        <w:t>FB-17</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Hel</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3311</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১৫৮২/২৩</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যারা কষ্ট। দন্ডকি যৌতুক নিরোধ আইনের ৩ ধারা</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 xml:space="preserve">বাংলাদেশ </w:t>
      </w:r>
      <w:r w:rsidRPr="009B1737">
        <w:rPr>
          <w:rFonts w:ascii="Nirmala UI" w:hAnsi="Nirmala UI" w:cs="Nirmala UI"/>
          <w:sz w:val="28"/>
          <w:szCs w:val="28"/>
        </w:rPr>
        <w:t>म</w:t>
      </w:r>
      <w:r w:rsidRPr="009B1737">
        <w:rPr>
          <w:rFonts w:ascii="Nikosh" w:hAnsi="Nikosh" w:cs="Nikosh"/>
          <w:sz w:val="28"/>
          <w:szCs w:val="28"/>
        </w:rPr>
        <w:t xml:space="preserve"> -</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হাইকোর্ট ফৌজদারী পরোয়ানা ফরম</w:t>
      </w:r>
    </w:p>
    <w:p w:rsidR="009B1737" w:rsidRPr="009B1737" w:rsidRDefault="009B1737" w:rsidP="009B1737">
      <w:pPr>
        <w:pStyle w:val="NormalWeb"/>
        <w:spacing w:before="0" w:beforeAutospacing="0" w:afterAutospacing="0"/>
        <w:jc w:val="center"/>
        <w:rPr>
          <w:rFonts w:ascii="Nikosh" w:hAnsi="Nikosh" w:cs="Nikosh"/>
          <w:sz w:val="22"/>
          <w:szCs w:val="22"/>
        </w:rPr>
      </w:pPr>
      <w:r w:rsidRPr="009B1737">
        <w:rPr>
          <w:rFonts w:ascii="Nikosh" w:hAnsi="Nikosh" w:cs="Nikosh"/>
          <w:sz w:val="22"/>
          <w:szCs w:val="22"/>
        </w:rPr>
        <w:t>ORDER OF ATTACHMENT TO COMPEL THE APPEARANCE</w:t>
      </w:r>
    </w:p>
    <w:p w:rsidR="009B1737" w:rsidRPr="009B1737" w:rsidRDefault="009B1737" w:rsidP="009B1737">
      <w:pPr>
        <w:pStyle w:val="NormalWeb"/>
        <w:spacing w:before="0" w:beforeAutospacing="0" w:afterAutospacing="0"/>
        <w:jc w:val="center"/>
        <w:rPr>
          <w:rFonts w:ascii="Nikosh" w:hAnsi="Nikosh" w:cs="Nikosh"/>
          <w:sz w:val="22"/>
          <w:szCs w:val="22"/>
        </w:rPr>
      </w:pPr>
      <w:r w:rsidRPr="009B1737">
        <w:rPr>
          <w:rFonts w:ascii="Nikosh" w:hAnsi="Nikosh" w:cs="Nikosh"/>
          <w:sz w:val="22"/>
          <w:szCs w:val="22"/>
        </w:rPr>
        <w:t>OF A PERSON ACCUSED</w:t>
      </w:r>
    </w:p>
    <w:p w:rsidR="009B1737" w:rsidRPr="009B1737" w:rsidRDefault="009B1737" w:rsidP="009B1737">
      <w:pPr>
        <w:pStyle w:val="NormalWeb"/>
        <w:spacing w:before="0" w:beforeAutospacing="0" w:afterAutospacing="0"/>
        <w:jc w:val="center"/>
        <w:rPr>
          <w:rFonts w:ascii="Nikosh" w:hAnsi="Nikosh" w:cs="Nikosh"/>
          <w:sz w:val="22"/>
          <w:szCs w:val="22"/>
        </w:rPr>
      </w:pPr>
      <w:proofErr w:type="gramStart"/>
      <w:r w:rsidRPr="009B1737">
        <w:rPr>
          <w:rFonts w:ascii="Nikosh" w:hAnsi="Nikosh" w:cs="Nikosh"/>
          <w:b/>
          <w:bCs/>
          <w:sz w:val="22"/>
          <w:szCs w:val="22"/>
        </w:rPr>
        <w:t>(NO.</w:t>
      </w:r>
      <w:proofErr w:type="gramEnd"/>
      <w:r w:rsidRPr="009B1737">
        <w:rPr>
          <w:rFonts w:ascii="Nikosh" w:hAnsi="Nikosh" w:cs="Nikosh"/>
          <w:b/>
          <w:bCs/>
          <w:sz w:val="22"/>
          <w:szCs w:val="22"/>
        </w:rPr>
        <w:t xml:space="preserve"> VI. Schedule V, Act V, 1898.)</w:t>
      </w:r>
    </w:p>
    <w:p w:rsidR="009B1737" w:rsidRPr="009B1737" w:rsidRDefault="009B1737" w:rsidP="009B1737">
      <w:pPr>
        <w:pStyle w:val="NormalWeb"/>
        <w:spacing w:before="0" w:beforeAutospacing="0" w:afterAutospacing="0"/>
        <w:jc w:val="center"/>
        <w:rPr>
          <w:rFonts w:ascii="Nikosh" w:hAnsi="Nikosh" w:cs="Nikosh"/>
          <w:sz w:val="22"/>
          <w:szCs w:val="22"/>
        </w:rPr>
      </w:pPr>
      <w:r w:rsidRPr="009B1737">
        <w:rPr>
          <w:rFonts w:ascii="Nikosh" w:hAnsi="Nikosh" w:cs="Nikosh"/>
          <w:sz w:val="22"/>
          <w:szCs w:val="22"/>
        </w:rPr>
        <w:t>| Section 68 of the code of Criminal procedure]</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অভিযুক্ত ব্যক্তিকে উপস্থিত করাইবার নিমিত্ত ক্রোকের হুকুম।</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(১) যে ব্যক্তি বা যে সকল ৰাতি ওয়ারেন্ট তামিল করিবেন। আহার বা তাহাদি না ও পরিচয়।</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(২) নাম, ধাম ও পরিচয়</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(৩) রিচা</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অথবা করা ে</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(ফৌজদারী কার্যবিধির ৮৮ ধারা ।)</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প্রতি,</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চারপ্রাণ কর্মকর্তা gryb জেলা.... কুমিল্লা</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ভাসানী মোহাম্মাদ নজরুল ইসলাম (৫৬), বিষ-মৃত মোঃ (১) ফজলুল হক, মাতা-মৃত মোমার্থাৎ পুর জাহান কোম আপ্ত বাকশীমুল, ডাকঘর বাকশীমুল বাজার,</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থানা বুড়িচং</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যেহেতু আমার সমীপে এই অভিযোগ হইয়াছে যে, (২) আসামী জেলা-কুমিল্লা</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বাংলাদেশ দন্ডবিধি আইনের</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অপরাধ</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rmala UI" w:hAnsi="Nirmala UI" w:cs="Nirmala UI"/>
          <w:b/>
          <w:bCs/>
          <w:sz w:val="28"/>
          <w:szCs w:val="28"/>
        </w:rPr>
        <w:t>ठ</w:t>
      </w:r>
      <w:r w:rsidRPr="009B1737">
        <w:rPr>
          <w:rFonts w:ascii="Nikosh" w:hAnsi="Nikosh" w:cs="Nikosh"/>
          <w:b/>
          <w:bCs/>
          <w:sz w:val="28"/>
          <w:szCs w:val="28"/>
        </w:rPr>
        <w:t>ি</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ধারা অনুসারে ন</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(৩) করিয়াছে ও তাহাতে যে গ্রেপ্তারী পরওয়ানা বাহির হয় তাহার</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01731927680</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(৪) নাম</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(৫) ফোর হইয়াে</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lastRenderedPageBreak/>
        <w:t>অথবা উড ওয়ারে</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না হয়।</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(b) গ্রাম বা শহর</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rmala UI" w:hAnsi="Nirmala UI" w:cs="Nirmala UI"/>
          <w:sz w:val="28"/>
          <w:szCs w:val="28"/>
        </w:rPr>
        <w:t>ग</w:t>
      </w:r>
      <w:r w:rsidRPr="009B1737">
        <w:rPr>
          <w:rFonts w:ascii="Nikosh" w:hAnsi="Nikosh" w:cs="Nikosh"/>
          <w:sz w:val="28"/>
          <w:szCs w:val="28"/>
        </w:rPr>
        <w:t>ে</w:t>
      </w:r>
      <w:r w:rsidRPr="009B1737">
        <w:rPr>
          <w:rFonts w:ascii="Nirmala UI" w:hAnsi="Nirmala UI" w:cs="Nirmala UI"/>
          <w:sz w:val="28"/>
          <w:szCs w:val="28"/>
        </w:rPr>
        <w:t>ा</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 xml:space="preserve">এই রিটার্ণ আসিয়াছে যে, উক্ত </w:t>
      </w:r>
      <w:proofErr w:type="gramStart"/>
      <w:r w:rsidRPr="009B1737">
        <w:rPr>
          <w:rFonts w:ascii="Nikosh" w:hAnsi="Nikosh" w:cs="Nikosh"/>
          <w:sz w:val="28"/>
          <w:szCs w:val="28"/>
        </w:rPr>
        <w:t>( 8</w:t>
      </w:r>
      <w:proofErr w:type="gramEnd"/>
      <w:r w:rsidRPr="009B1737">
        <w:rPr>
          <w:rFonts w:ascii="Nikosh" w:hAnsi="Nikosh" w:cs="Nikosh"/>
          <w:sz w:val="28"/>
          <w:szCs w:val="28"/>
        </w:rPr>
        <w:t xml:space="preserve"> )</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b/>
          <w:bCs/>
          <w:sz w:val="28"/>
          <w:szCs w:val="28"/>
        </w:rPr>
        <w:t>আসা</w:t>
      </w:r>
      <w:r w:rsidRPr="009B1737">
        <w:rPr>
          <w:rFonts w:ascii="Nirmala UI" w:hAnsi="Nirmala UI" w:cs="Nirmala UI"/>
          <w:b/>
          <w:bCs/>
          <w:sz w:val="28"/>
          <w:szCs w:val="28"/>
        </w:rPr>
        <w:t>म</w:t>
      </w:r>
      <w:r w:rsidRPr="009B1737">
        <w:rPr>
          <w:rFonts w:ascii="Nikosh" w:hAnsi="Nikosh" w:cs="Nikosh"/>
          <w:b/>
          <w:bCs/>
          <w:sz w:val="28"/>
          <w:szCs w:val="28"/>
        </w:rPr>
        <w:t>ী</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b/>
          <w:bCs/>
          <w:sz w:val="28"/>
          <w:szCs w:val="28"/>
        </w:rPr>
        <w:t>কে</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পাওয়া গেল না, এবং যেহেতু আমার সন্তোষকরতে ইহা প্রদর্শিত হইয়াছে। যে টক (৪) আসামী</w:t>
      </w:r>
    </w:p>
    <w:p w:rsidR="009B1737" w:rsidRPr="009B1737" w:rsidRDefault="009B1737" w:rsidP="009B1737">
      <w:pPr>
        <w:pStyle w:val="NormalWeb"/>
        <w:spacing w:before="0" w:beforeAutospacing="0" w:afterAutospacing="0"/>
        <w:rPr>
          <w:rFonts w:ascii="Nikosh" w:hAnsi="Nikosh" w:cs="Nikosh"/>
          <w:sz w:val="28"/>
          <w:szCs w:val="28"/>
        </w:rPr>
      </w:pPr>
      <w:r w:rsidRPr="009B1737">
        <w:rPr>
          <w:sz w:val="28"/>
          <w:szCs w:val="28"/>
        </w:rPr>
        <w:t>•</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rmala UI" w:hAnsi="Nirmala UI" w:cs="Nirmala UI"/>
          <w:b/>
          <w:bCs/>
          <w:sz w:val="28"/>
          <w:szCs w:val="28"/>
        </w:rPr>
        <w:t>जना</w:t>
      </w:r>
      <w:r w:rsidRPr="009B1737">
        <w:rPr>
          <w:rFonts w:ascii="Nikosh" w:hAnsi="Nikosh" w:cs="Nikosh"/>
          <w:b/>
          <w:bCs/>
          <w:sz w:val="28"/>
          <w:szCs w:val="28"/>
        </w:rPr>
        <w:t xml:space="preserve"> </w:t>
      </w:r>
      <w:r w:rsidRPr="009B1737">
        <w:rPr>
          <w:rFonts w:ascii="Nirmala UI" w:hAnsi="Nirmala UI" w:cs="Nirmala UI"/>
          <w:b/>
          <w:bCs/>
          <w:sz w:val="28"/>
          <w:szCs w:val="28"/>
        </w:rPr>
        <w:t>बैंक</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(৫) পলাতক রহিয়াে</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নিনের মধ্যে উক্ত অভিযোগের জওয়াব দেবার</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র হাজির হওয়ার আদেশ রীতিমত</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প্রসেস না তারিখ---</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ঘোষণাপত্র বাহির ও জারী হইয়াছে বা হইতেছে এবং যেহেতু উক্ত আসামী জেলার অন্তর্গত (৬) গভর্ণমেন্ট রাজস্ব প্রদায়ন জমি চিন্ন অন্য এই সম্পত্তি আছে, যথা- অস্থাবর এবং তাহা চোরের হুকুম প্রচার হইয়াছে।</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এতএব, আপনাকে এতদ্বারা আদেশ করা যাইতেছে যে, আপনি উক্ত সম্পত্তি ক্রোক করিয়া গ্রহণ করিবেন এবং আদালত কর্তৃক অন্য হুকুম প্রচার না হওয়া পর্যন্ত তাহা ক্রোক অবস্থায় রাখিবেন এবং প্রকারে এই ওয়ারেন্ট তামিল করা হয় তাহ। সৃষ্টে লিখিত পূর্বক ইহা ফেরত পাঠাইবেন।</w:t>
      </w:r>
    </w:p>
    <w:p w:rsidR="009B1737" w:rsidRPr="009B1737" w:rsidRDefault="009B1737" w:rsidP="009B1737">
      <w:pPr>
        <w:pStyle w:val="NormalWeb"/>
        <w:spacing w:before="0" w:beforeAutospacing="0" w:afterAutospacing="0"/>
        <w:rPr>
          <w:rFonts w:ascii="Nikosh" w:hAnsi="Nikosh" w:cs="Nikosh"/>
          <w:sz w:val="28"/>
          <w:szCs w:val="28"/>
        </w:rPr>
      </w:pPr>
      <w:r w:rsidRPr="009B1737">
        <w:rPr>
          <w:rFonts w:ascii="Nikosh" w:hAnsi="Nikosh" w:cs="Nikosh"/>
          <w:sz w:val="28"/>
          <w:szCs w:val="28"/>
        </w:rPr>
        <w:t>তারিখ অদ্য</w:t>
      </w:r>
      <w:r>
        <w:rPr>
          <w:rFonts w:ascii="Nikosh" w:hAnsi="Nikosh" w:cs="Nikosh"/>
          <w:sz w:val="28"/>
          <w:szCs w:val="28"/>
        </w:rPr>
        <w:t xml:space="preserve">                              </w:t>
      </w:r>
      <w:r w:rsidRPr="009B1737">
        <w:rPr>
          <w:rFonts w:ascii="Nikosh" w:hAnsi="Nikosh" w:cs="Nikosh"/>
          <w:sz w:val="28"/>
          <w:szCs w:val="28"/>
        </w:rPr>
        <w:t>সন ২</w:t>
      </w:r>
      <w:r w:rsidRPr="009B1737">
        <w:rPr>
          <w:rFonts w:ascii="Nirmala UI" w:hAnsi="Nirmala UI" w:cs="Nirmala UI"/>
          <w:sz w:val="28"/>
          <w:szCs w:val="28"/>
        </w:rPr>
        <w:t>०</w:t>
      </w:r>
      <w:r>
        <w:rPr>
          <w:rFonts w:ascii="Nirmala UI" w:hAnsi="Nirmala UI" w:cs="Nirmala UI"/>
          <w:sz w:val="28"/>
          <w:szCs w:val="28"/>
        </w:rPr>
        <w:t xml:space="preserve">                          </w:t>
      </w:r>
      <w:r w:rsidRPr="009B1737">
        <w:rPr>
          <w:rFonts w:ascii="Nikosh" w:hAnsi="Nikosh" w:cs="Nikosh"/>
          <w:sz w:val="28"/>
          <w:szCs w:val="28"/>
        </w:rPr>
        <w:t>খৃষ্টান</w:t>
      </w:r>
    </w:p>
    <w:p w:rsidR="009B1737" w:rsidRPr="009B1737" w:rsidRDefault="009B1737" w:rsidP="009B1737">
      <w:pPr>
        <w:pStyle w:val="NormalWeb"/>
        <w:spacing w:before="0" w:beforeAutospacing="0" w:afterAutospacing="0"/>
        <w:rPr>
          <w:rFonts w:ascii="Nikosh" w:hAnsi="Nikosh" w:cs="Nikosh"/>
          <w:sz w:val="28"/>
          <w:szCs w:val="28"/>
        </w:rPr>
      </w:pPr>
    </w:p>
    <w:p w:rsidR="009B1737" w:rsidRPr="009B1737" w:rsidRDefault="009B1737" w:rsidP="009B1737">
      <w:pPr>
        <w:pStyle w:val="NormalWeb"/>
        <w:spacing w:before="0" w:beforeAutospacing="0" w:afterAutospacing="0"/>
        <w:rPr>
          <w:rFonts w:ascii="Nikosh" w:hAnsi="Nikosh" w:cs="Nikosh"/>
          <w:sz w:val="28"/>
          <w:szCs w:val="28"/>
        </w:rPr>
      </w:pPr>
      <w:r>
        <w:rPr>
          <w:rFonts w:ascii="Nikosh" w:hAnsi="Nikosh" w:cs="Nikosh"/>
          <w:noProof/>
          <w:sz w:val="28"/>
          <w:szCs w:val="28"/>
        </w:rPr>
        <mc:AlternateContent>
          <mc:Choice Requires="wps">
            <w:drawing>
              <wp:anchor distT="0" distB="0" distL="114300" distR="114300" simplePos="0" relativeHeight="251659264" behindDoc="0" locked="0" layoutInCell="1" allowOverlap="1">
                <wp:simplePos x="0" y="0"/>
                <wp:positionH relativeFrom="column">
                  <wp:posOffset>207818</wp:posOffset>
                </wp:positionH>
                <wp:positionV relativeFrom="paragraph">
                  <wp:posOffset>-4445</wp:posOffset>
                </wp:positionV>
                <wp:extent cx="1565564" cy="789709"/>
                <wp:effectExtent l="0" t="0" r="15875" b="10795"/>
                <wp:wrapNone/>
                <wp:docPr id="1" name="Text Box 1"/>
                <wp:cNvGraphicFramePr/>
                <a:graphic xmlns:a="http://schemas.openxmlformats.org/drawingml/2006/main">
                  <a:graphicData uri="http://schemas.microsoft.com/office/word/2010/wordprocessingShape">
                    <wps:wsp>
                      <wps:cNvSpPr txBox="1"/>
                      <wps:spPr>
                        <a:xfrm>
                          <a:off x="0" y="0"/>
                          <a:ext cx="1565564" cy="7897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1737" w:rsidRDefault="009B1737">
                            <w:pPr>
                              <w:rPr>
                                <w:rFonts w:ascii="Nirmala UI" w:hAnsi="Nirmala UI" w:cs="Nirmala UI"/>
                              </w:rPr>
                            </w:pPr>
                            <w:r>
                              <w:t xml:space="preserve"> </w:t>
                            </w:r>
                            <w:r>
                              <w:rPr>
                                <w:rFonts w:ascii="Nirmala UI" w:hAnsi="Nirmala UI" w:cs="Nirmala UI"/>
                              </w:rPr>
                              <w:t>প্রসেস ন</w:t>
                            </w:r>
                            <w:proofErr w:type="gramStart"/>
                            <w:r>
                              <w:rPr>
                                <w:rFonts w:ascii="Nirmala UI" w:hAnsi="Nirmala UI" w:cs="Nirmala UI"/>
                              </w:rPr>
                              <w:t>ং :</w:t>
                            </w:r>
                            <w:proofErr w:type="gramEnd"/>
                            <w:r>
                              <w:rPr>
                                <w:rFonts w:ascii="Nirmala UI" w:hAnsi="Nirmala UI" w:cs="Nirmala UI"/>
                              </w:rPr>
                              <w:t xml:space="preserve"> ……………..</w:t>
                            </w:r>
                          </w:p>
                          <w:p w:rsidR="009B1737" w:rsidRPr="009B1737" w:rsidRDefault="009B1737">
                            <w:pPr>
                              <w:rPr>
                                <w:rFonts w:ascii="Nirmala UI" w:hAnsi="Nirmala UI" w:cs="Nirmala UI"/>
                              </w:rPr>
                            </w:pPr>
                            <w:r>
                              <w:rPr>
                                <w:rFonts w:ascii="Nirmala UI" w:hAnsi="Nirmala UI" w:cs="Nirmala UI"/>
                              </w:rPr>
                              <w:t>তারিখ নং</w:t>
                            </w:r>
                            <w:proofErr w:type="gramStart"/>
                            <w:r>
                              <w:rPr>
                                <w:rFonts w:ascii="Nirmala UI" w:hAnsi="Nirmala UI" w:cs="Nirmala U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6.35pt;margin-top:-.35pt;width:123.25pt;height:6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" fillcolor="white [3201]" strokeweight=".5pt">
                <v:textbox>
                  <w:txbxContent>
                    <w:p w:rsidR="009B1737" w:rsidRDefault="009B1737">
                      <w:pPr>
                        <w:rPr>
                          <w:rFonts w:ascii="Nirmala UI" w:hAnsi="Nirmala UI" w:cs="Nirmala UI"/>
                        </w:rPr>
                      </w:pPr>
                      <w:r>
                        <w:t xml:space="preserve"> </w:t>
                      </w:r>
                      <w:r>
                        <w:rPr>
                          <w:rFonts w:ascii="Nirmala UI" w:hAnsi="Nirmala UI" w:cs="Nirmala UI"/>
                        </w:rPr>
                        <w:t>প্রসেস ন</w:t>
                      </w:r>
                      <w:proofErr w:type="gramStart"/>
                      <w:r>
                        <w:rPr>
                          <w:rFonts w:ascii="Nirmala UI" w:hAnsi="Nirmala UI" w:cs="Nirmala UI"/>
                        </w:rPr>
                        <w:t>ং :</w:t>
                      </w:r>
                      <w:proofErr w:type="gramEnd"/>
                      <w:r>
                        <w:rPr>
                          <w:rFonts w:ascii="Nirmala UI" w:hAnsi="Nirmala UI" w:cs="Nirmala UI"/>
                        </w:rPr>
                        <w:t xml:space="preserve"> ……………..</w:t>
                      </w:r>
                    </w:p>
                    <w:p w:rsidR="009B1737" w:rsidRPr="009B1737" w:rsidRDefault="009B1737">
                      <w:pPr>
                        <w:rPr>
                          <w:rFonts w:ascii="Nirmala UI" w:hAnsi="Nirmala UI" w:cs="Nirmala UI"/>
                        </w:rPr>
                      </w:pPr>
                      <w:r>
                        <w:rPr>
                          <w:rFonts w:ascii="Nirmala UI" w:hAnsi="Nirmala UI" w:cs="Nirmala UI"/>
                        </w:rPr>
                        <w:t>তারিখ নং</w:t>
                      </w:r>
                      <w:proofErr w:type="gramStart"/>
                      <w:r>
                        <w:rPr>
                          <w:rFonts w:ascii="Nirmala UI" w:hAnsi="Nirmala UI" w:cs="Nirmala UI"/>
                        </w:rPr>
                        <w:t>:…………………</w:t>
                      </w:r>
                      <w:proofErr w:type="gramEnd"/>
                    </w:p>
                  </w:txbxContent>
                </v:textbox>
              </v:shape>
            </w:pict>
          </mc:Fallback>
        </mc:AlternateContent>
      </w:r>
    </w:p>
    <w:p w:rsidR="009B1737" w:rsidRDefault="009B1737">
      <w:pPr>
        <w:rPr>
          <w:rFonts w:ascii="Nikosh" w:hAnsi="Nikosh" w:cs="Nikosh"/>
          <w:sz w:val="28"/>
          <w:szCs w:val="28"/>
        </w:rPr>
      </w:pPr>
    </w:p>
    <w:p w:rsidR="009B1737" w:rsidRPr="009B1737" w:rsidRDefault="009B1737" w:rsidP="009B1737">
      <w:pPr>
        <w:rPr>
          <w:rFonts w:ascii="Nikosh" w:hAnsi="Nikosh" w:cs="Nikosh"/>
          <w:sz w:val="28"/>
          <w:szCs w:val="28"/>
        </w:rPr>
      </w:pPr>
    </w:p>
    <w:p w:rsidR="009B1737" w:rsidRPr="009B1737" w:rsidRDefault="009B1737" w:rsidP="009B1737">
      <w:pPr>
        <w:rPr>
          <w:rFonts w:ascii="Nikosh" w:hAnsi="Nikosh" w:cs="Nikosh"/>
          <w:sz w:val="28"/>
          <w:szCs w:val="28"/>
        </w:rPr>
      </w:pPr>
    </w:p>
    <w:p w:rsidR="009B1737" w:rsidRDefault="009B1737" w:rsidP="009B1737">
      <w:pPr>
        <w:rPr>
          <w:rFonts w:ascii="Nikosh" w:hAnsi="Nikosh" w:cs="Nikosh"/>
          <w:sz w:val="28"/>
          <w:szCs w:val="28"/>
        </w:rPr>
      </w:pPr>
    </w:p>
    <w:p w:rsidR="009B1737" w:rsidRDefault="009B1737" w:rsidP="009B1737">
      <w:pPr>
        <w:tabs>
          <w:tab w:val="left" w:pos="1942"/>
        </w:tabs>
        <w:rPr>
          <w:rFonts w:ascii="Nikosh" w:hAnsi="Nikosh" w:cs="Nikosh"/>
          <w:sz w:val="28"/>
          <w:szCs w:val="28"/>
        </w:rPr>
      </w:pPr>
      <w:r>
        <w:rPr>
          <w:rFonts w:ascii="Nikosh" w:hAnsi="Nikosh" w:cs="Nikosh"/>
          <w:sz w:val="28"/>
          <w:szCs w:val="28"/>
        </w:rPr>
        <w:tab/>
      </w:r>
    </w:p>
    <w:p w:rsidR="009B1737" w:rsidRDefault="009B1737" w:rsidP="009B1737">
      <w:pPr>
        <w:tabs>
          <w:tab w:val="left" w:pos="1942"/>
        </w:tabs>
        <w:rPr>
          <w:rFonts w:ascii="Nikosh" w:hAnsi="Nikosh" w:cs="Nikosh"/>
          <w:sz w:val="28"/>
          <w:szCs w:val="28"/>
        </w:rPr>
      </w:pPr>
    </w:p>
    <w:p w:rsidR="009B1737" w:rsidRPr="009B1737" w:rsidRDefault="009B1737" w:rsidP="009B1737">
      <w:pPr>
        <w:spacing w:after="0" w:line="240" w:lineRule="auto"/>
        <w:rPr>
          <w:rFonts w:ascii="Nikosh" w:eastAsia="Times New Roman" w:hAnsi="Nikosh" w:cs="Nikosh"/>
          <w:sz w:val="24"/>
          <w:szCs w:val="24"/>
        </w:rPr>
      </w:pPr>
      <w:r w:rsidRPr="009B1737">
        <w:rPr>
          <w:rFonts w:ascii="Nikosh" w:eastAsia="Times New Roman" w:hAnsi="Nikosh" w:cs="Nikosh"/>
          <w:sz w:val="24"/>
          <w:szCs w:val="24"/>
        </w:rPr>
        <w:lastRenderedPageBreak/>
        <w:pict>
          <v:rect id="_x0000_i1025" style="width:0;height:1.5pt" o:hralign="center" o:hrstd="t" o:hr="t" fillcolor="#a0a0a0" stroked="f"/>
        </w:pic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FB-17 6470 "FER</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b/>
          <w:bCs/>
          <w:sz w:val="24"/>
          <w:szCs w:val="24"/>
        </w:rPr>
        <w:t>24</w:t>
      </w:r>
      <w:proofErr w:type="gramStart"/>
      <w:r w:rsidRPr="009B1737">
        <w:rPr>
          <w:rFonts w:ascii="Nikosh" w:eastAsia="Times New Roman" w:hAnsi="Nikosh" w:cs="Nikosh"/>
          <w:b/>
          <w:bCs/>
          <w:sz w:val="24"/>
          <w:szCs w:val="24"/>
        </w:rPr>
        <w:t>.r</w:t>
      </w:r>
      <w:proofErr w:type="gramEnd"/>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 xml:space="preserve">....... </w:t>
      </w:r>
      <w:r w:rsidRPr="009B1737">
        <w:rPr>
          <w:rFonts w:ascii="Nirmala UI" w:eastAsia="Times New Roman" w:hAnsi="Nirmala UI" w:cs="Nirmala UI"/>
          <w:sz w:val="24"/>
          <w:szCs w:val="24"/>
        </w:rPr>
        <w:t>गा</w:t>
      </w:r>
      <w:r w:rsidRPr="009B1737">
        <w:rPr>
          <w:rFonts w:ascii="Nikosh" w:eastAsia="Times New Roman" w:hAnsi="Nikosh" w:cs="Nikosh"/>
          <w:sz w:val="24"/>
          <w:szCs w:val="24"/>
        </w:rPr>
        <w:t xml:space="preserve"> - -</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১৮২/২৩ ইং</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তারিখ,</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 20/02/28/2</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মাথা যৌতুক নিরোধ আইনের ৩ ধারা।</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বাংলাদেশ -20</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হাইকোর্ট ফৌজদারী পরা -</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ভারপ্রাত কর্মকর্</w:t>
      </w:r>
      <w:proofErr w:type="gramStart"/>
      <w:r w:rsidRPr="009B1737">
        <w:rPr>
          <w:rFonts w:ascii="Nikosh" w:eastAsia="Times New Roman" w:hAnsi="Nikosh" w:cs="Nikosh"/>
          <w:sz w:val="24"/>
          <w:szCs w:val="24"/>
        </w:rPr>
        <w:t>ত ......</w:t>
      </w:r>
      <w:proofErr w:type="gramEnd"/>
    </w:p>
    <w:p w:rsidR="009B1737" w:rsidRPr="009B1737" w:rsidRDefault="009B1737" w:rsidP="009B1737">
      <w:pPr>
        <w:spacing w:after="100" w:line="240" w:lineRule="auto"/>
        <w:rPr>
          <w:rFonts w:ascii="Nikosh" w:eastAsia="Times New Roman" w:hAnsi="Nikosh" w:cs="Nikosh"/>
          <w:sz w:val="24"/>
          <w:szCs w:val="24"/>
        </w:rPr>
      </w:pPr>
      <w:r w:rsidRPr="009B1737">
        <w:rPr>
          <w:rFonts w:ascii="Nirmala UI" w:eastAsia="Times New Roman" w:hAnsi="Nirmala UI" w:cs="Nirmala UI"/>
          <w:b/>
          <w:bCs/>
          <w:sz w:val="24"/>
          <w:szCs w:val="24"/>
        </w:rPr>
        <w:t>ाना</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জেলা</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ভূমিল্লা</w:t>
      </w:r>
    </w:p>
    <w:p w:rsidR="009B1737" w:rsidRPr="009B1737" w:rsidRDefault="009B1737" w:rsidP="00B01202">
      <w:pPr>
        <w:spacing w:after="100" w:line="240" w:lineRule="auto"/>
        <w:jc w:val="center"/>
        <w:rPr>
          <w:rFonts w:ascii="Nikosh" w:eastAsia="Times New Roman" w:hAnsi="Nikosh" w:cs="Nikosh"/>
          <w:b/>
          <w:sz w:val="36"/>
          <w:szCs w:val="36"/>
        </w:rPr>
      </w:pPr>
      <w:r w:rsidRPr="009B1737">
        <w:rPr>
          <w:rFonts w:ascii="Nikosh" w:eastAsia="Times New Roman" w:hAnsi="Nikosh" w:cs="Nikosh"/>
          <w:b/>
          <w:sz w:val="36"/>
          <w:szCs w:val="36"/>
        </w:rPr>
        <w:t>অভিযুক্ত ব্যক্তির হাজির হওয়ার এস্তেহার</w:t>
      </w:r>
    </w:p>
    <w:p w:rsidR="009B1737" w:rsidRPr="009B1737" w:rsidRDefault="009B1737" w:rsidP="00B01202">
      <w:pPr>
        <w:spacing w:after="100" w:line="240" w:lineRule="auto"/>
        <w:jc w:val="center"/>
        <w:rPr>
          <w:rFonts w:ascii="Nikosh" w:eastAsia="Times New Roman" w:hAnsi="Nikosh" w:cs="Nikosh"/>
          <w:b/>
          <w:sz w:val="36"/>
          <w:szCs w:val="36"/>
        </w:rPr>
      </w:pPr>
      <w:r w:rsidRPr="009B1737">
        <w:rPr>
          <w:rFonts w:ascii="Nikosh" w:eastAsia="Times New Roman" w:hAnsi="Nikosh" w:cs="Nikosh"/>
          <w:b/>
          <w:sz w:val="36"/>
          <w:szCs w:val="36"/>
        </w:rPr>
        <w:t>(১৮৯৮ সালের এবং আইনের</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১। নাম পরিচয়</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মোকদ্দমা নম্বর...</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যেহেতু আমাৰ সমস্তে অভিযোগ মালিয়াছে যে (2)</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(2)</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b/>
          <w:bCs/>
          <w:sz w:val="24"/>
          <w:szCs w:val="24"/>
        </w:rPr>
        <w:t>আসাম।</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"যারা অনুসারে দী</w:t>
      </w:r>
    </w:p>
    <w:p w:rsidR="009B1737" w:rsidRPr="009B1737" w:rsidRDefault="009B1737" w:rsidP="009B1737">
      <w:pPr>
        <w:spacing w:after="100" w:line="240" w:lineRule="auto"/>
        <w:rPr>
          <w:rFonts w:ascii="Nikosh" w:eastAsia="Times New Roman" w:hAnsi="Nikosh" w:cs="Nikosh"/>
          <w:sz w:val="24"/>
          <w:szCs w:val="24"/>
        </w:rPr>
      </w:pPr>
      <w:proofErr w:type="gramStart"/>
      <w:r w:rsidRPr="009B1737">
        <w:rPr>
          <w:rFonts w:ascii="Nikosh" w:eastAsia="Times New Roman" w:hAnsi="Nikosh" w:cs="Nikosh"/>
          <w:sz w:val="24"/>
          <w:szCs w:val="24"/>
        </w:rPr>
        <w:t>fe</w:t>
      </w:r>
      <w:proofErr w:type="gramEnd"/>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£31</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পরান যাহাে</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রানারী টি দেখা যাইতেছে যে উজ (3)</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অভিযুক্ত হইয়াছেন</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b/>
          <w:bCs/>
          <w:sz w:val="24"/>
          <w:szCs w:val="24"/>
        </w:rPr>
        <w:t>কে মুড়িয়া তো সইতেছে না, এবং যেহেতু আমার সঙ্গত মতে প্রভাষ বাড়িয়াছে যে টক (৩)</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মোহাম্মদ নজরুল ইসলাম (৪৬) নিম্ন-মৃত মোঃ ফজলুল হকে মাতা- মৃত মোসমাৎ নুরজাহান বেগম, সাং-বাক ২০) অকসর বাকশীমুল বাজার, থানা পুডিং জেলা কুমিল্লা</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সেহেতু, এতঘর ঘোষণা করা হইতেছে যে তারিখে উক্ত অভিযোগের উত্তর প্রদানের</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b/>
          <w:bCs/>
          <w:sz w:val="24"/>
          <w:szCs w:val="24"/>
        </w:rPr>
        <w:t>উক (৩) নিম্ন ১ম শ্রেণীর ম্যাজিে</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lastRenderedPageBreak/>
        <w:t>01731927680</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আমার সমে</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প্রসেস নং তারিখ</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না</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(4)</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b/>
          <w:bCs/>
          <w:sz w:val="24"/>
          <w:szCs w:val="24"/>
        </w:rPr>
        <w:t>আদালতের সীলমোহর</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সদর</w:t>
      </w:r>
    </w:p>
    <w:p w:rsidR="009B1737" w:rsidRPr="009B1737" w:rsidRDefault="009B1737" w:rsidP="009B1737">
      <w:pPr>
        <w:spacing w:after="100" w:line="240" w:lineRule="auto"/>
        <w:rPr>
          <w:rFonts w:ascii="Nikosh" w:eastAsia="Times New Roman" w:hAnsi="Nikosh" w:cs="Nikosh"/>
          <w:sz w:val="24"/>
          <w:szCs w:val="24"/>
        </w:rPr>
      </w:pPr>
      <w:r w:rsidRPr="009B1737">
        <w:rPr>
          <w:rFonts w:ascii="Nikosh" w:eastAsia="Times New Roman" w:hAnsi="Nikosh" w:cs="Nikosh"/>
          <w:sz w:val="24"/>
          <w:szCs w:val="24"/>
        </w:rPr>
        <w:t>স্বাক্ষর</w:t>
      </w:r>
    </w:p>
    <w:p w:rsidR="009B1737" w:rsidRPr="009B1737" w:rsidRDefault="009B1737" w:rsidP="009B1737">
      <w:pPr>
        <w:tabs>
          <w:tab w:val="left" w:pos="1942"/>
        </w:tabs>
        <w:rPr>
          <w:rFonts w:ascii="Nikosh" w:hAnsi="Nikosh" w:cs="Nikosh"/>
          <w:sz w:val="24"/>
          <w:szCs w:val="24"/>
        </w:rPr>
      </w:pPr>
    </w:p>
    <w:p w:rsidR="00B01202" w:rsidRPr="00B01202" w:rsidRDefault="00B01202" w:rsidP="00B01202">
      <w:pPr>
        <w:spacing w:after="0" w:line="240" w:lineRule="auto"/>
        <w:rPr>
          <w:rFonts w:ascii="Times New Roman" w:eastAsia="Times New Roman" w:hAnsi="Times New Roman" w:cs="Times New Roman"/>
          <w:sz w:val="24"/>
          <w:szCs w:val="24"/>
        </w:rPr>
      </w:pPr>
      <w:r w:rsidRPr="00B01202">
        <w:rPr>
          <w:rFonts w:ascii="Times New Roman" w:eastAsia="Times New Roman" w:hAnsi="Times New Roman" w:cs="Times New Roman"/>
          <w:sz w:val="24"/>
          <w:szCs w:val="24"/>
        </w:rPr>
        <w:pict>
          <v:rect id="_x0000_i1026" style="width:0;height:1.5pt" o:hralign="center" o:hrstd="t" o:hr="t" fillcolor="#a0a0a0" stroked="f"/>
        </w:pic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FB-23</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162745</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জেলা- ফেনী</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 আর-</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সাহেদা আক্তার (২৮), মোহা মাতা- ছকিনা বেগম, গ্রাম-</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ফেনী ।</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MANTA</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ATH</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4</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মোসাম</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না নুড়ি জেলা-</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মোহাম্মদ নজরুল ইসলাম (৪৫), পিতা- মৃত মোঃ ফজলুল হক, মাতা নুরজাহান বেগম, সাং- বাকশীমূল, ভার- বাকী</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কুমিল্লা ।</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০১। ছকিনা বেগম, স্বামী- মোহাম্মদ হানিফ, সাং- চরালা, থানা- ফেনী সদর,</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০২। গিয়াস উদ্দিন, পিতা- মৃত রুহুল আমিন, সাং- পশ্চিম দৌলতপুর, থানা- ফেনী সদর,</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০৩। নুরজাহান, স্বামী- মো: ইলিয়াছ, সাং- উত্তর মন্দিয়া, থ</w:t>
      </w:r>
      <w:r w:rsidRPr="00B01202">
        <w:rPr>
          <w:rFonts w:ascii="Nirmala UI" w:eastAsia="Times New Roman" w:hAnsi="Nirmala UI" w:cs="Nirmala UI"/>
          <w:sz w:val="24"/>
          <w:szCs w:val="24"/>
        </w:rPr>
        <w:t>ाना</w:t>
      </w:r>
      <w:r w:rsidRPr="00B01202">
        <w:rPr>
          <w:rFonts w:ascii="Nikosh" w:eastAsia="Times New Roman" w:hAnsi="Nikosh" w:cs="Nikosh"/>
          <w:sz w:val="24"/>
          <w:szCs w:val="24"/>
        </w:rPr>
        <w:t>- . সর্বজেলা-</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ফেনীসহ আরো বহু সাক্ষী আছে।</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১ম ঘটনার তারিখ-</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সময়-</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স্থান-</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২য় ঘটনার তারিখ-</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সময়-</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স্থান-</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lastRenderedPageBreak/>
        <w:t>২১/০৭/২০২৩ইং ।</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সকাল অনুমান ১১.০০ ঘটিকা। বাদীর স্বামীর বাড়ী ।</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২৮/০৭/২০২৩ইং ।</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বিকাল অনুমান ৪.০০ ঘটিকা। বাদীর পিত্রালয়।</w:t>
      </w:r>
    </w:p>
    <w:p w:rsidR="00B01202" w:rsidRPr="00B01202" w:rsidRDefault="00B01202" w:rsidP="00B01202">
      <w:pPr>
        <w:spacing w:after="100" w:line="240" w:lineRule="auto"/>
        <w:rPr>
          <w:rFonts w:ascii="Nikosh" w:eastAsia="Times New Roman" w:hAnsi="Nikosh" w:cs="Nikosh"/>
          <w:sz w:val="32"/>
          <w:szCs w:val="32"/>
          <w:u w:val="single"/>
        </w:rPr>
      </w:pPr>
      <w:r w:rsidRPr="00B01202">
        <w:rPr>
          <w:rFonts w:ascii="Nikosh" w:eastAsia="Times New Roman" w:hAnsi="Nikosh" w:cs="Nikosh"/>
          <w:sz w:val="32"/>
          <w:szCs w:val="32"/>
          <w:u w:val="single"/>
        </w:rPr>
        <w:t>ধারাঃ যৌতুক নিরোধ আইনের ৩ ধারা।</w:t>
      </w:r>
    </w:p>
    <w:p w:rsidR="00B01202" w:rsidRPr="00B01202" w:rsidRDefault="00B01202" w:rsidP="00B01202">
      <w:pPr>
        <w:spacing w:after="100" w:line="240" w:lineRule="auto"/>
        <w:rPr>
          <w:rFonts w:ascii="Nikosh" w:eastAsia="Times New Roman" w:hAnsi="Nikosh" w:cs="Nikosh"/>
          <w:sz w:val="24"/>
          <w:szCs w:val="24"/>
        </w:rPr>
      </w:pPr>
      <w:proofErr w:type="gramStart"/>
      <w:r w:rsidRPr="00B01202">
        <w:rPr>
          <w:rFonts w:ascii="Nikosh" w:eastAsia="Times New Roman" w:hAnsi="Nikosh" w:cs="Nikosh"/>
          <w:sz w:val="24"/>
          <w:szCs w:val="24"/>
        </w:rPr>
        <w:t>নিবেদন এই.</w:t>
      </w:r>
      <w:proofErr w:type="gramEnd"/>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--সণ ।</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অত্র মামলার বাদী একজন সহজ, সরল, মুসলিম পতিব্রতা মহিলা বটে। অপর আসামী একজন যৌতুক লোভী, পরবিত্ত লোভী ও প্রতারক শ্রেনীর লোক হয় ব মামলার আসামী বাদীর স্বামী। অত্র মামলার বাদীর সহিত আসামী</w:t>
      </w:r>
    </w:p>
    <w:p w:rsidR="00B01202" w:rsidRPr="00B01202" w:rsidRDefault="00B01202" w:rsidP="00B01202">
      <w:pPr>
        <w:spacing w:after="100" w:line="240" w:lineRule="auto"/>
        <w:rPr>
          <w:rFonts w:ascii="Nikosh" w:eastAsia="Times New Roman" w:hAnsi="Nikosh" w:cs="Nikosh"/>
          <w:sz w:val="24"/>
          <w:szCs w:val="24"/>
        </w:rPr>
      </w:pPr>
      <w:r w:rsidRPr="00B01202">
        <w:rPr>
          <w:rFonts w:ascii="Nikosh" w:eastAsia="Times New Roman" w:hAnsi="Nikosh" w:cs="Nikosh"/>
          <w:sz w:val="24"/>
          <w:szCs w:val="24"/>
        </w:rPr>
        <w:t>০৭/০২/২০২৩ইং তারিখে ১৮</w:t>
      </w:r>
      <w:proofErr w:type="gramStart"/>
      <w:r w:rsidRPr="00B01202">
        <w:rPr>
          <w:rFonts w:ascii="Nikosh" w:eastAsia="Times New Roman" w:hAnsi="Nikosh" w:cs="Nikosh"/>
          <w:sz w:val="24"/>
          <w:szCs w:val="24"/>
        </w:rPr>
        <w:t>,০০,০০০</w:t>
      </w:r>
      <w:proofErr w:type="gramEnd"/>
      <w:r w:rsidRPr="00B01202">
        <w:rPr>
          <w:rFonts w:ascii="Nikosh" w:eastAsia="Times New Roman" w:hAnsi="Nikosh" w:cs="Nikosh"/>
          <w:sz w:val="24"/>
          <w:szCs w:val="24"/>
        </w:rPr>
        <w:t>/- (আঠার লাখ) টাকা দেন</w:t>
      </w:r>
    </w:p>
    <w:p w:rsidR="00B01202" w:rsidRDefault="00B01202">
      <w:pPr>
        <w:tabs>
          <w:tab w:val="left" w:pos="1942"/>
        </w:tabs>
        <w:rPr>
          <w:rFonts w:ascii="Nikosh" w:hAnsi="Nikosh" w:cs="Nikosh"/>
          <w:sz w:val="24"/>
          <w:szCs w:val="24"/>
        </w:rPr>
      </w:pP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FB-23</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rmala UI" w:hAnsi="Nirmala UI" w:cs="Nirmala UI"/>
          <w:sz w:val="28"/>
          <w:szCs w:val="28"/>
        </w:rPr>
        <w:t>भानी</w:t>
      </w:r>
      <w:r w:rsidRPr="00B01202">
        <w:rPr>
          <w:rFonts w:ascii="Nikosh" w:hAnsi="Nikosh" w:cs="Nikosh"/>
          <w:sz w:val="28"/>
          <w:szCs w:val="28"/>
        </w:rPr>
        <w:t>য়,</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162745</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I ANTY SINNT</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সিনিয়র জুডিসিয়াল ম্যাজিস্ট্রেট ও ফেনী সদর আমলী আদালত,</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জেলা- ফেনী।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সূত্রঃ ফেনী সি, আর,</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 2020 2।</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সাহেদা আক্তার ঝর্ণা (২৮), স্বামী- মোহাম্মদ নজরুল ইসলাম, পিতা- মোহাম্মদ হানিফ, মাতা- ছকিনা বেগম, গ্রাম- চরলালা, ডাকঘর- কে এম হাট, থানা- ফেনী সদর, জেলা- ফেনী ।</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w:t>
      </w:r>
      <w:r w:rsidRPr="00B01202">
        <w:rPr>
          <w:rFonts w:ascii="Nirmala UI" w:hAnsi="Nirmala UI" w:cs="Nirmala UI"/>
          <w:sz w:val="28"/>
          <w:szCs w:val="28"/>
        </w:rPr>
        <w:t>गान</w:t>
      </w:r>
      <w:r w:rsidRPr="00B01202">
        <w:rPr>
          <w:rFonts w:ascii="Nikosh" w:hAnsi="Nikosh" w:cs="Nikosh"/>
          <w:sz w:val="28"/>
          <w:szCs w:val="28"/>
        </w:rPr>
        <w:t>.....</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--বাদী।</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মোহাম্মদ নজরুল ইসলাম (৪৬), পিতা- মৃত মো: ফজলুল হক, মাতা- মৃত মোসাম্ম নুরজাহান বেগম, সাং- বাকশীমুল, ডাকঘর- বাকশীমুল বাজার, থানা- বুড়িচং, জেলা- কুমিল্লা ।</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০১। ছকিনা বেগম, স্বামী- মোহাম্মদ হানিফ, সাং- চরলালা, থানা- ফেনী সদর,</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 আসামী।</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০২। গিয়াস উদ্দিন, পিতা- মৃত রুহুল আমিন, সাং- পশ্চিম দৌলতপুর, থানা- ফেনী সদর, ০৩। নুরজাহান, স্বামী- মো: ইলিয়াছ, সাং- উত্তর মন্দিয়া, থানা- ছাগলনাইয়া, সর্বজেলা- ফেনীসহ আরো বহু সাক্ষী আছে।</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১ম ঘটনার তারিখ-</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 সাক্ষীগণ।</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lastRenderedPageBreak/>
        <w:t>২১/০৭/২০২৩ইং।</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সময়-</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স্থান-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সকাল অনুমান ১১.০০ ঘটিকা। বাদীর স্বামীর বাড়ী।</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২য় ঘটনার তারিখ-</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২৮/০৭/২০২৩ইং।</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সময়-</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বিকাল অনুমান ৪.০০ ঘটিকা।</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স্থান-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বাদীর পিত্রালয় ।</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UNITRICT HAR ASSOCIAT</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SHIFKANTA EVNATE</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ধারাঃ যৌতুক নিরোধ আইনের ৩ ধারা।</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নিবেদন এই</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অত্র মামলার বাদী একজন সহজ, সরল, মুসলিম পব্রিতা মহিলা বটে। অপরপক্ষে আসামী একজন যৌতুক লোভী, পরবিত্ত লোভী ও প্রতারক শ্রেনীর লোক হয় বটে। অত অত্র মামলার বাদীর সহিত আসামীর বিগত মামলার আসামী বাদীর স্বামী। ০৭/০২/২০২৩ইং তারিখে ১৮</w:t>
      </w:r>
      <w:proofErr w:type="gramStart"/>
      <w:r w:rsidRPr="00B01202">
        <w:rPr>
          <w:rFonts w:ascii="Nikosh" w:hAnsi="Nikosh" w:cs="Nikosh"/>
          <w:sz w:val="28"/>
          <w:szCs w:val="28"/>
        </w:rPr>
        <w:t>,০০,০০০</w:t>
      </w:r>
      <w:proofErr w:type="gramEnd"/>
      <w:r w:rsidRPr="00B01202">
        <w:rPr>
          <w:rFonts w:ascii="Nikosh" w:hAnsi="Nikosh" w:cs="Nikosh"/>
          <w:sz w:val="28"/>
          <w:szCs w:val="28"/>
        </w:rPr>
        <w:t>/- (আঠার লাখ) টাকা দেনমোহর ও</w:t>
      </w:r>
    </w:p>
    <w:p w:rsidR="00B01202" w:rsidRDefault="00B01202">
      <w:pPr>
        <w:tabs>
          <w:tab w:val="left" w:pos="1942"/>
        </w:tabs>
        <w:rPr>
          <w:rFonts w:ascii="Nikosh" w:hAnsi="Nikosh" w:cs="Nikosh"/>
          <w:sz w:val="28"/>
          <w:szCs w:val="28"/>
        </w:rPr>
      </w:pPr>
    </w:p>
    <w:p w:rsidR="00B01202" w:rsidRDefault="00B01202">
      <w:pPr>
        <w:tabs>
          <w:tab w:val="left" w:pos="1942"/>
        </w:tabs>
        <w:rPr>
          <w:rFonts w:ascii="Nikosh" w:hAnsi="Nikosh" w:cs="Nikosh"/>
          <w:sz w:val="28"/>
          <w:szCs w:val="28"/>
        </w:rPr>
      </w:pPr>
    </w:p>
    <w:p w:rsidR="00B01202" w:rsidRPr="00B01202" w:rsidRDefault="00B01202">
      <w:pPr>
        <w:tabs>
          <w:tab w:val="left" w:pos="1942"/>
        </w:tabs>
        <w:rPr>
          <w:rFonts w:ascii="Nikosh" w:hAnsi="Nikosh" w:cs="Nikosh"/>
          <w:sz w:val="28"/>
          <w:szCs w:val="28"/>
        </w:rPr>
      </w:pP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162746</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F-11-23</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2</w:t>
      </w:r>
      <w:proofErr w:type="gramStart"/>
      <w:r w:rsidRPr="00B01202">
        <w:rPr>
          <w:rFonts w:ascii="Nikosh" w:hAnsi="Nikosh" w:cs="Nikosh"/>
          <w:sz w:val="28"/>
          <w:szCs w:val="28"/>
        </w:rPr>
        <w:t>,00,000</w:t>
      </w:r>
      <w:proofErr w:type="gramEnd"/>
      <w:r w:rsidRPr="00B01202">
        <w:rPr>
          <w:rFonts w:ascii="Nikosh" w:hAnsi="Nikosh" w:cs="Nikosh"/>
          <w:sz w:val="28"/>
          <w:szCs w:val="28"/>
        </w:rPr>
        <w:t>/- ( খ) টাকা উসুল সারাতে রেজিস্ট্রি কাবিন মূলে ইসলামী শরাশরিতে বিধান মোতা</w:t>
      </w:r>
      <w:r w:rsidRPr="00B01202">
        <w:rPr>
          <w:rFonts w:ascii="Nirmala UI" w:hAnsi="Nirmala UI" w:cs="Nirmala UI"/>
          <w:sz w:val="28"/>
          <w:szCs w:val="28"/>
        </w:rPr>
        <w:t>न</w:t>
      </w:r>
      <w:r w:rsidRPr="00B01202">
        <w:rPr>
          <w:rFonts w:ascii="Nikosh" w:hAnsi="Nikosh" w:cs="Nikosh"/>
          <w:sz w:val="28"/>
          <w:szCs w:val="28"/>
        </w:rPr>
        <w:t>েকান কোম্পানীগঞ্জ পৌরসভার</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৭</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মার্চের নির্বাহ</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রেজিস্ট্রার ও কাজী মো: আতিক উল্যাহ বাহ সম্পন্ন হয়। বিবাহের পর কিছু দিন সব ঠিক থাকিলেও যৌতুকলোভী আগামী বাদীর কাছ থেকে জমি অয়ের জন্য যৌতুক দাবী করিতে থাকে। বানী দিতে অপারগতা প্রকাশ করিলে আসামী বাদীর উপর মানসিক নির্যাতন করিত। বাদীনির তাহার সংসারের কথা চিন্তা করিয়া নিরবে সব সহা করিয়াছে।</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lastRenderedPageBreak/>
        <w:t>১ম ঘটানার তারিখ, সময় ও স্থানে আসামী বাদীর নিকট জমি ক্রয়ের জন্য ৬</w:t>
      </w:r>
      <w:proofErr w:type="gramStart"/>
      <w:r w:rsidRPr="00B01202">
        <w:rPr>
          <w:rFonts w:ascii="Nikosh" w:hAnsi="Nikosh" w:cs="Nikosh"/>
          <w:sz w:val="28"/>
          <w:szCs w:val="28"/>
        </w:rPr>
        <w:t>,০</w:t>
      </w:r>
      <w:r w:rsidRPr="00B01202">
        <w:rPr>
          <w:rFonts w:ascii="Nirmala UI" w:hAnsi="Nirmala UI" w:cs="Nirmala UI"/>
          <w:sz w:val="28"/>
          <w:szCs w:val="28"/>
        </w:rPr>
        <w:t>०</w:t>
      </w:r>
      <w:r w:rsidRPr="00B01202">
        <w:rPr>
          <w:rFonts w:ascii="Nikosh" w:hAnsi="Nikosh" w:cs="Nikosh"/>
          <w:sz w:val="28"/>
          <w:szCs w:val="28"/>
        </w:rPr>
        <w:t>,</w:t>
      </w:r>
      <w:r w:rsidRPr="00B01202">
        <w:rPr>
          <w:rFonts w:ascii="Nirmala UI" w:hAnsi="Nirmala UI" w:cs="Nirmala UI"/>
          <w:sz w:val="28"/>
          <w:szCs w:val="28"/>
        </w:rPr>
        <w:t>०००</w:t>
      </w:r>
      <w:proofErr w:type="gramEnd"/>
      <w:r w:rsidRPr="00B01202">
        <w:rPr>
          <w:rFonts w:ascii="Nikosh" w:hAnsi="Nikosh" w:cs="Nikosh"/>
          <w:sz w:val="28"/>
          <w:szCs w:val="28"/>
        </w:rPr>
        <w:t>/- (ছয় লক্ষ) টাকা যৌতুক দাবী করে। আসামী বাদীকে বাদীর পিত্রালয় হইতে ৬,০০,০০০/- (ছয় লক্ষ) টাকা যৌতুক আনিয়া দিতে বলে। বাদী তাহার পিতার পক্ষে যৌতুক দেওয়া সম্ভব নয় জানাইলে আসামী ক্ষিপ্ত হইয়া বাদীকে এক কাপড়ে আসামীর হইতে বাহির করিয়া দেয় এবং বলে যে যৌতুক ছাড়া আসামী বাদীকে আর ঘরে প্রবেশ করিতে দিবে না। বাদী নিরুপায় হইতে তাহার পিত্রালয়ে আসিয়া আশ্রয় গ্রহন করে।</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২য় ঘটনার তারিখ, সময় ও স্থানে বাদীর পিতা প্রবাসে থাকায় বাদীর মাতা আসামীর সহিত বাদীর চলমান বিরোধ আপোষে নিষ্পত্তির লক্ষ্যে এক পারিবারিক সালিশ বৈঠকের আয়োজন করে। উক্ত সালিশ বৈঠকে আসামী উপস্থিত হয়। বাদীর মাতা উপস্থিত সাক্ষীগণের সম্মুখে বাদীকে তাহার স্বামীর বাড়িতে লইয়া যাইবার জন্য আসামীকে অনুরোধ করিলে আসামী বাদী ও বাদীর মাতার নিকট পুনরায় ৬,০০,০০০/- (ছয় লক্ষ) টাকা যৌতুক দাবি করে। আসামী আরো বলে যে, যৌতুকের ৬,০০,০০০/- (ছয় লক্ষ) টাকা ছাড়া আসামী বাদীকে তাহার বাড়িতে লইয়া যাইবে না। বাদী ও বাদীর মাতা যৌতুক দিতে অপারগতা প্রকাশ করিলে আসামী যৌতুকের টাকা না পাইলে বাদীকে তালাক দিবে মনে হুমকী দিয়া ঘটনাস্থল ত্যাগ করে ।</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উক্ত ঘটনা সমূহের পর বহুবার আসামী আপোষের মাধ্যমে সমস্যা সমাধানের আশ্বা দেওয়ায় মামলা আনয়নে বিলম্ব হইলো। অবশেষে বাদী নিরুপায় হইয়া আসামীর বিরু অত্র মামলা আনয়ন করিতেছে।</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অতএব, মহোদয় উপরোক্ত বিষয় ও কারণাধীনে বাদীর আনীত অভিযোগ আমলে আি আসামীর বিরুদ্ধে গ্রেফতারী পরোয়ানার আদেশ দানে বিজ্ঞ আদালতের সদয় মর্জি হয়।</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ইতি, তাং- ২৪/১২/২023</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9</w:t>
      </w:r>
    </w:p>
    <w:p w:rsidR="00B01202" w:rsidRDefault="00B01202">
      <w:pPr>
        <w:tabs>
          <w:tab w:val="left" w:pos="1942"/>
        </w:tabs>
        <w:rPr>
          <w:rFonts w:ascii="Nikosh" w:hAnsi="Nikosh" w:cs="Nikosh"/>
          <w:sz w:val="28"/>
          <w:szCs w:val="28"/>
        </w:rPr>
      </w:pPr>
    </w:p>
    <w:p w:rsidR="00B01202" w:rsidRDefault="00B01202">
      <w:pPr>
        <w:tabs>
          <w:tab w:val="left" w:pos="1942"/>
        </w:tabs>
        <w:rPr>
          <w:rFonts w:ascii="Nikosh" w:hAnsi="Nikosh" w:cs="Nikosh"/>
          <w:sz w:val="28"/>
          <w:szCs w:val="28"/>
        </w:rPr>
      </w:pP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b/>
          <w:bCs/>
          <w:sz w:val="28"/>
          <w:szCs w:val="28"/>
        </w:rPr>
        <w:t>মাননীয়ত</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FB-17</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13845</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সিনিয়র জুডিসিয়ন মাজিত ও শেীসদরআদও জল-ফেনী;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b/>
          <w:bCs/>
          <w:sz w:val="28"/>
          <w:szCs w:val="28"/>
        </w:rPr>
        <w:t>বাংলাদেশ ফরম নং-৩৯০৫</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হাইকোর্ট ক্রিমিনাল প্রসেস ফরম নং-১২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FeR-১৫৮২/২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বরাবর,</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আফিসার ইনচার্জ</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বুংি থানা জেলা-কুমিল্লা</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(১) যে ব্যাক্তি বা সকল ব্যক্তিকে</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এই ওয়ারেন্ট তামিল করিতে হইবে</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lastRenderedPageBreak/>
        <w:t>বা তাহাদিগের নাম ও পদ ।</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গ্রেপ্তারী ওয়ারেন্ট</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(ফৌজদারী কার্য্য বিধির ৭৫ ধারা)</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(১) মোহাম্মদ নজরুল ইসলাম</w:t>
      </w:r>
      <w:proofErr w:type="gramStart"/>
      <w:r w:rsidRPr="00B01202">
        <w:rPr>
          <w:rFonts w:ascii="Nikosh" w:hAnsi="Nikosh" w:cs="Nikosh"/>
          <w:sz w:val="28"/>
          <w:szCs w:val="28"/>
        </w:rPr>
        <w:t>,প</w:t>
      </w:r>
      <w:proofErr w:type="gramEnd"/>
      <w:r w:rsidRPr="00B01202">
        <w:rPr>
          <w:rFonts w:ascii="Nikosh" w:hAnsi="Nikosh" w:cs="Nikosh"/>
          <w:sz w:val="28"/>
          <w:szCs w:val="28"/>
        </w:rPr>
        <w:t>িতা-মৃত মোঃ তাহার ফজলুল হক, মাতা-মোসাম্মৎ নুরজাহান বেগম, সাং-বাদেশী মূল, ডাকঘর-বাকশীমুল বাজার থানা-বুড়িচং জেল-কুমিল্লা</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নিবাসী</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স্বাক্ষরে</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(২) অপরাধ বর্ণনা করিবেন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(2)</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অপরাধের নালিশ হইয়াছে, অতএব আপনার</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(অপর পৃষ্টায় দেখুন</w:t>
      </w:r>
      <w:proofErr w:type="gramStart"/>
      <w:r w:rsidRPr="00B01202">
        <w:rPr>
          <w:rFonts w:ascii="Nikosh" w:hAnsi="Nikosh" w:cs="Nikosh"/>
          <w:sz w:val="28"/>
          <w:szCs w:val="28"/>
        </w:rPr>
        <w:t>) )</w:t>
      </w:r>
      <w:proofErr w:type="gramEnd"/>
    </w:p>
    <w:p w:rsidR="00B01202" w:rsidRPr="00B01202" w:rsidRDefault="00B01202" w:rsidP="00B01202">
      <w:pPr>
        <w:pStyle w:val="NormalWeb"/>
        <w:spacing w:before="0" w:beforeAutospacing="0" w:afterAutospacing="0"/>
        <w:rPr>
          <w:rFonts w:ascii="Nikosh" w:hAnsi="Nikosh" w:cs="Nikosh"/>
          <w:sz w:val="28"/>
          <w:szCs w:val="28"/>
        </w:rPr>
      </w:pPr>
    </w:p>
    <w:p w:rsidR="00B01202" w:rsidRPr="00B01202" w:rsidRDefault="00B01202">
      <w:pPr>
        <w:tabs>
          <w:tab w:val="left" w:pos="1942"/>
        </w:tabs>
        <w:rPr>
          <w:rFonts w:ascii="Nikosh" w:hAnsi="Nikosh" w:cs="Nikosh"/>
          <w:sz w:val="28"/>
          <w:szCs w:val="28"/>
        </w:rPr>
      </w:pP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b/>
          <w:bCs/>
          <w:sz w:val="28"/>
          <w:szCs w:val="28"/>
        </w:rPr>
        <w:t>FB-23</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b/>
          <w:bCs/>
          <w:sz w:val="28"/>
          <w:szCs w:val="28"/>
        </w:rPr>
        <w:t>210034</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 ফেনী।</w:t>
      </w:r>
    </w:p>
    <w:p w:rsidR="00B01202" w:rsidRPr="00B01202" w:rsidRDefault="00B01202" w:rsidP="00B01202">
      <w:pPr>
        <w:pStyle w:val="NormalWeb"/>
        <w:spacing w:before="0" w:beforeAutospacing="0" w:afterAutospacing="0"/>
        <w:rPr>
          <w:rFonts w:ascii="Nikosh" w:hAnsi="Nikosh" w:cs="Nikosh"/>
          <w:sz w:val="28"/>
          <w:szCs w:val="28"/>
        </w:rPr>
      </w:pPr>
      <w:proofErr w:type="gramStart"/>
      <w:r w:rsidRPr="00B01202">
        <w:rPr>
          <w:rFonts w:ascii="Nikosh" w:hAnsi="Nikosh" w:cs="Nikosh"/>
          <w:sz w:val="28"/>
          <w:szCs w:val="28"/>
        </w:rPr>
        <w:t>k</w:t>
      </w:r>
      <w:proofErr w:type="gramEnd"/>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b/>
          <w:bCs/>
          <w:sz w:val="28"/>
          <w:szCs w:val="28"/>
        </w:rPr>
        <w:t>মাজিতে ও ফেনী সদর আমলী আদালত,</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b/>
          <w:bCs/>
          <w:sz w:val="28"/>
          <w:szCs w:val="28"/>
        </w:rPr>
        <w:t>সুর, ফেনী নি, আর, ১৫/২০</w:t>
      </w:r>
      <w:r w:rsidRPr="00B01202">
        <w:rPr>
          <w:rFonts w:ascii="Nirmala UI" w:hAnsi="Nirmala UI" w:cs="Nirmala UI"/>
          <w:b/>
          <w:bCs/>
          <w:sz w:val="28"/>
          <w:szCs w:val="28"/>
        </w:rPr>
        <w:t>०</w:t>
      </w:r>
      <w:r w:rsidRPr="00B01202">
        <w:rPr>
          <w:rFonts w:ascii="Nikosh" w:hAnsi="Nikosh" w:cs="Nikosh"/>
          <w:b/>
          <w:bCs/>
          <w:sz w:val="28"/>
          <w:szCs w:val="28"/>
        </w:rPr>
        <w:t>।</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যৌতুক নিরোধ আইনের</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মোক</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আকার</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rmala UI" w:hAnsi="Nirmala UI" w:cs="Nirmala UI"/>
          <w:sz w:val="28"/>
          <w:szCs w:val="28"/>
        </w:rPr>
        <w:t>दगा</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ইসলাম</w:t>
      </w:r>
    </w:p>
    <w:p w:rsidR="00B01202" w:rsidRPr="00B01202" w:rsidRDefault="00B01202" w:rsidP="00B01202">
      <w:pPr>
        <w:pStyle w:val="NormalWeb"/>
        <w:spacing w:before="0" w:beforeAutospacing="0" w:afterAutospacing="0"/>
        <w:rPr>
          <w:rFonts w:ascii="Nikosh" w:hAnsi="Nikosh" w:cs="Nikosh"/>
          <w:sz w:val="28"/>
          <w:szCs w:val="28"/>
        </w:rPr>
      </w:pPr>
      <w:proofErr w:type="gramStart"/>
      <w:r w:rsidRPr="00B01202">
        <w:rPr>
          <w:rFonts w:ascii="Nikosh" w:hAnsi="Nikosh" w:cs="Nikosh"/>
          <w:sz w:val="28"/>
          <w:szCs w:val="28"/>
        </w:rPr>
        <w:t>DISTRICT BAR ASSOCIATION.</w:t>
      </w:r>
      <w:proofErr w:type="gramEnd"/>
      <w:r w:rsidRPr="00B01202">
        <w:rPr>
          <w:rFonts w:ascii="Nikosh" w:hAnsi="Nikosh" w:cs="Nikosh"/>
          <w:sz w:val="28"/>
          <w:szCs w:val="28"/>
        </w:rPr>
        <w:t xml:space="preserve"> FENI</w:t>
      </w:r>
    </w:p>
    <w:p w:rsidR="00B01202" w:rsidRPr="00B01202" w:rsidRDefault="00B01202" w:rsidP="00B01202">
      <w:pPr>
        <w:pStyle w:val="NormalWeb"/>
        <w:spacing w:before="0" w:beforeAutospacing="0" w:afterAutospacing="0"/>
        <w:rPr>
          <w:rFonts w:ascii="Nikosh" w:hAnsi="Nikosh" w:cs="Nikosh"/>
          <w:sz w:val="28"/>
          <w:szCs w:val="28"/>
        </w:rPr>
      </w:pPr>
      <w:proofErr w:type="gramStart"/>
      <w:r w:rsidRPr="00B01202">
        <w:rPr>
          <w:rFonts w:ascii="Nikosh" w:hAnsi="Nikosh" w:cs="Nikosh"/>
          <w:sz w:val="28"/>
          <w:szCs w:val="28"/>
        </w:rPr>
        <w:t>Membersh.</w:t>
      </w:r>
      <w:proofErr w:type="gramEnd"/>
      <w:r w:rsidRPr="00B01202">
        <w:rPr>
          <w:rFonts w:ascii="Nikosh" w:hAnsi="Nikosh" w:cs="Nikosh"/>
          <w:sz w:val="28"/>
          <w:szCs w:val="28"/>
        </w:rPr>
        <w:t xml:space="preserve"> 232 </w:t>
      </w:r>
      <w:proofErr w:type="gramStart"/>
      <w:r w:rsidRPr="00B01202">
        <w:rPr>
          <w:rFonts w:ascii="Nikosh" w:hAnsi="Nikosh" w:cs="Nikosh"/>
          <w:sz w:val="28"/>
          <w:szCs w:val="28"/>
        </w:rPr>
        <w:t>Name</w:t>
      </w:r>
      <w:proofErr w:type="gramEnd"/>
      <w:r w:rsidRPr="00B01202">
        <w:rPr>
          <w:rFonts w:ascii="Nikosh" w:hAnsi="Nikosh" w:cs="Nikosh"/>
          <w:sz w:val="28"/>
          <w:szCs w:val="28"/>
        </w:rPr>
        <w:t>: SREEKANTA DEVNATH</w:t>
      </w:r>
    </w:p>
    <w:p w:rsidR="00B01202" w:rsidRPr="00B01202" w:rsidRDefault="00B01202" w:rsidP="00B01202">
      <w:pPr>
        <w:pStyle w:val="NormalWeb"/>
        <w:spacing w:before="0" w:beforeAutospacing="0" w:afterAutospacing="0"/>
        <w:rPr>
          <w:rFonts w:ascii="Nikosh" w:hAnsi="Nikosh" w:cs="Nikosh"/>
          <w:sz w:val="28"/>
          <w:szCs w:val="28"/>
        </w:rPr>
      </w:pPr>
      <w:proofErr w:type="gramStart"/>
      <w:r w:rsidRPr="00B01202">
        <w:rPr>
          <w:rFonts w:ascii="Nikosh" w:hAnsi="Nikosh" w:cs="Nikosh"/>
          <w:b/>
          <w:bCs/>
          <w:sz w:val="28"/>
          <w:szCs w:val="28"/>
        </w:rPr>
        <w:t>Mobile ARETERIT 3.</w:t>
      </w:r>
      <w:proofErr w:type="gramEnd"/>
      <w:r w:rsidRPr="00B01202">
        <w:rPr>
          <w:rFonts w:ascii="Nikosh" w:hAnsi="Nikosh" w:cs="Nikosh"/>
          <w:b/>
          <w:bCs/>
          <w:sz w:val="28"/>
          <w:szCs w:val="28"/>
        </w:rPr>
        <w:t xml:space="preserve"> No</w:t>
      </w:r>
      <w:proofErr w:type="gramStart"/>
      <w:r w:rsidRPr="00B01202">
        <w:rPr>
          <w:rFonts w:ascii="Nikosh" w:hAnsi="Nikosh" w:cs="Nikosh"/>
          <w:b/>
          <w:bCs/>
          <w:sz w:val="28"/>
          <w:szCs w:val="28"/>
        </w:rPr>
        <w:t>:2333</w:t>
      </w:r>
      <w:proofErr w:type="gramEnd"/>
      <w:r w:rsidRPr="00B01202">
        <w:rPr>
          <w:rFonts w:ascii="Nikosh" w:hAnsi="Nikosh" w:cs="Nikosh"/>
          <w:b/>
          <w:bCs/>
          <w:sz w:val="28"/>
          <w:szCs w:val="28"/>
        </w:rPr>
        <w:t>-24-01332278 08/03/2024 11:45:24 AM</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Fax: 201</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b/>
          <w:bCs/>
          <w:sz w:val="28"/>
          <w:szCs w:val="28"/>
        </w:rPr>
        <w:t>--- আসামীগণ।</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lastRenderedPageBreak/>
        <w:t>বিষয়ঃ বাদী পক্ষে আসামীর বিরুদ্ধে নিম্ন তফসীল ঠিকানায় ওয়ারেন্ট প্রেরণের প্রার্থনা। নিবেদন এই</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 xml:space="preserve">অত্র মামলার বাদী বিগত ২৪/১২/২০২৩ইং তারিখে আসামীর বিরুদ্ধে অত্র মামলা আনয়ন করে। মামলা আনয়নের পর বিজ্ঞ আদালত আসামীর বিরুদ্ধে আরজিতে উল্লেখিত ঠিকানায় ওয়ারেন্ট এর আদেশ প্রদান করেন। কিন্তু আসামী বর্তমানে উক্ত ঠিকানায় না থাকা আসামীর বিরুদ্ধে ওয়ারেন্ট তামিল কার্যকর হচ্ছে না। আগামী বর্তমানে নিঃ তফসিল ঠিকানায় তাহার পেশাগত কার্য নির্বাহ করিতেছে বলিয়া </w:t>
      </w:r>
      <w:r w:rsidRPr="00B01202">
        <w:rPr>
          <w:rFonts w:ascii="Nirmala UI" w:hAnsi="Nirmala UI" w:cs="Nirmala UI"/>
          <w:sz w:val="28"/>
          <w:szCs w:val="28"/>
        </w:rPr>
        <w:t>गा</w:t>
      </w:r>
      <w:r w:rsidRPr="00B01202">
        <w:rPr>
          <w:rFonts w:ascii="Nikosh" w:hAnsi="Nikosh" w:cs="Nikosh"/>
          <w:sz w:val="28"/>
          <w:szCs w:val="28"/>
        </w:rPr>
        <w:t xml:space="preserve"> </w:t>
      </w:r>
      <w:r w:rsidRPr="00B01202">
        <w:rPr>
          <w:rFonts w:ascii="Nirmala UI" w:hAnsi="Nirmala UI" w:cs="Nirmala UI"/>
          <w:sz w:val="28"/>
          <w:szCs w:val="28"/>
        </w:rPr>
        <w:t>गा</w:t>
      </w:r>
      <w:r w:rsidRPr="00B01202">
        <w:rPr>
          <w:rFonts w:ascii="Nikosh" w:hAnsi="Nikosh" w:cs="Nikosh"/>
          <w:sz w:val="28"/>
          <w:szCs w:val="28"/>
        </w:rPr>
        <w:t>। নিম্ন ঠিকানায় আসামীর বিরুদ্ধে ওয়ারেন্ট প্রেরণ করলে ওয়ারেন্ট কার্যকর হইবে। তদহে নিম্ন তফসীল ঠিকানায় আসামীর বিরুদ্ধে ওয়ারেন্ট প্রেরণের নিমিত্তে বাদী পক্ষে অত্র নরখা আনয়ন করা হইয়াছে।</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অতএব, মহোদয় বাদী পক্ষে আনীত দরখাস্ত মঞ্জুর করত: নিম্ন তফসীল ঠিকানায় আসামীর বিরুদ্ধে ওয়ারেন্ট এর আদেশ দানে বির্জ আদালতের সদর মর্জি হয়।</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তফসীল আসামীর নাম ও ঠিকানাঃ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মোহাম্মদ নজরুল ইসলাম (৪৬),</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ইতি তাং- ১১/০৩/২028 ইং।</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পিতা- মৃত মোঃ ফজলুল হক, মাতা- মৃত মোসাম্মৎ নুরজাহান বেগম, অফিসার, স্ট্যান্ডার্ড ব্যাংক লিমিটেড, প্রধান কার্যালয়,</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মেট্রোপলিটন চেম্বার বিল্ডিং, ১২২-১২৪, মতিঝিল বা/এ, ঢাকা- ১০০০</w:t>
      </w:r>
    </w:p>
    <w:p w:rsidR="00B01202" w:rsidRDefault="00B01202" w:rsidP="00B01202">
      <w:pPr>
        <w:pStyle w:val="NormalWeb"/>
        <w:spacing w:before="0" w:beforeAutospacing="0" w:afterAutospacing="0"/>
        <w:rPr>
          <w:rFonts w:ascii="Nikosh" w:hAnsi="Nikosh" w:cs="Nikosh"/>
          <w:sz w:val="28"/>
          <w:szCs w:val="28"/>
        </w:rPr>
      </w:pPr>
    </w:p>
    <w:p w:rsidR="00B01202" w:rsidRDefault="00B01202" w:rsidP="00B01202">
      <w:pPr>
        <w:pStyle w:val="NormalWeb"/>
        <w:spacing w:before="0" w:beforeAutospacing="0" w:afterAutospacing="0"/>
        <w:rPr>
          <w:rFonts w:ascii="Nikosh" w:hAnsi="Nikosh" w:cs="Nikosh"/>
          <w:sz w:val="28"/>
          <w:szCs w:val="28"/>
        </w:rPr>
      </w:pP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b/>
          <w:bCs/>
        </w:rPr>
        <w:t>FB-23</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162746</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সাহেদা আক্তার</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26th</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Sreekanta</w:t>
      </w:r>
    </w:p>
    <w:p w:rsidR="00B01202" w:rsidRPr="00B01202" w:rsidRDefault="00B01202" w:rsidP="00B01202">
      <w:pPr>
        <w:pStyle w:val="NormalWeb"/>
        <w:spacing w:before="0" w:beforeAutospacing="0" w:afterAutospacing="0"/>
        <w:rPr>
          <w:rFonts w:ascii="Nikosh" w:hAnsi="Nikosh" w:cs="Nikosh"/>
        </w:rPr>
      </w:pPr>
      <w:proofErr w:type="gramStart"/>
      <w:r w:rsidRPr="00B01202">
        <w:rPr>
          <w:rFonts w:ascii="Nikosh" w:hAnsi="Nikosh" w:cs="Nikosh"/>
        </w:rPr>
        <w:t>gopy</w:t>
      </w:r>
      <w:proofErr w:type="gramEnd"/>
    </w:p>
    <w:p w:rsidR="00B01202" w:rsidRPr="00B01202" w:rsidRDefault="00B01202" w:rsidP="00B01202">
      <w:pPr>
        <w:pStyle w:val="NormalWeb"/>
        <w:spacing w:before="0" w:beforeAutospacing="0" w:afterAutospacing="0"/>
        <w:rPr>
          <w:rFonts w:ascii="Nikosh" w:hAnsi="Nikosh" w:cs="Nikosh"/>
        </w:rPr>
      </w:pPr>
      <w:proofErr w:type="gramStart"/>
      <w:r w:rsidRPr="00B01202">
        <w:rPr>
          <w:rFonts w:ascii="Nikosh" w:hAnsi="Nikosh" w:cs="Nikosh"/>
        </w:rPr>
        <w:t>cou</w:t>
      </w:r>
      <w:proofErr w:type="gramEnd"/>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01708111616</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Feni Judge Co</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৩</w:t>
      </w:r>
      <w:proofErr w:type="gramStart"/>
      <w:r w:rsidRPr="00B01202">
        <w:rPr>
          <w:rFonts w:ascii="Nikosh" w:hAnsi="Nikosh" w:cs="Nikosh"/>
        </w:rPr>
        <w:t>,০০,০০০</w:t>
      </w:r>
      <w:proofErr w:type="gramEnd"/>
      <w:r w:rsidRPr="00B01202">
        <w:rPr>
          <w:rFonts w:ascii="Nikosh" w:hAnsi="Nikosh" w:cs="Nikosh"/>
        </w:rPr>
        <w:t>/- (তিন লাখ) টাকা উসুল সাব্যস্তে রেজিষ্ট্রি কাবিন মূলে ইসলামী শরাশরিয়তে বিধান মোতাবেক নোয়াখালীর কোম্পানীগঞ্জ পৌরসভার ৩ ও ৭নং ওয়ার্ডের নিকাহ</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রেজিষ্ট্রার ও কাজী মো: আতিক উল্যাহর মাধ্যমে বিবাহ সম্পন্ন হয়।</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বিবাহের পর কিছু দিন সব ঠিক থাকিলেও যৌতুকলোভী আসামী বাদীর কাছ থেকে জমি ক্রয়ের জন্য যৌতুক দাবী করিতে থাকে। বাদী দিতে অপারগতা প্রকাশ করিলে আসামী বাদীর উপর মানসিক নির্যাতন করিত। বাদীনির তাহার সংসারের কথা চিন্তা করিয়া নিরবে</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সব সহ্য করিয়াছে।</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 xml:space="preserve">১ম ঘটানার তারিখ, সময় ও স্থানে আসামী বাদীর নিকট জমি ক্রয়ের জন্য ৬,০০,০০০/- (ছয় লক্ষ) টাকা যৌতুক দাবী করে। আসামী বাদীকে বাদীর পিত্রালয় হইতে ৬,০০,০০০/- (ছয় লক্ষ) টাকা যৌতুক আনিয়া দিতে বলে। বাদী তাহার পিতার পক্ষে যৌতুক দেওয়া </w:t>
      </w:r>
      <w:r w:rsidRPr="00B01202">
        <w:rPr>
          <w:rFonts w:ascii="Nikosh" w:hAnsi="Nikosh" w:cs="Nikosh"/>
        </w:rPr>
        <w:lastRenderedPageBreak/>
        <w:t>সম্ভব নয় জানাইলে আসামী ক্ষিপ্ত হইয়া বাদীকে এক কাপড়ে আসামীর ঘর হইতে বাহির করিয়া দেয় এবং বলে যে যৌতুক ছাড়া আসামী বাদীকে আর ঘরে প্রবেশ করিতে দিবে না। বাদী নিরুপায় হইতে তাহার পিত্রালয়ে আসিয়া আশ্রয় গ্রহন করে। ২য় ঘটনার তারিখ, সময় ও স্থানে বাদীর পিতা প্রবাসে থাকায় বাদীর মাতা আসামীর সহিত বাদীর চলমান বিরোধ আপোষে নিষ্পত্তির লক্ষ্যে এক পারিবারিক সালিশ বৈঠকের আয়োজন করে। উক্ত সালিশ বৈঠকে আসামী উপস্থিত হয়। বাদীর মাতা উপস্থিত সাক্ষীগণের সম্মুখে বাদীকে তাহার স্বামীর বাড়িতে লইয়া যাইবার জন্য আসামীকে অনুরোধ করিলে আসামী বাদী ও বাদীর মাতার নিকট পুনরায় ৬,০০,০০০/- (ছয় লক্ষ) টাকা যৌতুক দাবি করে। আসামী আরো বলে যে, যৌতুকের ৬,০০,০০০/-(ছয় লক্ষ) টাকা অপারগতা প্রকাশ কারলে আসামী যৌতুকের টাকা না পাইলে বাদীকে তালাক দিবে মর্মে ছাড়া আসামী বাদীকে তাহার বাড়িতে লইয়া যাইবে না। বাদী ও বাদীর মাতা যৌতুক দিতে হুমকী দিয়া ঘটনাস্থল ত্যাগ করে ।</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উক্ত ঘটনা সমূহের পর বহুবার আসামী আপোষের মাধ্যমে সমস্যা সমাধানের আশ্বাস দেওয়ায় মামলা আনয়নে বিলম্ব হইলো। অবশেষে বাদী নিরুপায় হইয়া আসামীর বিরুদ্ধে অত্র মামলা আনয়ন করিতেছে।</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অতএব, মহোদয় উপরোক্ত বিষয় ও কারণাধীনে বাদীর আনীত অভিযোগ আমলে আনিয়া আসামীর বিরুদ্ধে গ্রেফতারী পরোয়ানার আদেশ দানে বিজ্ঞ আদালতের সদয় মর্জি হয়।</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ইতি, তাং- ২৪/১২/২০২৩ইং।</w:t>
      </w:r>
    </w:p>
    <w:p w:rsidR="00B01202" w:rsidRDefault="00B01202" w:rsidP="00B01202">
      <w:pPr>
        <w:pStyle w:val="NormalWeb"/>
        <w:spacing w:before="0" w:beforeAutospacing="0" w:afterAutospacing="0"/>
        <w:rPr>
          <w:rFonts w:ascii="Nikosh" w:hAnsi="Nikosh" w:cs="Nikosh"/>
        </w:rPr>
      </w:pPr>
    </w:p>
    <w:p w:rsidR="00B01202" w:rsidRDefault="00B01202" w:rsidP="00B01202">
      <w:pPr>
        <w:pStyle w:val="NormalWeb"/>
        <w:spacing w:before="0" w:beforeAutospacing="0" w:afterAutospacing="0"/>
        <w:rPr>
          <w:rFonts w:ascii="Nikosh" w:hAnsi="Nikosh" w:cs="Nikosh"/>
        </w:rPr>
      </w:pPr>
    </w:p>
    <w:p w:rsidR="00B01202" w:rsidRDefault="00B01202" w:rsidP="00B01202">
      <w:pPr>
        <w:pStyle w:val="NormalWeb"/>
        <w:spacing w:before="0" w:beforeAutospacing="0" w:afterAutospacing="0"/>
        <w:rPr>
          <w:rFonts w:ascii="Nikosh" w:hAnsi="Nikosh" w:cs="Nikosh"/>
        </w:rPr>
      </w:pPr>
    </w:p>
    <w:p w:rsidR="00B01202" w:rsidRDefault="00B01202" w:rsidP="00B01202">
      <w:pPr>
        <w:pStyle w:val="NormalWeb"/>
        <w:spacing w:before="0" w:beforeAutospacing="0" w:afterAutospacing="0"/>
        <w:rPr>
          <w:rFonts w:ascii="Nikosh" w:hAnsi="Nikosh" w:cs="Nikosh"/>
        </w:rPr>
      </w:pP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(8)</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বেগম, বার, নাি</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০১। জমি বেগম, শ</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২। পশ্চিম দৌলতপুর,</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১৩ টাজোন, সাম্য</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নীরে বহু সাক্ষী আছে।</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স্থান-</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২য় ঘটনার তারিখ-</w:t>
      </w:r>
    </w:p>
    <w:p w:rsidR="00B01202" w:rsidRPr="00B01202" w:rsidRDefault="00B01202" w:rsidP="00B01202">
      <w:pPr>
        <w:pStyle w:val="NormalWeb"/>
        <w:spacing w:before="0" w:beforeAutospacing="0" w:afterAutospacing="0"/>
        <w:rPr>
          <w:rFonts w:ascii="Nikosh" w:hAnsi="Nikosh" w:cs="Nikosh"/>
        </w:rPr>
      </w:pPr>
      <w:r w:rsidRPr="00B01202">
        <w:rPr>
          <w:rFonts w:ascii="Nirmala UI" w:hAnsi="Nirmala UI" w:cs="Nirmala UI"/>
        </w:rPr>
        <w:t>गान</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বাদীর নামার বাড়ী।</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বিকাল অনুমান ৪.০০ ঘটিকা।</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বাদীর পিত্রালয়।</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ধারাঃ যৌতুক নিরোধ আইনের ৩ ধারা।</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নিবেদন এই</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মামা বাদী একজন স</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আসামী</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র</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ম পতিব্রতা মহিলা বটে। অপরপক্ষে</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lastRenderedPageBreak/>
        <w:t>গৌতক দোভী, পরবিত্ত গোডী ও প্রতারক শ্রেনীর লোক হয় বটে। আর</w:t>
      </w:r>
    </w:p>
    <w:p w:rsidR="00B01202" w:rsidRPr="00B01202" w:rsidRDefault="00B01202" w:rsidP="00B01202">
      <w:pPr>
        <w:pStyle w:val="NormalWeb"/>
        <w:spacing w:before="0" w:beforeAutospacing="0" w:afterAutospacing="0"/>
        <w:rPr>
          <w:rFonts w:ascii="Nikosh" w:hAnsi="Nikosh" w:cs="Nikosh"/>
        </w:rPr>
      </w:pPr>
      <w:r w:rsidRPr="00B01202">
        <w:rPr>
          <w:rFonts w:ascii="Nikosh" w:hAnsi="Nikosh" w:cs="Nikosh"/>
        </w:rPr>
        <w:t>// জানিয়ে ১৮,০০,০</w:t>
      </w:r>
    </w:p>
    <w:p w:rsidR="00B01202" w:rsidRPr="00B01202" w:rsidRDefault="00B01202" w:rsidP="00B01202">
      <w:pPr>
        <w:pStyle w:val="NormalWeb"/>
        <w:spacing w:before="0" w:beforeAutospacing="0" w:afterAutospacing="0"/>
        <w:rPr>
          <w:rFonts w:ascii="Nikosh" w:hAnsi="Nikosh" w:cs="Nikosh"/>
        </w:rPr>
      </w:pPr>
    </w:p>
    <w:p w:rsidR="00B01202" w:rsidRPr="00B01202" w:rsidRDefault="00B01202" w:rsidP="00B01202">
      <w:pPr>
        <w:pStyle w:val="NormalWeb"/>
        <w:spacing w:before="0" w:beforeAutospacing="0" w:afterAutospacing="0"/>
        <w:rPr>
          <w:rFonts w:ascii="Nikosh" w:hAnsi="Nikosh" w:cs="Nikosh"/>
        </w:rPr>
      </w:pPr>
    </w:p>
    <w:p w:rsidR="00B01202" w:rsidRDefault="00B01202" w:rsidP="00B01202">
      <w:pPr>
        <w:pStyle w:val="NormalWeb"/>
        <w:spacing w:before="0" w:beforeAutospacing="0" w:afterAutospacing="0"/>
        <w:rPr>
          <w:rFonts w:ascii="Nikosh" w:hAnsi="Nikosh" w:cs="Nikosh"/>
        </w:rPr>
      </w:pPr>
    </w:p>
    <w:p w:rsidR="00B01202" w:rsidRDefault="00B01202" w:rsidP="00B01202">
      <w:pPr>
        <w:pStyle w:val="NormalWeb"/>
        <w:spacing w:before="0" w:beforeAutospacing="0" w:afterAutospacing="0"/>
        <w:rPr>
          <w:rFonts w:ascii="Nikosh" w:hAnsi="Nikosh" w:cs="Nikosh"/>
        </w:rPr>
      </w:pPr>
    </w:p>
    <w:p w:rsidR="00B01202" w:rsidRPr="00B01202" w:rsidRDefault="00B01202" w:rsidP="00B01202">
      <w:pPr>
        <w:pStyle w:val="NormalWeb"/>
        <w:spacing w:before="0" w:beforeAutospacing="0" w:afterAutospacing="0"/>
        <w:rPr>
          <w:rFonts w:ascii="Nikosh" w:hAnsi="Nikosh" w:cs="Nikosh"/>
          <w:sz w:val="28"/>
          <w:szCs w:val="28"/>
        </w:rPr>
      </w:pPr>
      <w:proofErr w:type="gramStart"/>
      <w:r w:rsidRPr="00B01202">
        <w:rPr>
          <w:rFonts w:ascii="Nikosh" w:hAnsi="Nikosh" w:cs="Nikosh"/>
          <w:sz w:val="28"/>
          <w:szCs w:val="28"/>
        </w:rPr>
        <w:t>উপস্থিত পালিসদারগণের স্বাক্ষর ৩.</w:t>
      </w:r>
      <w:proofErr w:type="gramEnd"/>
      <w:r w:rsidRPr="00B01202">
        <w:rPr>
          <w:rFonts w:ascii="Nikosh" w:hAnsi="Nikosh" w:cs="Nikosh"/>
          <w:sz w:val="28"/>
          <w:szCs w:val="28"/>
        </w:rPr>
        <w:t xml:space="preserve"> মোবাইল নাম্বার</w:t>
      </w:r>
    </w:p>
    <w:p w:rsidR="00B01202" w:rsidRPr="00B01202" w:rsidRDefault="00B01202" w:rsidP="00B01202">
      <w:pPr>
        <w:pStyle w:val="NormalWeb"/>
        <w:tabs>
          <w:tab w:val="left" w:pos="2160"/>
        </w:tabs>
        <w:spacing w:before="0" w:beforeAutospacing="0" w:afterAutospacing="0"/>
        <w:rPr>
          <w:rFonts w:ascii="Nikosh" w:hAnsi="Nikosh" w:cs="Nikosh"/>
          <w:sz w:val="28"/>
          <w:szCs w:val="28"/>
        </w:rPr>
      </w:pPr>
      <w:r w:rsidRPr="00B01202">
        <w:rPr>
          <w:rFonts w:ascii="Nikosh" w:hAnsi="Nikosh" w:cs="Nikosh"/>
          <w:sz w:val="28"/>
          <w:szCs w:val="28"/>
        </w:rPr>
        <w:t>১। ভারতের হোসেন</w:t>
      </w:r>
      <w:r w:rsidRPr="00B01202">
        <w:rPr>
          <w:rFonts w:ascii="Nikosh" w:hAnsi="Nikosh" w:cs="Nikosh"/>
          <w:sz w:val="28"/>
          <w:szCs w:val="28"/>
        </w:rPr>
        <w:tab/>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21 BOUN</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01</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BI</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21</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আপোষনামা</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১ম পক্ষঃ- ফজলুল করিম (৪০), পিতা- আলী নেওয়া সাং- উত্তর যশপুর (আবু আহাম্মদ সওদাগর বাড়ী), ০৬ নং ওয়া ০৫ নং মহামায়া ইউনিয়ন, থানা-ছাগলনাইয়া, জেলা-ফেনী। ২য়পক্ষঃ আনোয়ার হোসেন (৩০), পিতা- মৃত দুলাল মেস্তরী, সাং- উত্তর যশপুর (আবু আহাম্মদ সওদাগর বাড়ী), ০৬ নং ওয়ার্ড, ০৫ নং মহামায়া ইউনিয়ন, থানা- ছাগলনাইয়া, জেলা-ফেনী।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পরম করুনাময় মহান আল্লাহ তায়ালার নামে অর অঙ্গীকার নামা লিখা আরম্ভ করি। উল্লেখিত ১ম পক্ষ ও ২য়পক্ষ একই বাড়ীর</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তাহার উদ্দিন বাসিন্দা। ভুল বুঝাবুঝির কারনে গত-২১/০২/২০২৪ খ্রিঃ তারিখ</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পক্ষষয়ের মধ্যে ঝগড়া হয়। যার পরিপ্রেক্ষিতে ১মপক্ষ থানায় উপস্থিত হয়ে ২য়পক্ষের বিরুদ্ধে লিখিত অভিযোগ দেয়। যেহেতু পক্ষষয় একই বাড়ীর বাসিন্দা এবং পরষ্পর নিকটতম আত্মীয়স্বজন, তাই বিরোধীয় বিষয়টি মিমাংসা কল্পে অন্য- 26/02/2028 খ্রিঃ তারিখ, বিকাল অনুমান ০৪:০০ ঘটিকার উভয়ের মধ্যে বিরোধীয় বিষয়টি মিমাংসা কক্ষে একটি শালিস বৈঠকের আয়োজন করা হয় এবং বিষয়টি নিম্ন শর্ত সাপেক্ষে মিমাংসা করা হয় ভে</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সিদ্ধান্ত হয় যে,</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০১। পক্ষদ্বয় ভবিষ্যতে মিলেমিশে থাকিবে, অহেতুক ঝগড়া বিবাদ মারামারি হতে বিরত থাকিয়া অবশ্যই আইন শৃংখলা মেনে চলতে বাধ্য থাকবে।</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০২। বর্তমান ঘটনার বিষয় নিয়া পক্ষদ্বয় ভবিষ্যতে একে অপরকে কোন দোষারোপ বা হুমকি ধমকি প্রদর্শন করতে পারবে 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০৩। ২য়পক্ষ কর্তৃক ১মপক্ষের প্রতি পূণরায় এমন ঘটনা পূণরাবৃত্তি ঘটিলে প্রমাণ সাপেক্ষে ২য়পক্ষের বিরুদ্ধে কার আইনগত ব্যবস্থা গ্রহণ করা হইবে। ১ম পক্ষের দায়েরকৃত অভিযোগটি উভয়পক্ষ আলাপ আলোচনাক্রনে থানা হতে প্রার করে নেওয়ার পক্ষে সিদ্ধান্ত গৃহিত হয়।</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পক্ষদ্বয়ের মধ্যে যে পক্ষ উপরোক্ত সিদ্ধান্ত অমান করিবে, সেই পক্ষের বিরুদ্ধে প্রমাণ সাপেক্ষে কঠোর আইনগত ব্যবস্থা গ্রহণ করা হইবে।</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lastRenderedPageBreak/>
        <w:t>আমরা পক্ষদ্বয় উপরোক্ত সিদ্ধান্ত মানি 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b/>
          <w:bCs/>
          <w:sz w:val="28"/>
          <w:szCs w:val="28"/>
        </w:rPr>
        <w:t>স্বজ্ঞানে অন্যের বিনা প্ররোচনায় আর আশোর নাম/অস্বীকার নামার পিরভাগে নিম্ন নিম্ন স্বাক্ষর প্রদান করিলাম এবং পার্শ্বে পালিসদার/স্বাক্ষীগণ স্বাক্ষর প্রদান করেন।</w:t>
      </w:r>
    </w:p>
    <w:p w:rsidR="00B01202" w:rsidRDefault="00B01202" w:rsidP="00B01202">
      <w:pPr>
        <w:pStyle w:val="NormalWeb"/>
        <w:spacing w:before="0" w:beforeAutospacing="0" w:afterAutospacing="0"/>
        <w:rPr>
          <w:rFonts w:ascii="Nikosh" w:hAnsi="Nikosh" w:cs="Nikosh"/>
          <w:sz w:val="28"/>
          <w:szCs w:val="28"/>
        </w:rPr>
      </w:pPr>
    </w:p>
    <w:p w:rsidR="00B01202" w:rsidRDefault="00B01202" w:rsidP="00B01202">
      <w:pPr>
        <w:pStyle w:val="NormalWeb"/>
        <w:spacing w:before="0" w:beforeAutospacing="0" w:afterAutospacing="0"/>
        <w:rPr>
          <w:rFonts w:ascii="Nikosh" w:hAnsi="Nikosh" w:cs="Nikosh"/>
          <w:sz w:val="28"/>
          <w:szCs w:val="28"/>
        </w:rPr>
      </w:pPr>
    </w:p>
    <w:p w:rsidR="00B01202" w:rsidRPr="00B01202" w:rsidRDefault="00B01202" w:rsidP="00B01202">
      <w:pPr>
        <w:pStyle w:val="NormalWeb"/>
        <w:spacing w:before="0" w:beforeAutospacing="0" w:afterAutospacing="0"/>
        <w:rPr>
          <w:rFonts w:ascii="Nikosh" w:hAnsi="Nikosh" w:cs="Nikosh"/>
          <w:sz w:val="28"/>
          <w:szCs w:val="28"/>
        </w:rPr>
      </w:pPr>
      <w:bookmarkStart w:id="0" w:name="_GoBack"/>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তারিখঃ ১৩/১২/২০১৩ই</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বিস্থপনা পরিচালক স্ট্যান্ডার্ড ব্যাংক লিয়</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অফিস</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ইসলাম চেম্বার মতিঝিল বা/এ,</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মোহাম্মদ নজরুল ইসলাম, ম্যানেজার, কর্মস্থল- কমিল্লা এর সন্ধান প্রদান প্রসঙ্গে।</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মহোদয়,</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সবিনয় বিনীত নিবেদন এই যে, আমি সাহেদা আক্তার ঝর্ণা, পিতা- মোহাম্মদ হানিফ, মাতা- ছকিনা বেগম, সাং- চরলাল, পোঃ কে.এম. হাট, উপজেলা-ফেনী সদর, জেলা- ফেনী। আমার স্বামী মোহাম্মদ নজরুল ইসলাম, মোঃ ফজলুল হক, মাতা- নূরজাহান বেগম, সাং- বাকশিমুল বাজার, পোঃ বাকশিমুল, উপজেলা- বুড়িচং, জেলাঃ কুমিল্লা। তিনি আপনার ব্যাংকের বসুরহাট শাখা, কোম্পানীগঞ্জ, নোয়খালীতে ম্যানেজার হিসাবে পারিবারিকভাবে বিবাহ করেন এবং পরবর্তীতে আমরা জানিতে পারি যে তিনি পূর্বেই একটি বিবাহ করিয়াছেন কর্মরত থাকাকালীন সময় গত ০৭/০২/2023ইং তারিখে তিনি আমাকে তার পরিবারে কিছু সদস্যের যোগসাজসে যেখানে তার ২ ছেলে ও ১টি কন্যা সন্তান রহিয়াছে। তিনি গত মে-2023ইং মাসে আমাকে আমার বাপের বাড়িতে রেখে আসার সময় বলেন যে, আমার কিছু অফিসিয়াল কাজে আমি কিছুদিন ঢাকায় অবস্থান করবো এবং তুমি এখানে থাকো আমি আসা পর্যন্ত। পরবর্তীতে আমি তাকে ফোনে না পেয়ে বসুরহাট বাসায় যাই কিন্তু তিনি বা</w:t>
      </w:r>
      <w:r w:rsidRPr="00B01202">
        <w:rPr>
          <w:rFonts w:ascii="Nirmala UI" w:hAnsi="Nirmala UI" w:cs="Nirmala UI"/>
          <w:sz w:val="28"/>
          <w:szCs w:val="28"/>
        </w:rPr>
        <w:t>गा</w:t>
      </w:r>
      <w:r w:rsidRPr="00B01202">
        <w:rPr>
          <w:rFonts w:ascii="Nikosh" w:hAnsi="Nikosh" w:cs="Nikosh"/>
          <w:sz w:val="28"/>
          <w:szCs w:val="28"/>
        </w:rPr>
        <w:t xml:space="preserve"> ছেড়ে দেন। পরে আমি আবসুরহাট শাখা যোগাযোগ করিলে তারা বলেন তিনি অফিস থেকে বদলী হয়ে চলে। গেছেন। বর্তমানে আমি ঢাকায় এসে জানিতে পারি যে তিনি কুমিল্লায় কর্মরত আছেন।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অতএব, আপনার সমীপে আকুল আবেদন এই যে, আমার স্বামীর বর্তমান কর্মস্থল ও অবস্থান জানানোর সবিনয় অনুরোধ জানাতেছি।</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বিনীত নিবেদক</w:t>
      </w:r>
    </w:p>
    <w:p w:rsidR="00B01202" w:rsidRPr="00B01202" w:rsidRDefault="00B01202" w:rsidP="00B01202">
      <w:pPr>
        <w:pStyle w:val="NormalWeb"/>
        <w:spacing w:before="0" w:beforeAutospacing="0" w:afterAutospacing="0"/>
        <w:rPr>
          <w:rFonts w:ascii="Nikosh" w:hAnsi="Nikosh" w:cs="Nikosh"/>
          <w:sz w:val="28"/>
          <w:szCs w:val="28"/>
        </w:rPr>
      </w:pPr>
      <w:proofErr w:type="gramStart"/>
      <w:r w:rsidRPr="00B01202">
        <w:rPr>
          <w:rFonts w:ascii="Nikosh" w:hAnsi="Nikosh" w:cs="Nikosh"/>
          <w:sz w:val="28"/>
          <w:szCs w:val="28"/>
        </w:rPr>
        <w:t>(সাহেদা আক্তার ঝর্ণা) স্বামী- মোহাম্মদ নজরুল ইসলাম সাং- চরলাল, পোঃ কে.এম.</w:t>
      </w:r>
      <w:proofErr w:type="gramEnd"/>
      <w:r w:rsidRPr="00B01202">
        <w:rPr>
          <w:rFonts w:ascii="Nikosh" w:hAnsi="Nikosh" w:cs="Nikosh"/>
          <w:sz w:val="28"/>
          <w:szCs w:val="28"/>
        </w:rPr>
        <w:t xml:space="preserve"> হাট, উপজেলা-ফেনী সদর, জেলা- ফেনী</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মোবাঃ ০১৮৭৬-525567</w:t>
      </w:r>
    </w:p>
    <w:p w:rsidR="00B01202" w:rsidRPr="00B01202" w:rsidRDefault="00B01202" w:rsidP="00B01202">
      <w:pPr>
        <w:pStyle w:val="NormalWeb"/>
        <w:spacing w:before="0" w:beforeAutospacing="0" w:afterAutospacing="0"/>
        <w:rPr>
          <w:rFonts w:ascii="Nikosh" w:hAnsi="Nikosh" w:cs="Nikosh"/>
          <w:sz w:val="28"/>
          <w:szCs w:val="28"/>
        </w:rPr>
      </w:pP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সংযুক্তিঃ</w:t>
      </w:r>
    </w:p>
    <w:p w:rsidR="00B01202" w:rsidRPr="00B01202" w:rsidRDefault="00B01202" w:rsidP="00B01202">
      <w:pPr>
        <w:pStyle w:val="NormalWeb"/>
        <w:spacing w:before="0" w:beforeAutospacing="0" w:afterAutospacing="0"/>
        <w:rPr>
          <w:rFonts w:ascii="Nikosh" w:hAnsi="Nikosh" w:cs="Nikosh"/>
          <w:sz w:val="28"/>
          <w:szCs w:val="28"/>
        </w:rPr>
      </w:pPr>
      <w:r w:rsidRPr="00B01202">
        <w:rPr>
          <w:rFonts w:ascii="Nikosh" w:hAnsi="Nikosh" w:cs="Nikosh"/>
          <w:sz w:val="28"/>
          <w:szCs w:val="28"/>
        </w:rPr>
        <w:t>০১। ভিজিটিং কার্ড এর ফটোকপি। ০২। কাবিন নামার ফটোকপি ।</w:t>
      </w:r>
    </w:p>
    <w:p w:rsidR="00B01202" w:rsidRPr="00B01202" w:rsidRDefault="00B01202" w:rsidP="00B01202">
      <w:pPr>
        <w:pStyle w:val="NormalWeb"/>
        <w:spacing w:before="0" w:beforeAutospacing="0" w:afterAutospacing="0"/>
        <w:rPr>
          <w:rFonts w:ascii="Nikosh" w:hAnsi="Nikosh" w:cs="Nikosh"/>
          <w:sz w:val="28"/>
          <w:szCs w:val="28"/>
        </w:rPr>
      </w:pPr>
    </w:p>
    <w:p w:rsidR="00B01202" w:rsidRPr="00B01202" w:rsidRDefault="00B01202" w:rsidP="00B01202">
      <w:pPr>
        <w:pStyle w:val="NormalWeb"/>
        <w:spacing w:before="0" w:beforeAutospacing="0" w:afterAutospacing="0"/>
        <w:rPr>
          <w:rFonts w:ascii="Nikosh" w:hAnsi="Nikosh" w:cs="Nikosh"/>
          <w:sz w:val="28"/>
          <w:szCs w:val="28"/>
        </w:rPr>
      </w:pPr>
    </w:p>
    <w:bookmarkEnd w:id="0"/>
    <w:p w:rsidR="00B01202" w:rsidRPr="00B01202" w:rsidRDefault="00B01202">
      <w:pPr>
        <w:tabs>
          <w:tab w:val="left" w:pos="1942"/>
        </w:tabs>
        <w:rPr>
          <w:rFonts w:ascii="Nikosh" w:hAnsi="Nikosh" w:cs="Nikosh"/>
          <w:sz w:val="28"/>
          <w:szCs w:val="28"/>
        </w:rPr>
      </w:pPr>
    </w:p>
    <w:sectPr w:rsidR="00B01202" w:rsidRPr="00B01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37"/>
    <w:rsid w:val="002F68CC"/>
    <w:rsid w:val="009B1737"/>
    <w:rsid w:val="00B01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73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7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1973">
      <w:bodyDiv w:val="1"/>
      <w:marLeft w:val="0"/>
      <w:marRight w:val="0"/>
      <w:marTop w:val="0"/>
      <w:marBottom w:val="0"/>
      <w:divBdr>
        <w:top w:val="none" w:sz="0" w:space="0" w:color="auto"/>
        <w:left w:val="none" w:sz="0" w:space="0" w:color="auto"/>
        <w:bottom w:val="none" w:sz="0" w:space="0" w:color="auto"/>
        <w:right w:val="none" w:sz="0" w:space="0" w:color="auto"/>
      </w:divBdr>
    </w:div>
    <w:div w:id="398551996">
      <w:bodyDiv w:val="1"/>
      <w:marLeft w:val="0"/>
      <w:marRight w:val="0"/>
      <w:marTop w:val="0"/>
      <w:marBottom w:val="0"/>
      <w:divBdr>
        <w:top w:val="none" w:sz="0" w:space="0" w:color="auto"/>
        <w:left w:val="none" w:sz="0" w:space="0" w:color="auto"/>
        <w:bottom w:val="none" w:sz="0" w:space="0" w:color="auto"/>
        <w:right w:val="none" w:sz="0" w:space="0" w:color="auto"/>
      </w:divBdr>
    </w:div>
    <w:div w:id="616528031">
      <w:bodyDiv w:val="1"/>
      <w:marLeft w:val="0"/>
      <w:marRight w:val="0"/>
      <w:marTop w:val="0"/>
      <w:marBottom w:val="0"/>
      <w:divBdr>
        <w:top w:val="none" w:sz="0" w:space="0" w:color="auto"/>
        <w:left w:val="none" w:sz="0" w:space="0" w:color="auto"/>
        <w:bottom w:val="none" w:sz="0" w:space="0" w:color="auto"/>
        <w:right w:val="none" w:sz="0" w:space="0" w:color="auto"/>
      </w:divBdr>
    </w:div>
    <w:div w:id="731270080">
      <w:bodyDiv w:val="1"/>
      <w:marLeft w:val="0"/>
      <w:marRight w:val="0"/>
      <w:marTop w:val="0"/>
      <w:marBottom w:val="0"/>
      <w:divBdr>
        <w:top w:val="none" w:sz="0" w:space="0" w:color="auto"/>
        <w:left w:val="none" w:sz="0" w:space="0" w:color="auto"/>
        <w:bottom w:val="none" w:sz="0" w:space="0" w:color="auto"/>
        <w:right w:val="none" w:sz="0" w:space="0" w:color="auto"/>
      </w:divBdr>
    </w:div>
    <w:div w:id="1117913329">
      <w:bodyDiv w:val="1"/>
      <w:marLeft w:val="0"/>
      <w:marRight w:val="0"/>
      <w:marTop w:val="0"/>
      <w:marBottom w:val="0"/>
      <w:divBdr>
        <w:top w:val="none" w:sz="0" w:space="0" w:color="auto"/>
        <w:left w:val="none" w:sz="0" w:space="0" w:color="auto"/>
        <w:bottom w:val="none" w:sz="0" w:space="0" w:color="auto"/>
        <w:right w:val="none" w:sz="0" w:space="0" w:color="auto"/>
      </w:divBdr>
    </w:div>
    <w:div w:id="1131485388">
      <w:bodyDiv w:val="1"/>
      <w:marLeft w:val="0"/>
      <w:marRight w:val="0"/>
      <w:marTop w:val="0"/>
      <w:marBottom w:val="0"/>
      <w:divBdr>
        <w:top w:val="none" w:sz="0" w:space="0" w:color="auto"/>
        <w:left w:val="none" w:sz="0" w:space="0" w:color="auto"/>
        <w:bottom w:val="none" w:sz="0" w:space="0" w:color="auto"/>
        <w:right w:val="none" w:sz="0" w:space="0" w:color="auto"/>
      </w:divBdr>
    </w:div>
    <w:div w:id="1255935379">
      <w:bodyDiv w:val="1"/>
      <w:marLeft w:val="0"/>
      <w:marRight w:val="0"/>
      <w:marTop w:val="0"/>
      <w:marBottom w:val="0"/>
      <w:divBdr>
        <w:top w:val="none" w:sz="0" w:space="0" w:color="auto"/>
        <w:left w:val="none" w:sz="0" w:space="0" w:color="auto"/>
        <w:bottom w:val="none" w:sz="0" w:space="0" w:color="auto"/>
        <w:right w:val="none" w:sz="0" w:space="0" w:color="auto"/>
      </w:divBdr>
    </w:div>
    <w:div w:id="1503624895">
      <w:bodyDiv w:val="1"/>
      <w:marLeft w:val="0"/>
      <w:marRight w:val="0"/>
      <w:marTop w:val="0"/>
      <w:marBottom w:val="0"/>
      <w:divBdr>
        <w:top w:val="none" w:sz="0" w:space="0" w:color="auto"/>
        <w:left w:val="none" w:sz="0" w:space="0" w:color="auto"/>
        <w:bottom w:val="none" w:sz="0" w:space="0" w:color="auto"/>
        <w:right w:val="none" w:sz="0" w:space="0" w:color="auto"/>
      </w:divBdr>
    </w:div>
    <w:div w:id="1612592664">
      <w:bodyDiv w:val="1"/>
      <w:marLeft w:val="0"/>
      <w:marRight w:val="0"/>
      <w:marTop w:val="0"/>
      <w:marBottom w:val="0"/>
      <w:divBdr>
        <w:top w:val="none" w:sz="0" w:space="0" w:color="auto"/>
        <w:left w:val="none" w:sz="0" w:space="0" w:color="auto"/>
        <w:bottom w:val="none" w:sz="0" w:space="0" w:color="auto"/>
        <w:right w:val="none" w:sz="0" w:space="0" w:color="auto"/>
      </w:divBdr>
    </w:div>
    <w:div w:id="1624996652">
      <w:bodyDiv w:val="1"/>
      <w:marLeft w:val="0"/>
      <w:marRight w:val="0"/>
      <w:marTop w:val="0"/>
      <w:marBottom w:val="0"/>
      <w:divBdr>
        <w:top w:val="none" w:sz="0" w:space="0" w:color="auto"/>
        <w:left w:val="none" w:sz="0" w:space="0" w:color="auto"/>
        <w:bottom w:val="none" w:sz="0" w:space="0" w:color="auto"/>
        <w:right w:val="none" w:sz="0" w:space="0" w:color="auto"/>
      </w:divBdr>
    </w:div>
    <w:div w:id="1709407644">
      <w:bodyDiv w:val="1"/>
      <w:marLeft w:val="0"/>
      <w:marRight w:val="0"/>
      <w:marTop w:val="0"/>
      <w:marBottom w:val="0"/>
      <w:divBdr>
        <w:top w:val="none" w:sz="0" w:space="0" w:color="auto"/>
        <w:left w:val="none" w:sz="0" w:space="0" w:color="auto"/>
        <w:bottom w:val="none" w:sz="0" w:space="0" w:color="auto"/>
        <w:right w:val="none" w:sz="0" w:space="0" w:color="auto"/>
      </w:divBdr>
    </w:div>
    <w:div w:id="210456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2024-03-31T19:32:00Z</dcterms:created>
  <dcterms:modified xsi:type="dcterms:W3CDTF">2024-03-31T19:58:00Z</dcterms:modified>
</cp:coreProperties>
</file>