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52" w:rsidRPr="00AE2852" w:rsidRDefault="00AE2852" w:rsidP="00AE2852">
      <w:pPr>
        <w:spacing w:after="0" w:line="259" w:lineRule="auto"/>
        <w:ind w:left="0" w:right="0" w:firstLine="0"/>
        <w:jc w:val="left"/>
        <w:rPr>
          <w:b/>
          <w:sz w:val="36"/>
          <w:szCs w:val="36"/>
        </w:rPr>
      </w:pPr>
      <w:r w:rsidRPr="00AE2852">
        <w:rPr>
          <w:b/>
          <w:sz w:val="36"/>
          <w:szCs w:val="36"/>
        </w:rPr>
        <w:t>OXFORD ACADEMIC COACHING</w:t>
      </w:r>
    </w:p>
    <w:p w:rsidR="005F368F" w:rsidRDefault="00DF3D80">
      <w:pPr>
        <w:spacing w:after="0" w:line="259" w:lineRule="auto"/>
        <w:ind w:left="0" w:firstLine="0"/>
        <w:jc w:val="center"/>
      </w:pPr>
      <w:proofErr w:type="spellStart"/>
      <w:proofErr w:type="gramStart"/>
      <w:r>
        <w:rPr>
          <w:sz w:val="24"/>
        </w:rPr>
        <w:t>Shidlai</w:t>
      </w:r>
      <w:proofErr w:type="spellEnd"/>
      <w:r>
        <w:rPr>
          <w:sz w:val="24"/>
        </w:rPr>
        <w:t xml:space="preserve">, B-Para, </w:t>
      </w:r>
      <w:proofErr w:type="spellStart"/>
      <w:r>
        <w:rPr>
          <w:sz w:val="24"/>
        </w:rPr>
        <w:t>Cumilla</w:t>
      </w:r>
      <w:proofErr w:type="spellEnd"/>
      <w:r>
        <w:rPr>
          <w:sz w:val="24"/>
        </w:rPr>
        <w:t>.</w:t>
      </w:r>
      <w:proofErr w:type="gramEnd"/>
    </w:p>
    <w:p w:rsidR="005F368F" w:rsidRPr="00AE2852" w:rsidRDefault="00DF3D80">
      <w:pPr>
        <w:spacing w:after="0" w:line="259" w:lineRule="auto"/>
        <w:ind w:left="10" w:hanging="10"/>
        <w:jc w:val="center"/>
        <w:rPr>
          <w:b/>
        </w:rPr>
      </w:pPr>
      <w:r w:rsidRPr="00AE2852">
        <w:rPr>
          <w:b/>
          <w:sz w:val="22"/>
        </w:rPr>
        <w:t>English 2nd Paper</w:t>
      </w:r>
    </w:p>
    <w:p w:rsidR="005F368F" w:rsidRPr="00AE2852" w:rsidRDefault="00DF3D80">
      <w:pPr>
        <w:spacing w:after="0" w:line="259" w:lineRule="auto"/>
        <w:ind w:left="10" w:right="9" w:hanging="10"/>
        <w:jc w:val="center"/>
        <w:rPr>
          <w:b/>
        </w:rPr>
      </w:pPr>
      <w:r w:rsidRPr="00AE2852">
        <w:rPr>
          <w:b/>
          <w:sz w:val="22"/>
        </w:rPr>
        <w:t>Class-Eight (Weekly Test)</w:t>
      </w:r>
    </w:p>
    <w:p w:rsidR="005F368F" w:rsidRPr="00AE2852" w:rsidRDefault="00DF3D80">
      <w:pPr>
        <w:spacing w:after="0" w:line="259" w:lineRule="auto"/>
        <w:ind w:left="10" w:hanging="10"/>
        <w:jc w:val="center"/>
        <w:rPr>
          <w:sz w:val="22"/>
        </w:rPr>
      </w:pPr>
      <w:proofErr w:type="gramStart"/>
      <w:r w:rsidRPr="00AE2852">
        <w:rPr>
          <w:sz w:val="22"/>
        </w:rPr>
        <w:t>Time :</w:t>
      </w:r>
      <w:proofErr w:type="gramEnd"/>
      <w:r w:rsidRPr="00AE2852">
        <w:rPr>
          <w:sz w:val="22"/>
        </w:rPr>
        <w:t xml:space="preserve"> 1.30 hours; Full Marks : 40</w:t>
      </w:r>
    </w:p>
    <w:p w:rsidR="005F368F" w:rsidRPr="00EE270E" w:rsidRDefault="00DF3D80">
      <w:pPr>
        <w:spacing w:after="0" w:line="259" w:lineRule="auto"/>
        <w:ind w:left="10" w:hanging="10"/>
        <w:jc w:val="center"/>
        <w:rPr>
          <w:sz w:val="20"/>
          <w:szCs w:val="20"/>
        </w:rPr>
      </w:pPr>
      <w:r w:rsidRPr="00EE270E">
        <w:rPr>
          <w:sz w:val="20"/>
          <w:szCs w:val="20"/>
        </w:rPr>
        <w:t xml:space="preserve">[Figures in the margin indicate </w:t>
      </w:r>
      <w:proofErr w:type="spellStart"/>
      <w:r w:rsidRPr="00EE270E">
        <w:rPr>
          <w:sz w:val="20"/>
          <w:szCs w:val="20"/>
        </w:rPr>
        <w:t>ful_l</w:t>
      </w:r>
      <w:proofErr w:type="spellEnd"/>
      <w:r w:rsidRPr="00EE270E">
        <w:rPr>
          <w:sz w:val="20"/>
          <w:szCs w:val="20"/>
        </w:rPr>
        <w:t xml:space="preserve"> marks]</w:t>
      </w:r>
    </w:p>
    <w:p w:rsidR="005F368F" w:rsidRPr="00EE270E" w:rsidRDefault="005F368F">
      <w:pPr>
        <w:rPr>
          <w:sz w:val="20"/>
          <w:szCs w:val="20"/>
        </w:rPr>
        <w:sectPr w:rsidR="005F368F" w:rsidRPr="00EE270E" w:rsidSect="00EE270E">
          <w:pgSz w:w="12240" w:h="15840"/>
          <w:pgMar w:top="1091" w:right="3094" w:bottom="1440" w:left="287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rsidR="005F368F" w:rsidRPr="00EE270E" w:rsidRDefault="00DF3D80" w:rsidP="00AE2852">
      <w:pPr>
        <w:spacing w:after="32" w:line="257" w:lineRule="auto"/>
        <w:ind w:left="0" w:right="0" w:firstLine="0"/>
        <w:jc w:val="center"/>
        <w:rPr>
          <w:b/>
          <w:sz w:val="20"/>
          <w:szCs w:val="20"/>
        </w:rPr>
      </w:pPr>
      <w:r w:rsidRPr="00EE270E">
        <w:rPr>
          <w:b/>
          <w:sz w:val="20"/>
          <w:szCs w:val="20"/>
        </w:rPr>
        <w:lastRenderedPageBreak/>
        <w:t xml:space="preserve">Section </w:t>
      </w:r>
      <w:proofErr w:type="gramStart"/>
      <w:r w:rsidRPr="00EE270E">
        <w:rPr>
          <w:b/>
          <w:sz w:val="20"/>
          <w:szCs w:val="20"/>
        </w:rPr>
        <w:t>A :</w:t>
      </w:r>
      <w:proofErr w:type="gramEnd"/>
      <w:r w:rsidRPr="00EE270E">
        <w:rPr>
          <w:b/>
          <w:sz w:val="20"/>
          <w:szCs w:val="20"/>
        </w:rPr>
        <w:t xml:space="preserve"> Grammar (3D Marks)</w:t>
      </w:r>
    </w:p>
    <w:p w:rsidR="00AE2852" w:rsidRPr="00EE270E" w:rsidRDefault="00DF3D80" w:rsidP="00AE2852">
      <w:pPr>
        <w:numPr>
          <w:ilvl w:val="0"/>
          <w:numId w:val="1"/>
        </w:numPr>
        <w:tabs>
          <w:tab w:val="left" w:pos="3870"/>
        </w:tabs>
        <w:ind w:right="12" w:hanging="340"/>
        <w:rPr>
          <w:sz w:val="20"/>
          <w:szCs w:val="20"/>
        </w:rPr>
      </w:pPr>
      <w:r w:rsidRPr="00EE270E">
        <w:rPr>
          <w:b/>
          <w:sz w:val="20"/>
          <w:szCs w:val="20"/>
        </w:rPr>
        <w:t>Fill in the gaps of the f0110"ing text "</w:t>
      </w:r>
      <w:proofErr w:type="spellStart"/>
      <w:r w:rsidRPr="00EE270E">
        <w:rPr>
          <w:b/>
          <w:sz w:val="20"/>
          <w:szCs w:val="20"/>
        </w:rPr>
        <w:t>ith</w:t>
      </w:r>
      <w:proofErr w:type="spellEnd"/>
      <w:r w:rsidRPr="00EE270E">
        <w:rPr>
          <w:b/>
          <w:sz w:val="20"/>
          <w:szCs w:val="20"/>
        </w:rPr>
        <w:t xml:space="preserve"> </w:t>
      </w:r>
      <w:proofErr w:type="spellStart"/>
      <w:r w:rsidRPr="00EE270E">
        <w:rPr>
          <w:b/>
          <w:sz w:val="20"/>
          <w:szCs w:val="20"/>
        </w:rPr>
        <w:t>appropliate</w:t>
      </w:r>
      <w:proofErr w:type="spellEnd"/>
      <w:r w:rsidRPr="00EE270E">
        <w:rPr>
          <w:b/>
          <w:sz w:val="20"/>
          <w:szCs w:val="20"/>
        </w:rPr>
        <w:t xml:space="preserve"> </w:t>
      </w:r>
      <w:proofErr w:type="spellStart"/>
      <w:r w:rsidRPr="00EE270E">
        <w:rPr>
          <w:b/>
          <w:sz w:val="20"/>
          <w:szCs w:val="20"/>
        </w:rPr>
        <w:t>arficles</w:t>
      </w:r>
      <w:proofErr w:type="spellEnd"/>
      <w:r w:rsidRPr="00EE270E">
        <w:rPr>
          <w:b/>
          <w:sz w:val="20"/>
          <w:szCs w:val="20"/>
        </w:rPr>
        <w:t xml:space="preserve">. Put a cross for zero </w:t>
      </w:r>
      <w:proofErr w:type="spellStart"/>
      <w:r w:rsidRPr="00EE270E">
        <w:rPr>
          <w:b/>
          <w:sz w:val="20"/>
          <w:szCs w:val="20"/>
        </w:rPr>
        <w:t>arficle</w:t>
      </w:r>
      <w:proofErr w:type="spellEnd"/>
      <w:r w:rsidRPr="00EE270E">
        <w:rPr>
          <w:sz w:val="20"/>
          <w:szCs w:val="20"/>
        </w:rPr>
        <w:t xml:space="preserve">. </w:t>
      </w:r>
      <w:r w:rsidR="00AE2852" w:rsidRPr="00EE270E">
        <w:rPr>
          <w:sz w:val="20"/>
          <w:szCs w:val="20"/>
        </w:rPr>
        <w:t xml:space="preserve">                                                               </w:t>
      </w:r>
      <w:r w:rsidRPr="00EE270E">
        <w:rPr>
          <w:sz w:val="20"/>
          <w:szCs w:val="20"/>
        </w:rPr>
        <w:t>5</w:t>
      </w:r>
    </w:p>
    <w:p w:rsidR="005F368F" w:rsidRPr="00EE270E" w:rsidRDefault="00AE2852" w:rsidP="00AE2852">
      <w:pPr>
        <w:tabs>
          <w:tab w:val="left" w:pos="3870"/>
        </w:tabs>
        <w:ind w:left="0" w:right="12" w:firstLine="0"/>
        <w:rPr>
          <w:sz w:val="20"/>
          <w:szCs w:val="20"/>
        </w:rPr>
      </w:pPr>
      <w:r w:rsidRPr="00EE270E">
        <w:rPr>
          <w:sz w:val="20"/>
          <w:szCs w:val="20"/>
        </w:rPr>
        <w:t xml:space="preserve"> </w:t>
      </w:r>
      <w:r w:rsidR="00DF3D80" w:rsidRPr="00EE270E">
        <w:rPr>
          <w:sz w:val="20"/>
          <w:szCs w:val="20"/>
        </w:rPr>
        <w:t xml:space="preserve"> One night Abu Bin Adam suddenly woke up and saw- the whole (a) room flooded with silvery light. There (b) unknown man in (c) room. Abu thought him as (d) angel. The angel had (e) — book of gold in his hand. </w:t>
      </w:r>
      <w:proofErr w:type="gramStart"/>
      <w:r w:rsidR="00DF3D80" w:rsidRPr="00EE270E">
        <w:rPr>
          <w:sz w:val="20"/>
          <w:szCs w:val="20"/>
        </w:rPr>
        <w:t>He holding (D pen and writing something with that.</w:t>
      </w:r>
      <w:proofErr w:type="gramEnd"/>
    </w:p>
    <w:tbl>
      <w:tblPr>
        <w:tblStyle w:val="TableGrid"/>
        <w:tblpPr w:vertAnchor="text" w:horzAnchor="page" w:tblpX="1275" w:tblpY="753"/>
        <w:tblOverlap w:val="never"/>
        <w:tblW w:w="3898" w:type="dxa"/>
        <w:tblInd w:w="0" w:type="dxa"/>
        <w:tblCellMar>
          <w:top w:w="85" w:type="dxa"/>
          <w:left w:w="112" w:type="dxa"/>
          <w:right w:w="103" w:type="dxa"/>
        </w:tblCellMar>
        <w:tblLook w:val="04A0" w:firstRow="1" w:lastRow="0" w:firstColumn="1" w:lastColumn="0" w:noHBand="0" w:noVBand="1"/>
      </w:tblPr>
      <w:tblGrid>
        <w:gridCol w:w="460"/>
        <w:gridCol w:w="471"/>
        <w:gridCol w:w="511"/>
        <w:gridCol w:w="634"/>
        <w:gridCol w:w="597"/>
        <w:gridCol w:w="527"/>
        <w:gridCol w:w="698"/>
      </w:tblGrid>
      <w:tr w:rsidR="00AE2852" w:rsidRPr="00EE270E" w:rsidTr="00AE2852">
        <w:trPr>
          <w:trHeight w:val="277"/>
        </w:trPr>
        <w:tc>
          <w:tcPr>
            <w:tcW w:w="473" w:type="dxa"/>
            <w:tcBorders>
              <w:top w:val="single" w:sz="2" w:space="0" w:color="000000"/>
              <w:left w:val="single" w:sz="2" w:space="0" w:color="000000"/>
              <w:bottom w:val="single" w:sz="2" w:space="0" w:color="000000"/>
              <w:right w:val="single" w:sz="2" w:space="0" w:color="000000"/>
            </w:tcBorders>
          </w:tcPr>
          <w:p w:rsidR="00AE2852" w:rsidRPr="00EE270E" w:rsidRDefault="00AE2852" w:rsidP="00AE2852">
            <w:pPr>
              <w:spacing w:after="160" w:line="259" w:lineRule="auto"/>
              <w:ind w:left="0" w:right="0" w:firstLine="0"/>
              <w:jc w:val="left"/>
              <w:rPr>
                <w:sz w:val="20"/>
                <w:szCs w:val="20"/>
              </w:rPr>
            </w:pPr>
            <w:r w:rsidRPr="00EE270E">
              <w:rPr>
                <w:sz w:val="20"/>
                <w:szCs w:val="20"/>
              </w:rPr>
              <w:t>of</w:t>
            </w:r>
          </w:p>
        </w:tc>
        <w:tc>
          <w:tcPr>
            <w:tcW w:w="485" w:type="dxa"/>
            <w:tcBorders>
              <w:top w:val="single" w:sz="2" w:space="0" w:color="000000"/>
              <w:left w:val="single" w:sz="2" w:space="0" w:color="000000"/>
              <w:bottom w:val="single" w:sz="2" w:space="0" w:color="000000"/>
              <w:right w:val="single" w:sz="2" w:space="0" w:color="000000"/>
            </w:tcBorders>
          </w:tcPr>
          <w:p w:rsidR="00AE2852" w:rsidRPr="00EE270E" w:rsidRDefault="00AE2852" w:rsidP="00AE2852">
            <w:pPr>
              <w:spacing w:after="0" w:line="259" w:lineRule="auto"/>
              <w:ind w:left="0" w:firstLine="0"/>
              <w:jc w:val="center"/>
              <w:rPr>
                <w:sz w:val="20"/>
                <w:szCs w:val="20"/>
              </w:rPr>
            </w:pPr>
            <w:r w:rsidRPr="00EE270E">
              <w:rPr>
                <w:sz w:val="20"/>
                <w:szCs w:val="20"/>
              </w:rPr>
              <w:t>to</w:t>
            </w:r>
          </w:p>
        </w:tc>
        <w:tc>
          <w:tcPr>
            <w:tcW w:w="521" w:type="dxa"/>
            <w:tcBorders>
              <w:top w:val="single" w:sz="2" w:space="0" w:color="000000"/>
              <w:left w:val="single" w:sz="2" w:space="0" w:color="000000"/>
              <w:bottom w:val="single" w:sz="2" w:space="0" w:color="000000"/>
              <w:right w:val="single" w:sz="2" w:space="0" w:color="000000"/>
            </w:tcBorders>
          </w:tcPr>
          <w:p w:rsidR="00AE2852" w:rsidRPr="00EE270E" w:rsidRDefault="00AE2852" w:rsidP="00AE2852">
            <w:pPr>
              <w:spacing w:after="160" w:line="259" w:lineRule="auto"/>
              <w:ind w:left="0" w:right="0" w:firstLine="0"/>
              <w:jc w:val="left"/>
              <w:rPr>
                <w:sz w:val="20"/>
                <w:szCs w:val="20"/>
              </w:rPr>
            </w:pPr>
            <w:r w:rsidRPr="00EE270E">
              <w:rPr>
                <w:sz w:val="20"/>
                <w:szCs w:val="20"/>
              </w:rPr>
              <w:t>for</w:t>
            </w:r>
          </w:p>
        </w:tc>
        <w:tc>
          <w:tcPr>
            <w:tcW w:w="642" w:type="dxa"/>
            <w:tcBorders>
              <w:top w:val="single" w:sz="2" w:space="0" w:color="000000"/>
              <w:left w:val="single" w:sz="2" w:space="0" w:color="000000"/>
              <w:bottom w:val="single" w:sz="2" w:space="0" w:color="000000"/>
              <w:right w:val="single" w:sz="2" w:space="0" w:color="000000"/>
            </w:tcBorders>
          </w:tcPr>
          <w:p w:rsidR="00AE2852" w:rsidRPr="00EE270E" w:rsidRDefault="00AE2852" w:rsidP="00AE2852">
            <w:pPr>
              <w:spacing w:after="0" w:line="259" w:lineRule="auto"/>
              <w:ind w:left="0" w:firstLine="0"/>
              <w:jc w:val="center"/>
              <w:rPr>
                <w:sz w:val="20"/>
                <w:szCs w:val="20"/>
              </w:rPr>
            </w:pPr>
            <w:r w:rsidRPr="00EE270E">
              <w:rPr>
                <w:sz w:val="20"/>
                <w:szCs w:val="20"/>
              </w:rPr>
              <w:t>with</w:t>
            </w:r>
          </w:p>
        </w:tc>
        <w:tc>
          <w:tcPr>
            <w:tcW w:w="605" w:type="dxa"/>
            <w:tcBorders>
              <w:top w:val="single" w:sz="2" w:space="0" w:color="000000"/>
              <w:left w:val="single" w:sz="2" w:space="0" w:color="000000"/>
              <w:bottom w:val="single" w:sz="2" w:space="0" w:color="000000"/>
              <w:right w:val="single" w:sz="2" w:space="0" w:color="000000"/>
            </w:tcBorders>
          </w:tcPr>
          <w:p w:rsidR="00AE2852" w:rsidRPr="00EE270E" w:rsidRDefault="00AE2852" w:rsidP="00AE2852">
            <w:pPr>
              <w:spacing w:after="0" w:line="259" w:lineRule="auto"/>
              <w:ind w:left="0" w:right="9" w:firstLine="0"/>
              <w:jc w:val="center"/>
              <w:rPr>
                <w:sz w:val="20"/>
                <w:szCs w:val="20"/>
              </w:rPr>
            </w:pPr>
            <w:r w:rsidRPr="00EE270E">
              <w:rPr>
                <w:sz w:val="20"/>
                <w:szCs w:val="20"/>
              </w:rPr>
              <w:t>Into</w:t>
            </w:r>
          </w:p>
        </w:tc>
        <w:tc>
          <w:tcPr>
            <w:tcW w:w="468" w:type="dxa"/>
            <w:tcBorders>
              <w:top w:val="single" w:sz="2" w:space="0" w:color="000000"/>
              <w:left w:val="single" w:sz="2" w:space="0" w:color="000000"/>
              <w:bottom w:val="single" w:sz="2" w:space="0" w:color="000000"/>
              <w:right w:val="single" w:sz="2" w:space="0" w:color="000000"/>
            </w:tcBorders>
          </w:tcPr>
          <w:p w:rsidR="00AE2852" w:rsidRPr="00EE270E" w:rsidRDefault="00AE2852" w:rsidP="00AE2852">
            <w:pPr>
              <w:spacing w:after="160" w:line="259" w:lineRule="auto"/>
              <w:ind w:left="0" w:right="0" w:firstLine="0"/>
              <w:jc w:val="left"/>
              <w:rPr>
                <w:sz w:val="20"/>
                <w:szCs w:val="20"/>
              </w:rPr>
            </w:pPr>
            <w:r w:rsidRPr="00EE270E">
              <w:rPr>
                <w:sz w:val="20"/>
                <w:szCs w:val="20"/>
              </w:rPr>
              <w:t>into</w:t>
            </w:r>
          </w:p>
        </w:tc>
        <w:tc>
          <w:tcPr>
            <w:tcW w:w="704" w:type="dxa"/>
            <w:tcBorders>
              <w:top w:val="single" w:sz="2" w:space="0" w:color="000000"/>
              <w:left w:val="single" w:sz="2" w:space="0" w:color="000000"/>
              <w:bottom w:val="single" w:sz="2" w:space="0" w:color="000000"/>
              <w:right w:val="single" w:sz="2" w:space="0" w:color="000000"/>
            </w:tcBorders>
          </w:tcPr>
          <w:p w:rsidR="00AE2852" w:rsidRPr="00EE270E" w:rsidRDefault="00AE2852" w:rsidP="00AE2852">
            <w:pPr>
              <w:spacing w:after="0" w:line="259" w:lineRule="auto"/>
              <w:ind w:left="0" w:right="0" w:firstLine="0"/>
              <w:jc w:val="left"/>
              <w:rPr>
                <w:sz w:val="20"/>
                <w:szCs w:val="20"/>
              </w:rPr>
            </w:pPr>
            <w:r w:rsidRPr="00EE270E">
              <w:rPr>
                <w:sz w:val="20"/>
                <w:szCs w:val="20"/>
              </w:rPr>
              <w:t>about</w:t>
            </w:r>
          </w:p>
        </w:tc>
      </w:tr>
    </w:tbl>
    <w:p w:rsidR="00AE2852" w:rsidRPr="00EE270E" w:rsidRDefault="00DF3D80" w:rsidP="00AE2852">
      <w:pPr>
        <w:numPr>
          <w:ilvl w:val="0"/>
          <w:numId w:val="1"/>
        </w:numPr>
        <w:spacing w:after="65" w:line="257" w:lineRule="auto"/>
        <w:ind w:right="12" w:hanging="340"/>
        <w:rPr>
          <w:sz w:val="20"/>
          <w:szCs w:val="20"/>
        </w:rPr>
      </w:pPr>
      <w:r w:rsidRPr="00EE270E">
        <w:rPr>
          <w:b/>
          <w:sz w:val="20"/>
          <w:szCs w:val="20"/>
        </w:rPr>
        <w:t xml:space="preserve">Fill in the blanks of the </w:t>
      </w:r>
      <w:proofErr w:type="spellStart"/>
      <w:r w:rsidRPr="00EE270E">
        <w:rPr>
          <w:b/>
          <w:sz w:val="20"/>
          <w:szCs w:val="20"/>
        </w:rPr>
        <w:t>follmving</w:t>
      </w:r>
      <w:proofErr w:type="spellEnd"/>
      <w:r w:rsidRPr="00EE270E">
        <w:rPr>
          <w:b/>
          <w:sz w:val="20"/>
          <w:szCs w:val="20"/>
        </w:rPr>
        <w:t xml:space="preserve"> text with prepositions given in the box below</w:t>
      </w:r>
      <w:r w:rsidRPr="00EE270E">
        <w:rPr>
          <w:sz w:val="20"/>
          <w:szCs w:val="20"/>
        </w:rPr>
        <w:t>.</w:t>
      </w:r>
      <w:r w:rsidR="00AE2852" w:rsidRPr="00EE270E">
        <w:rPr>
          <w:sz w:val="20"/>
          <w:szCs w:val="20"/>
        </w:rPr>
        <w:t xml:space="preserve">                 </w:t>
      </w:r>
    </w:p>
    <w:p w:rsidR="00AE2852" w:rsidRPr="00EE270E" w:rsidRDefault="00AE2852" w:rsidP="00AE2852">
      <w:pPr>
        <w:spacing w:after="65" w:line="257" w:lineRule="auto"/>
        <w:ind w:left="340" w:right="12" w:firstLine="0"/>
        <w:rPr>
          <w:sz w:val="20"/>
          <w:szCs w:val="20"/>
        </w:rPr>
      </w:pPr>
    </w:p>
    <w:p w:rsidR="00AE2852" w:rsidRPr="00EE270E" w:rsidRDefault="00AE2852" w:rsidP="00AE2852">
      <w:pPr>
        <w:spacing w:after="65" w:line="257" w:lineRule="auto"/>
        <w:ind w:left="340" w:right="12" w:firstLine="0"/>
        <w:rPr>
          <w:sz w:val="20"/>
          <w:szCs w:val="20"/>
        </w:rPr>
      </w:pPr>
    </w:p>
    <w:p w:rsidR="00AE2852" w:rsidRPr="00EE270E" w:rsidRDefault="00AE2852">
      <w:pPr>
        <w:spacing w:before="85"/>
        <w:ind w:left="0" w:right="12" w:firstLine="0"/>
        <w:rPr>
          <w:sz w:val="20"/>
          <w:szCs w:val="20"/>
        </w:rPr>
      </w:pPr>
    </w:p>
    <w:p w:rsidR="005F368F" w:rsidRPr="00EE270E" w:rsidRDefault="00DF3D80">
      <w:pPr>
        <w:spacing w:before="85"/>
        <w:ind w:left="0" w:right="12" w:firstLine="0"/>
        <w:rPr>
          <w:sz w:val="20"/>
          <w:szCs w:val="20"/>
        </w:rPr>
      </w:pPr>
      <w:r w:rsidRPr="00EE270E">
        <w:rPr>
          <w:sz w:val="20"/>
          <w:szCs w:val="20"/>
        </w:rPr>
        <w:t xml:space="preserve">Feeding the ever growing population is a big </w:t>
      </w:r>
      <w:proofErr w:type="gramStart"/>
      <w:r w:rsidRPr="00EE270E">
        <w:rPr>
          <w:sz w:val="20"/>
          <w:szCs w:val="20"/>
        </w:rPr>
        <w:t>challenge</w:t>
      </w:r>
      <w:proofErr w:type="gramEnd"/>
      <w:r w:rsidRPr="00EE270E">
        <w:rPr>
          <w:sz w:val="20"/>
          <w:szCs w:val="20"/>
        </w:rPr>
        <w:t xml:space="preserve"> (a) — Bangladesh (b) — the coming decades. The major challenge for the country is to sustain the current level (c) agricultural </w:t>
      </w:r>
      <w:proofErr w:type="gramStart"/>
      <w:r w:rsidRPr="00EE270E">
        <w:rPr>
          <w:sz w:val="20"/>
          <w:szCs w:val="20"/>
        </w:rPr>
        <w:t>production,</w:t>
      </w:r>
      <w:proofErr w:type="gramEnd"/>
      <w:r w:rsidRPr="00EE270E">
        <w:rPr>
          <w:sz w:val="20"/>
          <w:szCs w:val="20"/>
        </w:rPr>
        <w:t xml:space="preserve"> the task is daunting, especially when the country loses (d) 80 thousand </w:t>
      </w:r>
      <w:proofErr w:type="spellStart"/>
      <w:r w:rsidRPr="00EE270E">
        <w:rPr>
          <w:sz w:val="20"/>
          <w:szCs w:val="20"/>
        </w:rPr>
        <w:t>hectres</w:t>
      </w:r>
      <w:proofErr w:type="spellEnd"/>
      <w:r w:rsidRPr="00EE270E">
        <w:rPr>
          <w:sz w:val="20"/>
          <w:szCs w:val="20"/>
        </w:rPr>
        <w:t xml:space="preserve"> of cultivable land annually due to excessive pressure on land for human settlement and the building of infrastructure. Moreover, river erosion and other non-agricultural uses contribute (e) the diminishing of agricultural land. Although the total number of firm holdings has increased by 18 percent, the cultivated area has declined (D — the average </w:t>
      </w:r>
      <w:proofErr w:type="spellStart"/>
      <w:r w:rsidRPr="00EE270E">
        <w:rPr>
          <w:sz w:val="20"/>
          <w:szCs w:val="20"/>
        </w:rPr>
        <w:t>fann</w:t>
      </w:r>
      <w:proofErr w:type="spellEnd"/>
      <w:r w:rsidRPr="00EE270E">
        <w:rPr>
          <w:sz w:val="20"/>
          <w:szCs w:val="20"/>
        </w:rPr>
        <w:t xml:space="preserve"> size decreasing for 2.26 acres in 1983-84 to 1.69 acres in 1996.</w:t>
      </w:r>
    </w:p>
    <w:p w:rsidR="005F368F" w:rsidRPr="00EE270E" w:rsidRDefault="00DF3D80">
      <w:pPr>
        <w:numPr>
          <w:ilvl w:val="0"/>
          <w:numId w:val="1"/>
        </w:numPr>
        <w:spacing w:after="22" w:line="259" w:lineRule="auto"/>
        <w:ind w:right="12" w:hanging="340"/>
        <w:rPr>
          <w:sz w:val="20"/>
          <w:szCs w:val="20"/>
        </w:rPr>
      </w:pPr>
      <w:r w:rsidRPr="00EE270E">
        <w:rPr>
          <w:sz w:val="20"/>
          <w:szCs w:val="20"/>
        </w:rPr>
        <w:t>Make four sentences from the substitution table.</w:t>
      </w:r>
      <w:r w:rsidR="00EE270E">
        <w:rPr>
          <w:sz w:val="20"/>
          <w:szCs w:val="20"/>
        </w:rPr>
        <w:t xml:space="preserve">  5</w:t>
      </w:r>
    </w:p>
    <w:tbl>
      <w:tblPr>
        <w:tblStyle w:val="TableGrid"/>
        <w:tblpPr w:vertAnchor="text" w:horzAnchor="page" w:tblpX="1871" w:tblpY="110"/>
        <w:tblOverlap w:val="never"/>
        <w:tblW w:w="3317" w:type="dxa"/>
        <w:tblInd w:w="0" w:type="dxa"/>
        <w:tblCellMar>
          <w:top w:w="94" w:type="dxa"/>
          <w:left w:w="103" w:type="dxa"/>
          <w:right w:w="103" w:type="dxa"/>
        </w:tblCellMar>
        <w:tblLook w:val="04A0" w:firstRow="1" w:lastRow="0" w:firstColumn="1" w:lastColumn="0" w:noHBand="0" w:noVBand="1"/>
      </w:tblPr>
      <w:tblGrid>
        <w:gridCol w:w="1017"/>
        <w:gridCol w:w="1104"/>
        <w:gridCol w:w="1196"/>
      </w:tblGrid>
      <w:tr w:rsidR="00EE270E" w:rsidRPr="00EE270E" w:rsidTr="00EE270E">
        <w:trPr>
          <w:trHeight w:val="266"/>
        </w:trPr>
        <w:tc>
          <w:tcPr>
            <w:tcW w:w="1017" w:type="dxa"/>
            <w:vMerge w:val="restart"/>
            <w:tcBorders>
              <w:top w:val="single" w:sz="4" w:space="0" w:color="auto"/>
              <w:left w:val="single" w:sz="2" w:space="0" w:color="000000"/>
              <w:bottom w:val="single" w:sz="2" w:space="0" w:color="000000"/>
              <w:right w:val="single" w:sz="2" w:space="0" w:color="000000"/>
            </w:tcBorders>
          </w:tcPr>
          <w:p w:rsidR="00EE270E" w:rsidRDefault="00EE270E" w:rsidP="00EE270E">
            <w:pPr>
              <w:spacing w:after="79" w:line="259" w:lineRule="auto"/>
              <w:ind w:left="0" w:right="0" w:firstLine="0"/>
              <w:jc w:val="left"/>
              <w:rPr>
                <w:sz w:val="20"/>
                <w:szCs w:val="20"/>
              </w:rPr>
            </w:pPr>
            <w:r>
              <w:rPr>
                <w:sz w:val="20"/>
                <w:szCs w:val="20"/>
              </w:rPr>
              <w:pict>
                <v:rect id="_x0000_i1025" style="width:0;height:1.5pt" o:hralign="center" o:hrstd="t" o:hr="t" fillcolor="#a0a0a0" stroked="f"/>
              </w:pict>
            </w:r>
          </w:p>
          <w:p w:rsidR="00AE2852" w:rsidRPr="00EE270E" w:rsidRDefault="00AE2852" w:rsidP="00EE270E">
            <w:pPr>
              <w:spacing w:after="79" w:line="259" w:lineRule="auto"/>
              <w:ind w:left="0" w:right="0" w:firstLine="0"/>
              <w:jc w:val="left"/>
              <w:rPr>
                <w:sz w:val="20"/>
                <w:szCs w:val="20"/>
              </w:rPr>
            </w:pPr>
            <w:r w:rsidRPr="00EE270E">
              <w:rPr>
                <w:sz w:val="20"/>
                <w:szCs w:val="20"/>
              </w:rPr>
              <w:t>Education</w:t>
            </w:r>
          </w:p>
          <w:p w:rsidR="00AE2852" w:rsidRPr="00EE270E" w:rsidRDefault="00AE2852" w:rsidP="00EE270E">
            <w:pPr>
              <w:spacing w:after="0" w:line="259" w:lineRule="auto"/>
              <w:ind w:left="0" w:right="0" w:firstLine="0"/>
              <w:jc w:val="left"/>
              <w:rPr>
                <w:sz w:val="20"/>
                <w:szCs w:val="20"/>
              </w:rPr>
            </w:pPr>
            <w:r w:rsidRPr="00EE270E">
              <w:rPr>
                <w:sz w:val="20"/>
                <w:szCs w:val="20"/>
              </w:rPr>
              <w:t xml:space="preserve">Books Illiterate persons Illiteracy </w:t>
            </w:r>
          </w:p>
        </w:tc>
        <w:tc>
          <w:tcPr>
            <w:tcW w:w="1104" w:type="dxa"/>
            <w:vMerge w:val="restart"/>
            <w:tcBorders>
              <w:top w:val="single" w:sz="4" w:space="0" w:color="auto"/>
              <w:left w:val="single" w:sz="2" w:space="0" w:color="000000"/>
              <w:bottom w:val="single" w:sz="4" w:space="0" w:color="auto"/>
              <w:right w:val="single" w:sz="2" w:space="0" w:color="000000"/>
            </w:tcBorders>
          </w:tcPr>
          <w:p w:rsidR="00AE2852" w:rsidRPr="00EE270E" w:rsidRDefault="00AE2852" w:rsidP="00EE270E">
            <w:pPr>
              <w:spacing w:after="400" w:line="259" w:lineRule="auto"/>
              <w:ind w:left="0" w:right="0" w:firstLine="0"/>
              <w:jc w:val="left"/>
              <w:rPr>
                <w:sz w:val="20"/>
                <w:szCs w:val="20"/>
              </w:rPr>
            </w:pPr>
            <w:r w:rsidRPr="00EE270E">
              <w:rPr>
                <w:sz w:val="20"/>
                <w:szCs w:val="20"/>
              </w:rPr>
              <w:t>have</w:t>
            </w:r>
          </w:p>
          <w:p w:rsidR="00AE2852" w:rsidRPr="00EE270E" w:rsidRDefault="00AE2852" w:rsidP="00EE270E">
            <w:pPr>
              <w:spacing w:after="338" w:line="259" w:lineRule="auto"/>
              <w:ind w:left="9" w:right="0" w:firstLine="0"/>
              <w:jc w:val="left"/>
              <w:rPr>
                <w:sz w:val="20"/>
                <w:szCs w:val="20"/>
              </w:rPr>
            </w:pPr>
            <w:r w:rsidRPr="00EE270E">
              <w:rPr>
                <w:sz w:val="20"/>
                <w:szCs w:val="20"/>
              </w:rPr>
              <w:t>illuminates</w:t>
            </w:r>
          </w:p>
          <w:p w:rsidR="00AE2852" w:rsidRPr="00EE270E" w:rsidRDefault="00AE2852" w:rsidP="00EE270E">
            <w:pPr>
              <w:spacing w:after="0" w:line="259" w:lineRule="auto"/>
              <w:ind w:left="0" w:right="0" w:firstLine="0"/>
              <w:jc w:val="left"/>
              <w:rPr>
                <w:sz w:val="20"/>
                <w:szCs w:val="20"/>
              </w:rPr>
            </w:pPr>
            <w:r w:rsidRPr="00EE270E">
              <w:rPr>
                <w:sz w:val="20"/>
                <w:szCs w:val="20"/>
              </w:rPr>
              <w:t>preserve</w:t>
            </w:r>
          </w:p>
        </w:tc>
        <w:tc>
          <w:tcPr>
            <w:tcW w:w="1196" w:type="dxa"/>
            <w:tcBorders>
              <w:top w:val="single" w:sz="4" w:space="0" w:color="auto"/>
              <w:left w:val="single" w:sz="2" w:space="0" w:color="000000"/>
              <w:bottom w:val="single" w:sz="2" w:space="0" w:color="000000"/>
              <w:right w:val="single" w:sz="2" w:space="0" w:color="000000"/>
            </w:tcBorders>
          </w:tcPr>
          <w:p w:rsidR="00AE2852" w:rsidRPr="00EE270E" w:rsidRDefault="00AE2852" w:rsidP="00EE270E">
            <w:pPr>
              <w:spacing w:after="0" w:line="259" w:lineRule="auto"/>
              <w:ind w:left="9" w:right="0" w:firstLine="0"/>
              <w:jc w:val="left"/>
              <w:rPr>
                <w:sz w:val="20"/>
                <w:szCs w:val="20"/>
              </w:rPr>
            </w:pPr>
            <w:proofErr w:type="gramStart"/>
            <w:r w:rsidRPr="00EE270E">
              <w:rPr>
                <w:sz w:val="20"/>
                <w:szCs w:val="20"/>
              </w:rPr>
              <w:t>a</w:t>
            </w:r>
            <w:proofErr w:type="gramEnd"/>
            <w:r w:rsidRPr="00EE270E">
              <w:rPr>
                <w:sz w:val="20"/>
                <w:szCs w:val="20"/>
              </w:rPr>
              <w:t xml:space="preserve"> curse.</w:t>
            </w:r>
          </w:p>
        </w:tc>
      </w:tr>
      <w:tr w:rsidR="00AE2852" w:rsidRPr="00EE270E" w:rsidTr="00EE270E">
        <w:trPr>
          <w:trHeight w:val="262"/>
        </w:trPr>
        <w:tc>
          <w:tcPr>
            <w:tcW w:w="0" w:type="auto"/>
            <w:vMerge/>
            <w:tcBorders>
              <w:top w:val="nil"/>
              <w:left w:val="single" w:sz="2" w:space="0" w:color="000000"/>
              <w:bottom w:val="nil"/>
              <w:right w:val="single" w:sz="2" w:space="0" w:color="000000"/>
            </w:tcBorders>
          </w:tcPr>
          <w:p w:rsidR="00AE2852" w:rsidRPr="00EE270E" w:rsidRDefault="00AE2852" w:rsidP="00EE270E">
            <w:pPr>
              <w:spacing w:after="160" w:line="259" w:lineRule="auto"/>
              <w:ind w:left="0" w:right="0" w:firstLine="0"/>
              <w:jc w:val="left"/>
              <w:rPr>
                <w:sz w:val="20"/>
                <w:szCs w:val="20"/>
              </w:rPr>
            </w:pPr>
          </w:p>
        </w:tc>
        <w:tc>
          <w:tcPr>
            <w:tcW w:w="0" w:type="auto"/>
            <w:vMerge/>
            <w:tcBorders>
              <w:top w:val="nil"/>
              <w:left w:val="single" w:sz="2" w:space="0" w:color="000000"/>
              <w:bottom w:val="single" w:sz="4" w:space="0" w:color="auto"/>
              <w:right w:val="single" w:sz="2" w:space="0" w:color="000000"/>
            </w:tcBorders>
          </w:tcPr>
          <w:p w:rsidR="00AE2852" w:rsidRPr="00EE270E" w:rsidRDefault="00AE2852" w:rsidP="00EE270E">
            <w:pPr>
              <w:spacing w:after="160" w:line="259" w:lineRule="auto"/>
              <w:ind w:left="0" w:right="0" w:firstLine="0"/>
              <w:jc w:val="left"/>
              <w:rPr>
                <w:sz w:val="20"/>
                <w:szCs w:val="20"/>
              </w:rPr>
            </w:pPr>
          </w:p>
        </w:tc>
        <w:tc>
          <w:tcPr>
            <w:tcW w:w="1196" w:type="dxa"/>
            <w:tcBorders>
              <w:top w:val="single" w:sz="2" w:space="0" w:color="000000"/>
              <w:left w:val="single" w:sz="2" w:space="0" w:color="000000"/>
              <w:bottom w:val="single" w:sz="2" w:space="0" w:color="000000"/>
              <w:right w:val="single" w:sz="2" w:space="0" w:color="000000"/>
            </w:tcBorders>
          </w:tcPr>
          <w:p w:rsidR="00AE2852" w:rsidRPr="00EE270E" w:rsidRDefault="00AE2852" w:rsidP="00EE270E">
            <w:pPr>
              <w:spacing w:after="0" w:line="259" w:lineRule="auto"/>
              <w:ind w:left="0" w:right="0" w:firstLine="0"/>
              <w:jc w:val="left"/>
              <w:rPr>
                <w:sz w:val="20"/>
                <w:szCs w:val="20"/>
              </w:rPr>
            </w:pPr>
            <w:r w:rsidRPr="00EE270E">
              <w:rPr>
                <w:sz w:val="20"/>
                <w:szCs w:val="20"/>
              </w:rPr>
              <w:t>no access to them</w:t>
            </w:r>
          </w:p>
        </w:tc>
      </w:tr>
      <w:tr w:rsidR="00AE2852" w:rsidRPr="00EE270E" w:rsidTr="00EE270E">
        <w:trPr>
          <w:trHeight w:val="501"/>
        </w:trPr>
        <w:tc>
          <w:tcPr>
            <w:tcW w:w="0" w:type="auto"/>
            <w:vMerge/>
            <w:tcBorders>
              <w:top w:val="nil"/>
              <w:left w:val="single" w:sz="2" w:space="0" w:color="000000"/>
              <w:bottom w:val="nil"/>
              <w:right w:val="single" w:sz="2" w:space="0" w:color="000000"/>
            </w:tcBorders>
          </w:tcPr>
          <w:p w:rsidR="00AE2852" w:rsidRPr="00EE270E" w:rsidRDefault="00AE2852" w:rsidP="00EE270E">
            <w:pPr>
              <w:spacing w:after="160" w:line="259" w:lineRule="auto"/>
              <w:ind w:left="0" w:right="0" w:firstLine="0"/>
              <w:jc w:val="left"/>
              <w:rPr>
                <w:sz w:val="20"/>
                <w:szCs w:val="20"/>
              </w:rPr>
            </w:pPr>
          </w:p>
        </w:tc>
        <w:tc>
          <w:tcPr>
            <w:tcW w:w="0" w:type="auto"/>
            <w:vMerge/>
            <w:tcBorders>
              <w:top w:val="nil"/>
              <w:left w:val="single" w:sz="2" w:space="0" w:color="000000"/>
              <w:bottom w:val="single" w:sz="4" w:space="0" w:color="auto"/>
              <w:right w:val="single" w:sz="2" w:space="0" w:color="000000"/>
            </w:tcBorders>
          </w:tcPr>
          <w:p w:rsidR="00AE2852" w:rsidRPr="00EE270E" w:rsidRDefault="00AE2852" w:rsidP="00EE270E">
            <w:pPr>
              <w:spacing w:after="160" w:line="259" w:lineRule="auto"/>
              <w:ind w:left="0" w:right="0" w:firstLine="0"/>
              <w:jc w:val="left"/>
              <w:rPr>
                <w:sz w:val="20"/>
                <w:szCs w:val="20"/>
              </w:rPr>
            </w:pPr>
          </w:p>
        </w:tc>
        <w:tc>
          <w:tcPr>
            <w:tcW w:w="1196" w:type="dxa"/>
            <w:tcBorders>
              <w:top w:val="single" w:sz="2" w:space="0" w:color="000000"/>
              <w:left w:val="single" w:sz="2" w:space="0" w:color="000000"/>
              <w:bottom w:val="single" w:sz="2" w:space="0" w:color="000000"/>
              <w:right w:val="single" w:sz="2" w:space="0" w:color="000000"/>
            </w:tcBorders>
          </w:tcPr>
          <w:p w:rsidR="00AE2852" w:rsidRPr="00EE270E" w:rsidRDefault="00AE2852" w:rsidP="00EE270E">
            <w:pPr>
              <w:spacing w:after="0" w:line="259" w:lineRule="auto"/>
              <w:ind w:left="0" w:right="0" w:firstLine="0"/>
              <w:rPr>
                <w:sz w:val="20"/>
                <w:szCs w:val="20"/>
              </w:rPr>
            </w:pPr>
            <w:proofErr w:type="gramStart"/>
            <w:r w:rsidRPr="00EE270E">
              <w:rPr>
                <w:sz w:val="20"/>
                <w:szCs w:val="20"/>
              </w:rPr>
              <w:t>the</w:t>
            </w:r>
            <w:proofErr w:type="gramEnd"/>
            <w:r w:rsidRPr="00EE270E">
              <w:rPr>
                <w:sz w:val="20"/>
                <w:szCs w:val="20"/>
              </w:rPr>
              <w:t xml:space="preserve"> saying and thoughts of great men.</w:t>
            </w:r>
          </w:p>
        </w:tc>
      </w:tr>
      <w:tr w:rsidR="00AE2852" w:rsidRPr="00EE270E" w:rsidTr="00EE270E">
        <w:trPr>
          <w:trHeight w:val="270"/>
        </w:trPr>
        <w:tc>
          <w:tcPr>
            <w:tcW w:w="0" w:type="auto"/>
            <w:vMerge/>
            <w:tcBorders>
              <w:top w:val="nil"/>
              <w:left w:val="single" w:sz="2" w:space="0" w:color="000000"/>
              <w:bottom w:val="single" w:sz="2" w:space="0" w:color="000000"/>
              <w:right w:val="single" w:sz="2" w:space="0" w:color="000000"/>
            </w:tcBorders>
          </w:tcPr>
          <w:p w:rsidR="00AE2852" w:rsidRPr="00EE270E" w:rsidRDefault="00AE2852" w:rsidP="00EE270E">
            <w:pPr>
              <w:spacing w:after="160" w:line="259" w:lineRule="auto"/>
              <w:ind w:left="0" w:right="0" w:firstLine="0"/>
              <w:jc w:val="left"/>
              <w:rPr>
                <w:sz w:val="20"/>
                <w:szCs w:val="20"/>
              </w:rPr>
            </w:pPr>
          </w:p>
        </w:tc>
        <w:tc>
          <w:tcPr>
            <w:tcW w:w="0" w:type="auto"/>
            <w:vMerge/>
            <w:tcBorders>
              <w:top w:val="nil"/>
              <w:left w:val="single" w:sz="2" w:space="0" w:color="000000"/>
              <w:bottom w:val="single" w:sz="4" w:space="0" w:color="auto"/>
              <w:right w:val="single" w:sz="2" w:space="0" w:color="000000"/>
            </w:tcBorders>
          </w:tcPr>
          <w:p w:rsidR="00AE2852" w:rsidRPr="00EE270E" w:rsidRDefault="00AE2852" w:rsidP="00EE270E">
            <w:pPr>
              <w:spacing w:after="160" w:line="259" w:lineRule="auto"/>
              <w:ind w:left="0" w:right="0" w:firstLine="0"/>
              <w:jc w:val="left"/>
              <w:rPr>
                <w:sz w:val="20"/>
                <w:szCs w:val="20"/>
              </w:rPr>
            </w:pPr>
          </w:p>
        </w:tc>
        <w:tc>
          <w:tcPr>
            <w:tcW w:w="1196" w:type="dxa"/>
            <w:tcBorders>
              <w:top w:val="single" w:sz="2" w:space="0" w:color="000000"/>
              <w:left w:val="single" w:sz="2" w:space="0" w:color="000000"/>
              <w:bottom w:val="single" w:sz="2" w:space="0" w:color="000000"/>
              <w:right w:val="single" w:sz="2" w:space="0" w:color="000000"/>
            </w:tcBorders>
          </w:tcPr>
          <w:p w:rsidR="00AE2852" w:rsidRPr="00EE270E" w:rsidRDefault="00AE2852" w:rsidP="00EE270E">
            <w:pPr>
              <w:spacing w:after="0" w:line="259" w:lineRule="auto"/>
              <w:ind w:left="9" w:right="0" w:firstLine="0"/>
              <w:jc w:val="left"/>
              <w:rPr>
                <w:sz w:val="20"/>
                <w:szCs w:val="20"/>
              </w:rPr>
            </w:pPr>
            <w:proofErr w:type="gramStart"/>
            <w:r w:rsidRPr="00EE270E">
              <w:rPr>
                <w:sz w:val="20"/>
                <w:szCs w:val="20"/>
              </w:rPr>
              <w:t>like</w:t>
            </w:r>
            <w:proofErr w:type="gramEnd"/>
            <w:r w:rsidRPr="00EE270E">
              <w:rPr>
                <w:sz w:val="20"/>
                <w:szCs w:val="20"/>
              </w:rPr>
              <w:t xml:space="preserve"> light.</w:t>
            </w:r>
          </w:p>
        </w:tc>
      </w:tr>
    </w:tbl>
    <w:p w:rsidR="00AE2852" w:rsidRPr="00EE270E" w:rsidRDefault="00AE2852">
      <w:pPr>
        <w:spacing w:after="5" w:line="265" w:lineRule="auto"/>
        <w:ind w:left="10" w:right="30" w:hanging="10"/>
        <w:jc w:val="right"/>
        <w:rPr>
          <w:sz w:val="20"/>
          <w:szCs w:val="20"/>
        </w:rPr>
      </w:pPr>
    </w:p>
    <w:p w:rsidR="00AE2852" w:rsidRPr="00EE270E" w:rsidRDefault="00AE2852">
      <w:pPr>
        <w:spacing w:after="5" w:line="265" w:lineRule="auto"/>
        <w:ind w:left="10" w:right="30" w:hanging="10"/>
        <w:jc w:val="right"/>
        <w:rPr>
          <w:sz w:val="20"/>
          <w:szCs w:val="20"/>
        </w:rPr>
      </w:pPr>
    </w:p>
    <w:p w:rsidR="00AE2852" w:rsidRPr="00EE270E" w:rsidRDefault="00AE2852">
      <w:pPr>
        <w:spacing w:after="5" w:line="265" w:lineRule="auto"/>
        <w:ind w:left="10" w:right="30" w:hanging="10"/>
        <w:jc w:val="right"/>
        <w:rPr>
          <w:sz w:val="20"/>
          <w:szCs w:val="20"/>
        </w:rPr>
      </w:pPr>
    </w:p>
    <w:p w:rsidR="00AE2852" w:rsidRPr="00EE270E" w:rsidRDefault="00AE2852">
      <w:pPr>
        <w:spacing w:after="5" w:line="265" w:lineRule="auto"/>
        <w:ind w:left="10" w:right="30" w:hanging="10"/>
        <w:jc w:val="right"/>
        <w:rPr>
          <w:sz w:val="20"/>
          <w:szCs w:val="20"/>
        </w:rPr>
      </w:pPr>
    </w:p>
    <w:p w:rsidR="00AE2852" w:rsidRPr="00EE270E" w:rsidRDefault="00AE2852">
      <w:pPr>
        <w:spacing w:after="5" w:line="265" w:lineRule="auto"/>
        <w:ind w:left="10" w:right="30" w:hanging="10"/>
        <w:jc w:val="right"/>
        <w:rPr>
          <w:sz w:val="20"/>
          <w:szCs w:val="20"/>
        </w:rPr>
      </w:pPr>
    </w:p>
    <w:p w:rsidR="00AE2852" w:rsidRPr="00EE270E" w:rsidRDefault="00AE2852">
      <w:pPr>
        <w:spacing w:after="5" w:line="265" w:lineRule="auto"/>
        <w:ind w:left="10" w:right="30" w:hanging="10"/>
        <w:jc w:val="right"/>
        <w:rPr>
          <w:sz w:val="20"/>
          <w:szCs w:val="20"/>
        </w:rPr>
      </w:pPr>
    </w:p>
    <w:p w:rsidR="00AE2852" w:rsidRPr="00EE270E" w:rsidRDefault="00AE2852">
      <w:pPr>
        <w:spacing w:after="5" w:line="265" w:lineRule="auto"/>
        <w:ind w:left="10" w:right="30" w:hanging="10"/>
        <w:jc w:val="right"/>
        <w:rPr>
          <w:sz w:val="20"/>
          <w:szCs w:val="20"/>
        </w:rPr>
      </w:pPr>
    </w:p>
    <w:p w:rsidR="00AE2852" w:rsidRPr="00EE270E" w:rsidRDefault="00AE2852">
      <w:pPr>
        <w:spacing w:after="5" w:line="265" w:lineRule="auto"/>
        <w:ind w:left="10" w:right="30" w:hanging="10"/>
        <w:jc w:val="right"/>
        <w:rPr>
          <w:sz w:val="20"/>
          <w:szCs w:val="20"/>
        </w:rPr>
      </w:pPr>
    </w:p>
    <w:p w:rsidR="00EE270E" w:rsidRDefault="00EE270E">
      <w:pPr>
        <w:spacing w:after="5" w:line="265" w:lineRule="auto"/>
        <w:ind w:left="10" w:right="30" w:hanging="10"/>
        <w:jc w:val="right"/>
        <w:rPr>
          <w:sz w:val="20"/>
          <w:szCs w:val="20"/>
        </w:rPr>
      </w:pPr>
    </w:p>
    <w:p w:rsidR="00EE270E" w:rsidRPr="00EE270E" w:rsidRDefault="00EE270E">
      <w:pPr>
        <w:spacing w:after="5" w:line="265" w:lineRule="auto"/>
        <w:ind w:left="10" w:right="30" w:hanging="10"/>
        <w:jc w:val="right"/>
        <w:rPr>
          <w:sz w:val="20"/>
          <w:szCs w:val="20"/>
        </w:rPr>
      </w:pPr>
    </w:p>
    <w:p w:rsidR="005F368F" w:rsidRPr="00EE270E" w:rsidRDefault="00DF3D80">
      <w:pPr>
        <w:numPr>
          <w:ilvl w:val="0"/>
          <w:numId w:val="1"/>
        </w:numPr>
        <w:spacing w:before="139"/>
        <w:ind w:right="12" w:hanging="340"/>
        <w:rPr>
          <w:sz w:val="20"/>
          <w:szCs w:val="20"/>
        </w:rPr>
      </w:pPr>
      <w:r w:rsidRPr="00EE270E">
        <w:rPr>
          <w:sz w:val="20"/>
          <w:szCs w:val="20"/>
        </w:rPr>
        <w:t xml:space="preserve">Change the </w:t>
      </w:r>
      <w:proofErr w:type="spellStart"/>
      <w:r w:rsidRPr="00EE270E">
        <w:rPr>
          <w:sz w:val="20"/>
          <w:szCs w:val="20"/>
        </w:rPr>
        <w:t>follmving</w:t>
      </w:r>
      <w:proofErr w:type="spellEnd"/>
      <w:r w:rsidRPr="00EE270E">
        <w:rPr>
          <w:sz w:val="20"/>
          <w:szCs w:val="20"/>
        </w:rPr>
        <w:t xml:space="preserve"> passage into indirect speech.5 He said to me, "I am hungry. Give me some food. I will pray for you." 1 said to him, "Bring me a plate and I will give you rice. You should not beg."</w:t>
      </w:r>
    </w:p>
    <w:p w:rsidR="005F368F" w:rsidRPr="00EE270E" w:rsidRDefault="00EE270E">
      <w:pPr>
        <w:spacing w:after="32" w:line="257" w:lineRule="auto"/>
        <w:ind w:right="0"/>
        <w:jc w:val="left"/>
        <w:rPr>
          <w:b/>
          <w:sz w:val="20"/>
          <w:szCs w:val="20"/>
        </w:rPr>
      </w:pPr>
      <w:r>
        <w:rPr>
          <w:sz w:val="20"/>
          <w:szCs w:val="20"/>
        </w:rPr>
        <w:lastRenderedPageBreak/>
        <w:t>5</w:t>
      </w:r>
      <w:r w:rsidR="00DF3D80" w:rsidRPr="00EE270E">
        <w:rPr>
          <w:sz w:val="20"/>
          <w:szCs w:val="20"/>
        </w:rPr>
        <w:t xml:space="preserve">. </w:t>
      </w:r>
      <w:r w:rsidR="00DF3D80" w:rsidRPr="00EE270E">
        <w:rPr>
          <w:b/>
          <w:sz w:val="20"/>
          <w:szCs w:val="20"/>
        </w:rPr>
        <w:t xml:space="preserve">Change the </w:t>
      </w:r>
      <w:proofErr w:type="spellStart"/>
      <w:r w:rsidR="00DF3D80" w:rsidRPr="00EE270E">
        <w:rPr>
          <w:b/>
          <w:sz w:val="20"/>
          <w:szCs w:val="20"/>
        </w:rPr>
        <w:t>follouing</w:t>
      </w:r>
      <w:proofErr w:type="spellEnd"/>
      <w:r w:rsidR="00DF3D80" w:rsidRPr="00EE270E">
        <w:rPr>
          <w:b/>
          <w:sz w:val="20"/>
          <w:szCs w:val="20"/>
        </w:rPr>
        <w:t xml:space="preserve"> sentences as directed in the brackets.</w:t>
      </w:r>
    </w:p>
    <w:p w:rsidR="005F368F" w:rsidRPr="00EE270E" w:rsidRDefault="00EE270E">
      <w:pPr>
        <w:tabs>
          <w:tab w:val="center" w:pos="554"/>
          <w:tab w:val="right" w:pos="4229"/>
        </w:tabs>
        <w:spacing w:after="5" w:line="265" w:lineRule="auto"/>
        <w:ind w:left="0" w:right="0" w:firstLine="0"/>
        <w:jc w:val="left"/>
        <w:rPr>
          <w:sz w:val="20"/>
          <w:szCs w:val="20"/>
        </w:rPr>
      </w:pPr>
      <w:r>
        <w:rPr>
          <w:sz w:val="20"/>
          <w:szCs w:val="20"/>
        </w:rPr>
        <w:tab/>
        <w:t xml:space="preserve">(a) It   </w:t>
      </w:r>
      <w:r w:rsidR="00DF3D80" w:rsidRPr="00EE270E">
        <w:rPr>
          <w:sz w:val="20"/>
          <w:szCs w:val="20"/>
        </w:rPr>
        <w:t>dark around. (Make it Negative) (b)</w:t>
      </w:r>
    </w:p>
    <w:p w:rsidR="005F368F" w:rsidRPr="00EE270E" w:rsidRDefault="00DF3D80" w:rsidP="00EE270E">
      <w:pPr>
        <w:spacing w:after="5" w:line="265" w:lineRule="auto"/>
        <w:ind w:left="10" w:right="30" w:hanging="10"/>
        <w:jc w:val="center"/>
        <w:rPr>
          <w:sz w:val="20"/>
          <w:szCs w:val="20"/>
        </w:rPr>
      </w:pPr>
      <w:proofErr w:type="spellStart"/>
      <w:r w:rsidRPr="00EE270E">
        <w:rPr>
          <w:sz w:val="20"/>
          <w:szCs w:val="20"/>
        </w:rPr>
        <w:t>Bayazid's</w:t>
      </w:r>
      <w:proofErr w:type="spellEnd"/>
      <w:r w:rsidRPr="00EE270E">
        <w:rPr>
          <w:sz w:val="20"/>
          <w:szCs w:val="20"/>
        </w:rPr>
        <w:t xml:space="preserve"> mother was very thirsty. (Make it</w:t>
      </w:r>
    </w:p>
    <w:p w:rsidR="005F368F" w:rsidRPr="00EE270E" w:rsidRDefault="00DF3D80">
      <w:pPr>
        <w:ind w:left="322" w:right="12" w:firstLine="0"/>
        <w:rPr>
          <w:sz w:val="20"/>
          <w:szCs w:val="20"/>
        </w:rPr>
      </w:pPr>
      <w:r w:rsidRPr="00EE270E">
        <w:rPr>
          <w:sz w:val="20"/>
          <w:szCs w:val="20"/>
        </w:rPr>
        <w:t xml:space="preserve">Exclamatory) (c) </w:t>
      </w:r>
      <w:proofErr w:type="spellStart"/>
      <w:r w:rsidRPr="00EE270E">
        <w:rPr>
          <w:sz w:val="20"/>
          <w:szCs w:val="20"/>
        </w:rPr>
        <w:t>Bayazid</w:t>
      </w:r>
      <w:proofErr w:type="spellEnd"/>
      <w:r w:rsidRPr="00EE270E">
        <w:rPr>
          <w:sz w:val="20"/>
          <w:szCs w:val="20"/>
        </w:rPr>
        <w:t xml:space="preserve"> to give her a glass of (Make it Passive) (d) </w:t>
      </w:r>
      <w:proofErr w:type="gramStart"/>
      <w:r w:rsidRPr="00EE270E">
        <w:rPr>
          <w:sz w:val="20"/>
          <w:szCs w:val="20"/>
        </w:rPr>
        <w:t>The</w:t>
      </w:r>
      <w:proofErr w:type="gramEnd"/>
      <w:r w:rsidRPr="00EE270E">
        <w:rPr>
          <w:sz w:val="20"/>
          <w:szCs w:val="20"/>
        </w:rPr>
        <w:t xml:space="preserve"> well not near their house. (Make it Affirmative) (e) We should </w:t>
      </w:r>
      <w:proofErr w:type="spellStart"/>
      <w:r w:rsidRPr="00EE270E">
        <w:rPr>
          <w:sz w:val="20"/>
          <w:szCs w:val="20"/>
        </w:rPr>
        <w:t>fol_low</w:t>
      </w:r>
      <w:proofErr w:type="spellEnd"/>
      <w:r w:rsidRPr="00EE270E">
        <w:rPr>
          <w:sz w:val="20"/>
          <w:szCs w:val="20"/>
        </w:rPr>
        <w:t xml:space="preserve"> </w:t>
      </w:r>
      <w:proofErr w:type="spellStart"/>
      <w:r w:rsidRPr="00EE270E">
        <w:rPr>
          <w:sz w:val="20"/>
          <w:szCs w:val="20"/>
        </w:rPr>
        <w:t>Bayazid's</w:t>
      </w:r>
      <w:proofErr w:type="spellEnd"/>
      <w:r w:rsidRPr="00EE270E">
        <w:rPr>
          <w:sz w:val="20"/>
          <w:szCs w:val="20"/>
        </w:rPr>
        <w:t xml:space="preserve"> example. (Make it Imperative)</w:t>
      </w:r>
    </w:p>
    <w:p w:rsidR="00EE270E" w:rsidRPr="00EE270E" w:rsidRDefault="00DF3D80">
      <w:pPr>
        <w:numPr>
          <w:ilvl w:val="0"/>
          <w:numId w:val="2"/>
        </w:numPr>
        <w:ind w:right="12" w:hanging="322"/>
        <w:rPr>
          <w:b/>
          <w:sz w:val="20"/>
          <w:szCs w:val="20"/>
        </w:rPr>
      </w:pPr>
      <w:r w:rsidRPr="00EE270E">
        <w:rPr>
          <w:b/>
          <w:sz w:val="20"/>
          <w:szCs w:val="20"/>
        </w:rPr>
        <w:t xml:space="preserve">Rewrite the </w:t>
      </w:r>
      <w:proofErr w:type="spellStart"/>
      <w:r w:rsidRPr="00EE270E">
        <w:rPr>
          <w:b/>
          <w:sz w:val="20"/>
          <w:szCs w:val="20"/>
        </w:rPr>
        <w:t>follmving</w:t>
      </w:r>
      <w:proofErr w:type="spellEnd"/>
      <w:r w:rsidRPr="00EE270E">
        <w:rPr>
          <w:b/>
          <w:sz w:val="20"/>
          <w:szCs w:val="20"/>
        </w:rPr>
        <w:t xml:space="preserve"> passage using capitalization and punctuation. 5</w:t>
      </w:r>
    </w:p>
    <w:p w:rsidR="005F368F" w:rsidRPr="00EE270E" w:rsidRDefault="00DF3D80" w:rsidP="00EE270E">
      <w:pPr>
        <w:ind w:left="322" w:right="12" w:firstLine="0"/>
        <w:rPr>
          <w:sz w:val="20"/>
          <w:szCs w:val="20"/>
        </w:rPr>
      </w:pPr>
      <w:r w:rsidRPr="00EE270E">
        <w:rPr>
          <w:sz w:val="20"/>
          <w:szCs w:val="20"/>
        </w:rPr>
        <w:t xml:space="preserve"> </w:t>
      </w:r>
      <w:proofErr w:type="gramStart"/>
      <w:r w:rsidRPr="00EE270E">
        <w:rPr>
          <w:sz w:val="20"/>
          <w:szCs w:val="20"/>
        </w:rPr>
        <w:t>good</w:t>
      </w:r>
      <w:proofErr w:type="gramEnd"/>
      <w:r w:rsidRPr="00EE270E">
        <w:rPr>
          <w:sz w:val="20"/>
          <w:szCs w:val="20"/>
        </w:rPr>
        <w:t xml:space="preserve"> food means the right kind of food for good health says </w:t>
      </w:r>
      <w:proofErr w:type="spellStart"/>
      <w:r w:rsidRPr="00EE270E">
        <w:rPr>
          <w:sz w:val="20"/>
          <w:szCs w:val="20"/>
        </w:rPr>
        <w:t>ms</w:t>
      </w:r>
      <w:proofErr w:type="spellEnd"/>
      <w:r w:rsidRPr="00EE270E">
        <w:rPr>
          <w:sz w:val="20"/>
          <w:szCs w:val="20"/>
        </w:rPr>
        <w:t xml:space="preserve"> </w:t>
      </w:r>
      <w:proofErr w:type="spellStart"/>
      <w:r w:rsidRPr="00EE270E">
        <w:rPr>
          <w:sz w:val="20"/>
          <w:szCs w:val="20"/>
        </w:rPr>
        <w:t>rehana</w:t>
      </w:r>
      <w:proofErr w:type="spellEnd"/>
      <w:r w:rsidRPr="00EE270E">
        <w:rPr>
          <w:sz w:val="20"/>
          <w:szCs w:val="20"/>
        </w:rPr>
        <w:t xml:space="preserve"> it is nutritious it must contain natural substances that our body needs to </w:t>
      </w:r>
      <w:proofErr w:type="spellStart"/>
      <w:r w:rsidRPr="00EE270E">
        <w:rPr>
          <w:sz w:val="20"/>
          <w:szCs w:val="20"/>
        </w:rPr>
        <w:t>growproperly</w:t>
      </w:r>
      <w:proofErr w:type="spellEnd"/>
      <w:r w:rsidRPr="00EE270E">
        <w:rPr>
          <w:sz w:val="20"/>
          <w:szCs w:val="20"/>
        </w:rPr>
        <w:t xml:space="preserve"> and stay healthy</w:t>
      </w:r>
    </w:p>
    <w:p w:rsidR="00EE270E" w:rsidRDefault="00DF3D80">
      <w:pPr>
        <w:numPr>
          <w:ilvl w:val="0"/>
          <w:numId w:val="2"/>
        </w:numPr>
        <w:spacing w:after="141"/>
        <w:ind w:right="12" w:hanging="322"/>
        <w:rPr>
          <w:sz w:val="20"/>
          <w:szCs w:val="20"/>
        </w:rPr>
      </w:pPr>
      <w:r w:rsidRPr="00EE270E">
        <w:rPr>
          <w:b/>
          <w:sz w:val="20"/>
          <w:szCs w:val="20"/>
        </w:rPr>
        <w:t xml:space="preserve">Fill in the gaps used in the </w:t>
      </w:r>
      <w:proofErr w:type="spellStart"/>
      <w:r w:rsidRPr="00EE270E">
        <w:rPr>
          <w:b/>
          <w:sz w:val="20"/>
          <w:szCs w:val="20"/>
        </w:rPr>
        <w:t>follmving</w:t>
      </w:r>
      <w:proofErr w:type="spellEnd"/>
      <w:r w:rsidRPr="00EE270E">
        <w:rPr>
          <w:b/>
          <w:sz w:val="20"/>
          <w:szCs w:val="20"/>
        </w:rPr>
        <w:t xml:space="preserve"> text by adding suffix, prefix or both "</w:t>
      </w:r>
      <w:proofErr w:type="spellStart"/>
      <w:r w:rsidRPr="00EE270E">
        <w:rPr>
          <w:b/>
          <w:sz w:val="20"/>
          <w:szCs w:val="20"/>
        </w:rPr>
        <w:t>ith</w:t>
      </w:r>
      <w:proofErr w:type="spellEnd"/>
      <w:r w:rsidRPr="00EE270E">
        <w:rPr>
          <w:b/>
          <w:sz w:val="20"/>
          <w:szCs w:val="20"/>
        </w:rPr>
        <w:t xml:space="preserve"> the root words underlined in the text.</w:t>
      </w:r>
      <w:r w:rsidRPr="00EE270E">
        <w:rPr>
          <w:sz w:val="20"/>
          <w:szCs w:val="20"/>
        </w:rPr>
        <w:tab/>
      </w:r>
      <w:r w:rsidR="00EE270E">
        <w:rPr>
          <w:sz w:val="20"/>
          <w:szCs w:val="20"/>
        </w:rPr>
        <w:t xml:space="preserve">                     </w:t>
      </w:r>
      <w:r w:rsidRPr="00EE270E">
        <w:rPr>
          <w:sz w:val="20"/>
          <w:szCs w:val="20"/>
        </w:rPr>
        <w:t xml:space="preserve">5 </w:t>
      </w:r>
    </w:p>
    <w:p w:rsidR="005F368F" w:rsidRPr="00EE270E" w:rsidRDefault="00DF3D80" w:rsidP="00EE270E">
      <w:pPr>
        <w:spacing w:after="141"/>
        <w:ind w:left="322" w:right="12" w:firstLine="0"/>
        <w:rPr>
          <w:sz w:val="20"/>
          <w:szCs w:val="20"/>
        </w:rPr>
      </w:pPr>
      <w:r w:rsidRPr="00EE270E">
        <w:rPr>
          <w:sz w:val="20"/>
          <w:szCs w:val="20"/>
        </w:rPr>
        <w:t xml:space="preserve">A journey is (a) </w:t>
      </w:r>
      <w:r w:rsidRPr="00EE270E">
        <w:rPr>
          <w:sz w:val="20"/>
          <w:szCs w:val="20"/>
          <w:u w:val="single" w:color="000000"/>
        </w:rPr>
        <w:t>please</w:t>
      </w:r>
      <w:r w:rsidRPr="00EE270E">
        <w:rPr>
          <w:sz w:val="20"/>
          <w:szCs w:val="20"/>
        </w:rPr>
        <w:t xml:space="preserve"> to </w:t>
      </w:r>
      <w:proofErr w:type="spellStart"/>
      <w:r w:rsidRPr="00EE270E">
        <w:rPr>
          <w:sz w:val="20"/>
          <w:szCs w:val="20"/>
        </w:rPr>
        <w:t>al_l</w:t>
      </w:r>
      <w:proofErr w:type="spellEnd"/>
      <w:r w:rsidRPr="00EE270E">
        <w:rPr>
          <w:sz w:val="20"/>
          <w:szCs w:val="20"/>
        </w:rPr>
        <w:t xml:space="preserve">. A journey by train is (b) </w:t>
      </w:r>
      <w:r w:rsidRPr="00EE270E">
        <w:rPr>
          <w:sz w:val="20"/>
          <w:szCs w:val="20"/>
          <w:u w:val="single" w:color="000000"/>
        </w:rPr>
        <w:t>special</w:t>
      </w:r>
      <w:r w:rsidRPr="00EE270E">
        <w:rPr>
          <w:sz w:val="20"/>
          <w:szCs w:val="20"/>
        </w:rPr>
        <w:t xml:space="preserve"> very interesting and (c) to me. During the last summer vacation I made a journey to Chittagong by train. </w:t>
      </w:r>
      <w:proofErr w:type="gramStart"/>
      <w:r w:rsidRPr="00EE270E">
        <w:rPr>
          <w:sz w:val="20"/>
          <w:szCs w:val="20"/>
        </w:rPr>
        <w:t xml:space="preserve">My uncle a customs (d) </w:t>
      </w:r>
      <w:r w:rsidRPr="00EE270E">
        <w:rPr>
          <w:sz w:val="20"/>
          <w:szCs w:val="20"/>
          <w:u w:val="single" w:color="000000"/>
        </w:rPr>
        <w:t>office</w:t>
      </w:r>
      <w:r w:rsidRPr="00EE270E">
        <w:rPr>
          <w:sz w:val="20"/>
          <w:szCs w:val="20"/>
        </w:rPr>
        <w:t xml:space="preserve"> at the Chittagong Port.</w:t>
      </w:r>
      <w:proofErr w:type="gramEnd"/>
      <w:r w:rsidRPr="00EE270E">
        <w:rPr>
          <w:sz w:val="20"/>
          <w:szCs w:val="20"/>
        </w:rPr>
        <w:t xml:space="preserve"> There he lived in a (e) </w:t>
      </w:r>
      <w:r w:rsidRPr="00EE270E">
        <w:rPr>
          <w:sz w:val="20"/>
          <w:szCs w:val="20"/>
          <w:u w:val="single" w:color="000000"/>
        </w:rPr>
        <w:t>govern</w:t>
      </w:r>
      <w:r w:rsidRPr="00EE270E">
        <w:rPr>
          <w:sz w:val="20"/>
          <w:szCs w:val="20"/>
        </w:rPr>
        <w:t xml:space="preserve"> staff quarter. He has two children who are yet to start their (D </w:t>
      </w:r>
      <w:r w:rsidRPr="00EE270E">
        <w:rPr>
          <w:sz w:val="20"/>
          <w:szCs w:val="20"/>
          <w:u w:val="single" w:color="000000"/>
        </w:rPr>
        <w:t>school</w:t>
      </w:r>
      <w:r w:rsidRPr="00EE270E">
        <w:rPr>
          <w:sz w:val="20"/>
          <w:szCs w:val="20"/>
        </w:rPr>
        <w:t xml:space="preserve">. His wife (g) </w:t>
      </w:r>
      <w:r w:rsidRPr="00EE270E">
        <w:rPr>
          <w:sz w:val="20"/>
          <w:szCs w:val="20"/>
          <w:u w:val="single" w:color="000000"/>
        </w:rPr>
        <w:t xml:space="preserve">responsible </w:t>
      </w:r>
      <w:r w:rsidRPr="00EE270E">
        <w:rPr>
          <w:sz w:val="20"/>
          <w:szCs w:val="20"/>
        </w:rPr>
        <w:t xml:space="preserve">manages all the household chores. </w:t>
      </w:r>
      <w:proofErr w:type="gramStart"/>
      <w:r w:rsidRPr="00EE270E">
        <w:rPr>
          <w:sz w:val="20"/>
          <w:szCs w:val="20"/>
        </w:rPr>
        <w:t xml:space="preserve">So the environment of the house quite (h) </w:t>
      </w:r>
      <w:r w:rsidRPr="00EE270E">
        <w:rPr>
          <w:sz w:val="20"/>
          <w:szCs w:val="20"/>
          <w:u w:val="single" w:color="000000"/>
        </w:rPr>
        <w:t>comfort</w:t>
      </w:r>
      <w:r w:rsidRPr="00EE270E">
        <w:rPr>
          <w:sz w:val="20"/>
          <w:szCs w:val="20"/>
        </w:rPr>
        <w:t>.</w:t>
      </w:r>
      <w:proofErr w:type="gramEnd"/>
    </w:p>
    <w:p w:rsidR="005F368F" w:rsidRPr="00EE270E" w:rsidRDefault="00DF3D80">
      <w:pPr>
        <w:spacing w:after="0" w:line="259" w:lineRule="auto"/>
        <w:ind w:left="0" w:right="27" w:firstLine="0"/>
        <w:jc w:val="center"/>
        <w:rPr>
          <w:b/>
          <w:sz w:val="20"/>
          <w:szCs w:val="20"/>
        </w:rPr>
      </w:pPr>
      <w:r w:rsidRPr="00EE270E">
        <w:rPr>
          <w:b/>
          <w:sz w:val="20"/>
          <w:szCs w:val="20"/>
        </w:rPr>
        <w:t xml:space="preserve">Section </w:t>
      </w:r>
      <w:proofErr w:type="gramStart"/>
      <w:r w:rsidRPr="00EE270E">
        <w:rPr>
          <w:b/>
          <w:sz w:val="20"/>
          <w:szCs w:val="20"/>
        </w:rPr>
        <w:t>B :</w:t>
      </w:r>
      <w:proofErr w:type="gramEnd"/>
      <w:r w:rsidRPr="00EE270E">
        <w:rPr>
          <w:b/>
          <w:sz w:val="20"/>
          <w:szCs w:val="20"/>
        </w:rPr>
        <w:t xml:space="preserve"> Composition (ID Marks)</w:t>
      </w:r>
    </w:p>
    <w:p w:rsidR="005F368F" w:rsidRPr="00547FC1" w:rsidRDefault="00DF3D80">
      <w:pPr>
        <w:numPr>
          <w:ilvl w:val="0"/>
          <w:numId w:val="2"/>
        </w:numPr>
        <w:spacing w:after="32" w:line="257" w:lineRule="auto"/>
        <w:ind w:right="12" w:hanging="322"/>
        <w:rPr>
          <w:b/>
        </w:rPr>
      </w:pPr>
      <w:r w:rsidRPr="00EE270E">
        <w:rPr>
          <w:b/>
          <w:sz w:val="20"/>
          <w:szCs w:val="20"/>
        </w:rPr>
        <w:t xml:space="preserve">Write a </w:t>
      </w:r>
      <w:proofErr w:type="spellStart"/>
      <w:r w:rsidRPr="00EE270E">
        <w:rPr>
          <w:b/>
          <w:sz w:val="20"/>
          <w:szCs w:val="20"/>
        </w:rPr>
        <w:t>diolouge</w:t>
      </w:r>
      <w:proofErr w:type="spellEnd"/>
      <w:r w:rsidRPr="00EE270E">
        <w:rPr>
          <w:b/>
          <w:sz w:val="20"/>
          <w:szCs w:val="20"/>
        </w:rPr>
        <w:t xml:space="preserve"> on "Load S</w:t>
      </w:r>
      <w:r w:rsidRPr="00EE270E">
        <w:rPr>
          <w:b/>
          <w:sz w:val="22"/>
        </w:rPr>
        <w:t>hedding</w:t>
      </w:r>
      <w:r w:rsidRPr="00EE270E">
        <w:rPr>
          <w:b/>
          <w:sz w:val="20"/>
        </w:rPr>
        <w:t>".</w:t>
      </w: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547FC1" w:rsidRDefault="00547FC1" w:rsidP="00547FC1">
      <w:pPr>
        <w:spacing w:after="32" w:line="257" w:lineRule="auto"/>
        <w:ind w:right="12"/>
        <w:rPr>
          <w:b/>
          <w:sz w:val="20"/>
        </w:rPr>
      </w:pPr>
    </w:p>
    <w:p w:rsidR="00206A07" w:rsidRDefault="00206A07" w:rsidP="00206A07">
      <w:pPr>
        <w:spacing w:after="0" w:line="259" w:lineRule="auto"/>
        <w:ind w:left="0" w:right="0" w:firstLine="0"/>
        <w:jc w:val="left"/>
        <w:rPr>
          <w:sz w:val="42"/>
        </w:rPr>
        <w:sectPr w:rsidR="00206A07" w:rsidSect="00EE270E">
          <w:type w:val="continuous"/>
          <w:pgSz w:w="12240" w:h="15840"/>
          <w:pgMar w:top="1440" w:right="1860" w:bottom="1440" w:left="751"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num="2" w:space="259"/>
        </w:sectPr>
      </w:pPr>
    </w:p>
    <w:p w:rsidR="00206A07" w:rsidRPr="0099241E" w:rsidRDefault="00206A07" w:rsidP="00206A07">
      <w:pPr>
        <w:spacing w:after="0" w:line="259" w:lineRule="auto"/>
        <w:ind w:left="0" w:right="0" w:firstLine="0"/>
        <w:jc w:val="center"/>
        <w:rPr>
          <w:rFonts w:asciiTheme="minorHAnsi" w:hAnsiTheme="minorHAnsi" w:cstheme="minorHAnsi"/>
          <w:color w:val="auto"/>
          <w:sz w:val="32"/>
          <w:szCs w:val="32"/>
        </w:rPr>
      </w:pPr>
      <w:r w:rsidRPr="0099241E">
        <w:rPr>
          <w:rFonts w:asciiTheme="minorHAnsi" w:hAnsiTheme="minorHAnsi" w:cstheme="minorHAnsi"/>
          <w:color w:val="auto"/>
          <w:sz w:val="32"/>
          <w:szCs w:val="32"/>
        </w:rPr>
        <w:lastRenderedPageBreak/>
        <w:t>OXFORD ACADEMIC COACHING</w:t>
      </w:r>
    </w:p>
    <w:p w:rsidR="00206A07" w:rsidRPr="0099241E" w:rsidRDefault="00206A07" w:rsidP="00206A07">
      <w:pPr>
        <w:pStyle w:val="NormalWeb"/>
        <w:spacing w:before="0" w:beforeAutospacing="0" w:afterAutospacing="0"/>
        <w:jc w:val="center"/>
        <w:rPr>
          <w:rFonts w:asciiTheme="minorHAnsi" w:hAnsiTheme="minorHAnsi" w:cstheme="minorHAnsi"/>
          <w:sz w:val="22"/>
          <w:szCs w:val="22"/>
        </w:rPr>
      </w:pPr>
      <w:proofErr w:type="spellStart"/>
      <w:proofErr w:type="gramStart"/>
      <w:r w:rsidRPr="0099241E">
        <w:rPr>
          <w:rFonts w:asciiTheme="minorHAnsi" w:hAnsiTheme="minorHAnsi" w:cstheme="minorHAnsi"/>
          <w:sz w:val="22"/>
          <w:szCs w:val="22"/>
        </w:rPr>
        <w:t>Shidlai</w:t>
      </w:r>
      <w:proofErr w:type="spellEnd"/>
      <w:r w:rsidRPr="0099241E">
        <w:rPr>
          <w:rFonts w:asciiTheme="minorHAnsi" w:hAnsiTheme="minorHAnsi" w:cstheme="minorHAnsi"/>
          <w:sz w:val="22"/>
          <w:szCs w:val="22"/>
        </w:rPr>
        <w:t xml:space="preserve">, B-Para, </w:t>
      </w:r>
      <w:proofErr w:type="spellStart"/>
      <w:r w:rsidRPr="0099241E">
        <w:rPr>
          <w:rFonts w:asciiTheme="minorHAnsi" w:hAnsiTheme="minorHAnsi" w:cstheme="minorHAnsi"/>
          <w:sz w:val="22"/>
          <w:szCs w:val="22"/>
        </w:rPr>
        <w:t>Cumilla</w:t>
      </w:r>
      <w:proofErr w:type="spellEnd"/>
      <w:r w:rsidRPr="0099241E">
        <w:rPr>
          <w:rFonts w:asciiTheme="minorHAnsi" w:hAnsiTheme="minorHAnsi" w:cstheme="minorHAnsi"/>
          <w:sz w:val="22"/>
          <w:szCs w:val="22"/>
        </w:rPr>
        <w:t>.</w:t>
      </w:r>
      <w:proofErr w:type="gramEnd"/>
    </w:p>
    <w:p w:rsidR="00206A07" w:rsidRPr="0099241E" w:rsidRDefault="00206A07" w:rsidP="00206A07">
      <w:pPr>
        <w:pStyle w:val="NormalWeb"/>
        <w:spacing w:before="0" w:beforeAutospacing="0" w:afterAutospacing="0"/>
        <w:jc w:val="center"/>
        <w:rPr>
          <w:rFonts w:asciiTheme="minorHAnsi" w:hAnsiTheme="minorHAnsi" w:cstheme="minorHAnsi"/>
          <w:sz w:val="22"/>
          <w:szCs w:val="22"/>
        </w:rPr>
      </w:pPr>
      <w:r w:rsidRPr="0099241E">
        <w:rPr>
          <w:rFonts w:asciiTheme="minorHAnsi" w:hAnsiTheme="minorHAnsi" w:cstheme="minorHAnsi"/>
          <w:b/>
          <w:bCs/>
          <w:sz w:val="22"/>
          <w:szCs w:val="22"/>
        </w:rPr>
        <w:t>English 2nd Paper</w:t>
      </w:r>
    </w:p>
    <w:p w:rsidR="00206A07" w:rsidRPr="0099241E" w:rsidRDefault="00206A07" w:rsidP="00206A07">
      <w:pPr>
        <w:pStyle w:val="NormalWeb"/>
        <w:spacing w:before="0" w:beforeAutospacing="0" w:afterAutospacing="0"/>
        <w:jc w:val="center"/>
        <w:rPr>
          <w:rFonts w:asciiTheme="minorHAnsi" w:hAnsiTheme="minorHAnsi" w:cstheme="minorHAnsi"/>
          <w:sz w:val="22"/>
          <w:szCs w:val="22"/>
        </w:rPr>
      </w:pPr>
      <w:r w:rsidRPr="0099241E">
        <w:rPr>
          <w:rFonts w:asciiTheme="minorHAnsi" w:hAnsiTheme="minorHAnsi" w:cstheme="minorHAnsi"/>
          <w:b/>
          <w:bCs/>
          <w:sz w:val="22"/>
          <w:szCs w:val="22"/>
        </w:rPr>
        <w:t>Class-Six (Weekly Test)</w:t>
      </w:r>
    </w:p>
    <w:p w:rsidR="00206A07" w:rsidRPr="0099241E" w:rsidRDefault="00206A07" w:rsidP="00206A07">
      <w:pPr>
        <w:pStyle w:val="NormalWeb"/>
        <w:spacing w:before="0" w:beforeAutospacing="0" w:afterAutospacing="0"/>
        <w:jc w:val="center"/>
        <w:rPr>
          <w:rFonts w:asciiTheme="minorHAnsi" w:hAnsiTheme="minorHAnsi" w:cstheme="minorHAnsi"/>
          <w:sz w:val="22"/>
          <w:szCs w:val="22"/>
        </w:rPr>
      </w:pPr>
      <w:r w:rsidRPr="0099241E">
        <w:rPr>
          <w:rFonts w:asciiTheme="minorHAnsi" w:hAnsiTheme="minorHAnsi" w:cstheme="minorHAnsi"/>
          <w:sz w:val="22"/>
          <w:szCs w:val="22"/>
        </w:rPr>
        <w:t xml:space="preserve">Time: 1.30 hours; Full </w:t>
      </w:r>
      <w:proofErr w:type="gramStart"/>
      <w:r w:rsidRPr="0099241E">
        <w:rPr>
          <w:rFonts w:asciiTheme="minorHAnsi" w:hAnsiTheme="minorHAnsi" w:cstheme="minorHAnsi"/>
          <w:sz w:val="22"/>
          <w:szCs w:val="22"/>
        </w:rPr>
        <w:t>Marks :</w:t>
      </w:r>
      <w:proofErr w:type="gramEnd"/>
      <w:r w:rsidRPr="0099241E">
        <w:rPr>
          <w:rFonts w:asciiTheme="minorHAnsi" w:hAnsiTheme="minorHAnsi" w:cstheme="minorHAnsi"/>
          <w:sz w:val="22"/>
          <w:szCs w:val="22"/>
        </w:rPr>
        <w:t xml:space="preserve"> 40 [Figures in the margin indicate full marks]</w:t>
      </w:r>
    </w:p>
    <w:p w:rsidR="00206A07" w:rsidRPr="0099241E" w:rsidRDefault="00206A07" w:rsidP="00206A07">
      <w:pPr>
        <w:spacing w:after="32" w:line="257" w:lineRule="auto"/>
        <w:ind w:right="12"/>
        <w:jc w:val="center"/>
        <w:rPr>
          <w:rFonts w:asciiTheme="minorHAnsi" w:hAnsiTheme="minorHAnsi" w:cstheme="minorHAnsi"/>
          <w:b/>
          <w:color w:val="auto"/>
        </w:rPr>
        <w:sectPr w:rsidR="00206A07" w:rsidRPr="0099241E" w:rsidSect="00206A07">
          <w:type w:val="continuous"/>
          <w:pgSz w:w="12240" w:h="15840"/>
          <w:pgMar w:top="1440" w:right="1860" w:bottom="1440" w:left="751"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259"/>
        </w:sectPr>
      </w:pPr>
    </w:p>
    <w:p w:rsidR="00547FC1" w:rsidRPr="0099241E" w:rsidRDefault="00547FC1" w:rsidP="00547FC1">
      <w:pPr>
        <w:spacing w:after="32" w:line="257" w:lineRule="auto"/>
        <w:ind w:right="12"/>
        <w:rPr>
          <w:rFonts w:asciiTheme="minorHAnsi" w:hAnsiTheme="minorHAnsi" w:cstheme="minorHAnsi"/>
          <w:b/>
          <w:color w:val="auto"/>
        </w:rPr>
      </w:pPr>
    </w:p>
    <w:p w:rsidR="00547FC1" w:rsidRPr="0099241E" w:rsidRDefault="00206A07" w:rsidP="00206A07">
      <w:pPr>
        <w:spacing w:after="32" w:line="257" w:lineRule="auto"/>
        <w:ind w:right="12"/>
        <w:jc w:val="center"/>
        <w:rPr>
          <w:rFonts w:asciiTheme="minorHAnsi" w:hAnsiTheme="minorHAnsi" w:cstheme="minorHAnsi"/>
          <w:b/>
          <w:bCs/>
          <w:color w:val="auto"/>
          <w:sz w:val="20"/>
          <w:szCs w:val="20"/>
        </w:rPr>
      </w:pPr>
      <w:r w:rsidRPr="0099241E">
        <w:rPr>
          <w:rFonts w:asciiTheme="minorHAnsi" w:hAnsiTheme="minorHAnsi" w:cstheme="minorHAnsi"/>
          <w:b/>
          <w:bCs/>
          <w:color w:val="auto"/>
          <w:sz w:val="20"/>
          <w:szCs w:val="20"/>
        </w:rPr>
        <w:t>Section A: Grammar (30 Marks)</w:t>
      </w:r>
    </w:p>
    <w:p w:rsidR="00206A07" w:rsidRPr="0099241E" w:rsidRDefault="00206A07" w:rsidP="00206A07">
      <w:pPr>
        <w:pStyle w:val="NormalWeb"/>
        <w:numPr>
          <w:ilvl w:val="0"/>
          <w:numId w:val="3"/>
        </w:numPr>
        <w:spacing w:before="0" w:beforeAutospacing="0" w:afterAutospacing="0"/>
        <w:rPr>
          <w:rFonts w:asciiTheme="minorHAnsi" w:hAnsiTheme="minorHAnsi" w:cstheme="minorHAnsi"/>
          <w:b/>
          <w:bCs/>
          <w:sz w:val="20"/>
          <w:szCs w:val="20"/>
        </w:rPr>
      </w:pPr>
      <w:r w:rsidRPr="0099241E">
        <w:rPr>
          <w:rFonts w:asciiTheme="minorHAnsi" w:hAnsiTheme="minorHAnsi" w:cstheme="minorHAnsi"/>
          <w:b/>
          <w:bCs/>
          <w:sz w:val="20"/>
          <w:szCs w:val="20"/>
        </w:rPr>
        <w:t xml:space="preserve">Fill. </w:t>
      </w:r>
      <w:proofErr w:type="gramStart"/>
      <w:r w:rsidRPr="0099241E">
        <w:rPr>
          <w:rFonts w:asciiTheme="minorHAnsi" w:hAnsiTheme="minorHAnsi" w:cstheme="minorHAnsi"/>
          <w:b/>
          <w:bCs/>
          <w:sz w:val="20"/>
          <w:szCs w:val="20"/>
        </w:rPr>
        <w:t>in</w:t>
      </w:r>
      <w:proofErr w:type="gramEnd"/>
      <w:r w:rsidRPr="0099241E">
        <w:rPr>
          <w:rFonts w:asciiTheme="minorHAnsi" w:hAnsiTheme="minorHAnsi" w:cstheme="minorHAnsi"/>
          <w:b/>
          <w:bCs/>
          <w:sz w:val="20"/>
          <w:szCs w:val="20"/>
        </w:rPr>
        <w:t xml:space="preserve"> the gaps of the following text with appropriate articles</w:t>
      </w:r>
      <w:r w:rsidRPr="0099241E">
        <w:rPr>
          <w:rFonts w:asciiTheme="minorHAnsi" w:hAnsiTheme="minorHAnsi" w:cstheme="minorHAnsi"/>
          <w:b/>
          <w:bCs/>
          <w:sz w:val="20"/>
          <w:szCs w:val="20"/>
        </w:rPr>
        <w:t xml:space="preserve"> </w:t>
      </w:r>
      <w:r w:rsidRPr="0099241E">
        <w:rPr>
          <w:rFonts w:asciiTheme="minorHAnsi" w:hAnsiTheme="minorHAnsi" w:cstheme="minorHAnsi"/>
          <w:b/>
          <w:bCs/>
          <w:sz w:val="20"/>
          <w:szCs w:val="20"/>
        </w:rPr>
        <w:t>Put a cross for zero article. 5</w:t>
      </w:r>
    </w:p>
    <w:p w:rsidR="00206A07" w:rsidRPr="0099241E" w:rsidRDefault="00206A07" w:rsidP="00206A07">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bCs/>
          <w:sz w:val="22"/>
          <w:szCs w:val="22"/>
        </w:rPr>
        <w:t xml:space="preserve"> Honesty is (a) great virtue. If you do not deceive others, if you do not tell (b) — lie, if you are just and fair in your (c)-dealings with others, you are an honest man. Honesty is (d) — best policy. (e) </w:t>
      </w:r>
      <w:proofErr w:type="gramStart"/>
      <w:r w:rsidRPr="0099241E">
        <w:rPr>
          <w:rFonts w:asciiTheme="minorHAnsi" w:hAnsiTheme="minorHAnsi" w:cstheme="minorHAnsi"/>
          <w:bCs/>
          <w:sz w:val="22"/>
          <w:szCs w:val="22"/>
        </w:rPr>
        <w:t>honest</w:t>
      </w:r>
      <w:proofErr w:type="gramEnd"/>
      <w:r w:rsidRPr="0099241E">
        <w:rPr>
          <w:rFonts w:asciiTheme="minorHAnsi" w:hAnsiTheme="minorHAnsi" w:cstheme="minorHAnsi"/>
          <w:bCs/>
          <w:sz w:val="22"/>
          <w:szCs w:val="22"/>
        </w:rPr>
        <w:t xml:space="preserve"> man is respected by (f) all.</w:t>
      </w:r>
    </w:p>
    <w:p w:rsidR="00206A07" w:rsidRPr="0099241E" w:rsidRDefault="00206A07" w:rsidP="00206A07">
      <w:pPr>
        <w:pStyle w:val="NormalWeb"/>
        <w:numPr>
          <w:ilvl w:val="0"/>
          <w:numId w:val="3"/>
        </w:numPr>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Fill in t</w:t>
      </w:r>
      <w:r w:rsidRPr="0099241E">
        <w:rPr>
          <w:rFonts w:asciiTheme="minorHAnsi" w:hAnsiTheme="minorHAnsi" w:cstheme="minorHAnsi"/>
          <w:b/>
          <w:bCs/>
          <w:sz w:val="22"/>
          <w:szCs w:val="22"/>
        </w:rPr>
        <w:t xml:space="preserve">he blanks of the following text </w:t>
      </w:r>
      <w:r w:rsidRPr="0099241E">
        <w:rPr>
          <w:rFonts w:asciiTheme="minorHAnsi" w:hAnsiTheme="minorHAnsi" w:cstheme="minorHAnsi"/>
          <w:b/>
          <w:bCs/>
          <w:sz w:val="22"/>
          <w:szCs w:val="22"/>
        </w:rPr>
        <w:t xml:space="preserve">with prepositions given in the box below. </w:t>
      </w:r>
    </w:p>
    <w:tbl>
      <w:tblPr>
        <w:tblStyle w:val="TableGrid0"/>
        <w:tblpPr w:leftFromText="180" w:rightFromText="180" w:vertAnchor="text" w:horzAnchor="page" w:tblpX="1119" w:tblpY="219"/>
        <w:tblW w:w="0" w:type="auto"/>
        <w:tblLook w:val="04A0" w:firstRow="1" w:lastRow="0" w:firstColumn="1" w:lastColumn="0" w:noHBand="0" w:noVBand="1"/>
      </w:tblPr>
      <w:tblGrid>
        <w:gridCol w:w="444"/>
        <w:gridCol w:w="693"/>
        <w:gridCol w:w="899"/>
        <w:gridCol w:w="483"/>
        <w:gridCol w:w="781"/>
        <w:gridCol w:w="429"/>
        <w:gridCol w:w="429"/>
      </w:tblGrid>
      <w:tr w:rsidR="0099241E" w:rsidRPr="0099241E" w:rsidTr="00206A07">
        <w:trPr>
          <w:trHeight w:val="258"/>
        </w:trPr>
        <w:tc>
          <w:tcPr>
            <w:tcW w:w="429" w:type="dxa"/>
          </w:tcPr>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To</w:t>
            </w:r>
          </w:p>
        </w:tc>
        <w:tc>
          <w:tcPr>
            <w:tcW w:w="641" w:type="dxa"/>
          </w:tcPr>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From</w:t>
            </w:r>
          </w:p>
        </w:tc>
        <w:tc>
          <w:tcPr>
            <w:tcW w:w="811" w:type="dxa"/>
          </w:tcPr>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Against</w:t>
            </w:r>
          </w:p>
        </w:tc>
        <w:tc>
          <w:tcPr>
            <w:tcW w:w="441" w:type="dxa"/>
          </w:tcPr>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On</w:t>
            </w:r>
          </w:p>
        </w:tc>
        <w:tc>
          <w:tcPr>
            <w:tcW w:w="694" w:type="dxa"/>
          </w:tcPr>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About</w:t>
            </w:r>
          </w:p>
        </w:tc>
        <w:tc>
          <w:tcPr>
            <w:tcW w:w="429" w:type="dxa"/>
          </w:tcPr>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In</w:t>
            </w:r>
          </w:p>
        </w:tc>
        <w:tc>
          <w:tcPr>
            <w:tcW w:w="429" w:type="dxa"/>
          </w:tcPr>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to</w:t>
            </w:r>
          </w:p>
        </w:tc>
      </w:tr>
    </w:tbl>
    <w:p w:rsidR="00206A07" w:rsidRPr="0099241E" w:rsidRDefault="00206A07" w:rsidP="00206A07">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b/>
          <w:bCs/>
          <w:sz w:val="22"/>
          <w:szCs w:val="22"/>
        </w:rPr>
        <w:t xml:space="preserve">                                           </w:t>
      </w:r>
    </w:p>
    <w:p w:rsidR="00206A07" w:rsidRPr="0099241E" w:rsidRDefault="00206A07" w:rsidP="00206A07">
      <w:pPr>
        <w:pStyle w:val="NormalWeb"/>
        <w:spacing w:before="0" w:beforeAutospacing="0" w:afterAutospacing="0"/>
        <w:rPr>
          <w:rFonts w:asciiTheme="minorHAnsi" w:hAnsiTheme="minorHAnsi" w:cstheme="minorHAnsi"/>
          <w:sz w:val="22"/>
          <w:szCs w:val="22"/>
        </w:rPr>
      </w:pPr>
      <w:proofErr w:type="gramStart"/>
      <w:r w:rsidRPr="0099241E">
        <w:rPr>
          <w:rFonts w:asciiTheme="minorHAnsi" w:hAnsiTheme="minorHAnsi" w:cstheme="minorHAnsi"/>
          <w:sz w:val="22"/>
          <w:szCs w:val="22"/>
        </w:rPr>
        <w:t>to</w:t>
      </w:r>
      <w:proofErr w:type="gramEnd"/>
      <w:r w:rsidRPr="0099241E">
        <w:rPr>
          <w:rFonts w:asciiTheme="minorHAnsi" w:hAnsiTheme="minorHAnsi" w:cstheme="minorHAnsi"/>
          <w:sz w:val="22"/>
          <w:szCs w:val="22"/>
        </w:rPr>
        <w:t xml:space="preserve"> from against on about in to We have got many positive things during the last century. We have achieved tremendous advancement in the field (a) science. For example man has landed (b) the moon very successfully. He is going (c) — other planets. He is flying (d) the space with rockets etc. There has been also tremendous advancement in the field of medical science. Man has invented many medicines to fight (e) — fatal diseases and to get relief (f) - mortal diseases.</w:t>
      </w:r>
    </w:p>
    <w:p w:rsidR="00206A07" w:rsidRPr="0099241E" w:rsidRDefault="00206A07" w:rsidP="00206A07">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sz w:val="22"/>
          <w:szCs w:val="22"/>
        </w:rPr>
        <w:t>3.</w:t>
      </w:r>
      <w:r w:rsidRPr="0099241E">
        <w:rPr>
          <w:rFonts w:asciiTheme="minorHAnsi" w:hAnsiTheme="minorHAnsi" w:cstheme="minorHAnsi"/>
          <w:b/>
          <w:bCs/>
          <w:sz w:val="22"/>
          <w:szCs w:val="22"/>
        </w:rPr>
        <w:t xml:space="preserve"> </w:t>
      </w:r>
      <w:r w:rsidRPr="0099241E">
        <w:rPr>
          <w:rFonts w:asciiTheme="minorHAnsi" w:hAnsiTheme="minorHAnsi" w:cstheme="minorHAnsi"/>
          <w:b/>
          <w:bCs/>
          <w:sz w:val="22"/>
          <w:szCs w:val="22"/>
        </w:rPr>
        <w:t>Make four sentences from the substitution table.</w:t>
      </w:r>
    </w:p>
    <w:tbl>
      <w:tblPr>
        <w:tblStyle w:val="TableGrid0"/>
        <w:tblW w:w="0" w:type="auto"/>
        <w:tblInd w:w="332" w:type="dxa"/>
        <w:tblLook w:val="04A0" w:firstRow="1" w:lastRow="0" w:firstColumn="1" w:lastColumn="0" w:noHBand="0" w:noVBand="1"/>
      </w:tblPr>
      <w:tblGrid>
        <w:gridCol w:w="1315"/>
        <w:gridCol w:w="1315"/>
        <w:gridCol w:w="1315"/>
      </w:tblGrid>
      <w:tr w:rsidR="0099241E" w:rsidRPr="0099241E" w:rsidTr="00206A07">
        <w:trPr>
          <w:trHeight w:val="231"/>
        </w:trPr>
        <w:tc>
          <w:tcPr>
            <w:tcW w:w="1315" w:type="dxa"/>
            <w:vMerge w:val="restart"/>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proofErr w:type="spellStart"/>
            <w:r w:rsidRPr="0099241E">
              <w:rPr>
                <w:rFonts w:asciiTheme="minorHAnsi" w:hAnsiTheme="minorHAnsi" w:cstheme="minorHAnsi"/>
                <w:color w:val="auto"/>
                <w:sz w:val="22"/>
              </w:rPr>
              <w:t>Eduvation</w:t>
            </w:r>
            <w:proofErr w:type="spellEnd"/>
            <w:r w:rsidRPr="0099241E">
              <w:rPr>
                <w:rFonts w:asciiTheme="minorHAnsi" w:hAnsiTheme="minorHAnsi" w:cstheme="minorHAnsi"/>
                <w:color w:val="auto"/>
                <w:sz w:val="22"/>
              </w:rPr>
              <w:t xml:space="preserve"> </w:t>
            </w:r>
          </w:p>
          <w:p w:rsidR="00206A07" w:rsidRPr="0099241E" w:rsidRDefault="00206A07" w:rsidP="00206A07">
            <w:pPr>
              <w:spacing w:after="32" w:line="257" w:lineRule="auto"/>
              <w:ind w:left="0" w:right="12" w:firstLine="0"/>
              <w:jc w:val="left"/>
              <w:rPr>
                <w:rFonts w:asciiTheme="minorHAnsi" w:hAnsiTheme="minorHAnsi" w:cstheme="minorHAnsi"/>
                <w:color w:val="auto"/>
                <w:sz w:val="22"/>
              </w:rPr>
            </w:pPr>
            <w:r w:rsidRPr="0099241E">
              <w:rPr>
                <w:rFonts w:asciiTheme="minorHAnsi" w:hAnsiTheme="minorHAnsi" w:cstheme="minorHAnsi"/>
                <w:color w:val="auto"/>
                <w:sz w:val="22"/>
              </w:rPr>
              <w:t>it</w:t>
            </w:r>
          </w:p>
        </w:tc>
        <w:tc>
          <w:tcPr>
            <w:tcW w:w="1315" w:type="dxa"/>
            <w:vMerge w:val="restart"/>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r w:rsidRPr="0099241E">
              <w:rPr>
                <w:rFonts w:asciiTheme="minorHAnsi" w:hAnsiTheme="minorHAnsi" w:cstheme="minorHAnsi"/>
                <w:color w:val="auto"/>
                <w:sz w:val="22"/>
              </w:rPr>
              <w:t>Helps</w:t>
            </w:r>
          </w:p>
          <w:p w:rsidR="00206A07" w:rsidRPr="0099241E" w:rsidRDefault="00206A07" w:rsidP="00206A07">
            <w:pPr>
              <w:spacing w:after="32" w:line="257" w:lineRule="auto"/>
              <w:ind w:left="0" w:right="12" w:firstLine="0"/>
              <w:jc w:val="left"/>
              <w:rPr>
                <w:rFonts w:asciiTheme="minorHAnsi" w:hAnsiTheme="minorHAnsi" w:cstheme="minorHAnsi"/>
                <w:color w:val="auto"/>
                <w:sz w:val="22"/>
              </w:rPr>
            </w:pPr>
            <w:r w:rsidRPr="0099241E">
              <w:rPr>
                <w:rFonts w:asciiTheme="minorHAnsi" w:hAnsiTheme="minorHAnsi" w:cstheme="minorHAnsi"/>
                <w:color w:val="auto"/>
                <w:sz w:val="22"/>
              </w:rPr>
              <w:t>Broadens</w:t>
            </w:r>
          </w:p>
          <w:p w:rsidR="00206A07" w:rsidRPr="0099241E" w:rsidRDefault="00206A07" w:rsidP="00206A07">
            <w:pPr>
              <w:spacing w:after="32" w:line="257" w:lineRule="auto"/>
              <w:ind w:left="0" w:right="12" w:firstLine="0"/>
              <w:jc w:val="left"/>
              <w:rPr>
                <w:rFonts w:asciiTheme="minorHAnsi" w:hAnsiTheme="minorHAnsi" w:cstheme="minorHAnsi"/>
                <w:color w:val="auto"/>
                <w:sz w:val="22"/>
              </w:rPr>
            </w:pPr>
            <w:r w:rsidRPr="0099241E">
              <w:rPr>
                <w:rFonts w:asciiTheme="minorHAnsi" w:hAnsiTheme="minorHAnsi" w:cstheme="minorHAnsi"/>
                <w:color w:val="auto"/>
                <w:sz w:val="22"/>
              </w:rPr>
              <w:t>is</w:t>
            </w:r>
          </w:p>
        </w:tc>
        <w:tc>
          <w:tcPr>
            <w:tcW w:w="1315" w:type="dxa"/>
          </w:tcPr>
          <w:p w:rsidR="00206A07" w:rsidRPr="0099241E" w:rsidRDefault="00206A07" w:rsidP="00206A07">
            <w:pPr>
              <w:spacing w:after="32" w:line="257" w:lineRule="auto"/>
              <w:ind w:left="0" w:right="12" w:firstLine="0"/>
              <w:jc w:val="left"/>
              <w:rPr>
                <w:rFonts w:asciiTheme="minorHAnsi" w:hAnsiTheme="minorHAnsi" w:cstheme="minorHAnsi"/>
                <w:color w:val="auto"/>
                <w:szCs w:val="18"/>
              </w:rPr>
            </w:pPr>
            <w:r w:rsidRPr="0099241E">
              <w:rPr>
                <w:rFonts w:asciiTheme="minorHAnsi" w:hAnsiTheme="minorHAnsi" w:cstheme="minorHAnsi"/>
                <w:color w:val="auto"/>
                <w:szCs w:val="18"/>
              </w:rPr>
              <w:t>Our out look</w:t>
            </w:r>
          </w:p>
        </w:tc>
      </w:tr>
      <w:tr w:rsidR="0099241E" w:rsidRPr="0099241E" w:rsidTr="00206A07">
        <w:trPr>
          <w:trHeight w:val="110"/>
        </w:trPr>
        <w:tc>
          <w:tcPr>
            <w:tcW w:w="1315" w:type="dxa"/>
            <w:vMerge/>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p>
        </w:tc>
        <w:tc>
          <w:tcPr>
            <w:tcW w:w="1315" w:type="dxa"/>
            <w:vMerge/>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p>
        </w:tc>
        <w:tc>
          <w:tcPr>
            <w:tcW w:w="1315" w:type="dxa"/>
          </w:tcPr>
          <w:p w:rsidR="00206A07" w:rsidRPr="0099241E" w:rsidRDefault="00206A07" w:rsidP="00206A07">
            <w:pPr>
              <w:spacing w:after="32" w:line="257" w:lineRule="auto"/>
              <w:ind w:left="0" w:right="12" w:firstLine="0"/>
              <w:jc w:val="left"/>
              <w:rPr>
                <w:rFonts w:asciiTheme="minorHAnsi" w:hAnsiTheme="minorHAnsi" w:cstheme="minorHAnsi"/>
                <w:color w:val="auto"/>
                <w:szCs w:val="18"/>
              </w:rPr>
            </w:pPr>
            <w:r w:rsidRPr="0099241E">
              <w:rPr>
                <w:rFonts w:asciiTheme="minorHAnsi" w:hAnsiTheme="minorHAnsi" w:cstheme="minorHAnsi"/>
                <w:color w:val="auto"/>
                <w:szCs w:val="18"/>
              </w:rPr>
              <w:t>Us to lead a planned life</w:t>
            </w:r>
          </w:p>
        </w:tc>
      </w:tr>
      <w:tr w:rsidR="0099241E" w:rsidRPr="0099241E" w:rsidTr="00206A07">
        <w:trPr>
          <w:trHeight w:val="110"/>
        </w:trPr>
        <w:tc>
          <w:tcPr>
            <w:tcW w:w="1315" w:type="dxa"/>
            <w:vMerge/>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p>
        </w:tc>
        <w:tc>
          <w:tcPr>
            <w:tcW w:w="1315" w:type="dxa"/>
            <w:vMerge/>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p>
        </w:tc>
        <w:tc>
          <w:tcPr>
            <w:tcW w:w="1315" w:type="dxa"/>
          </w:tcPr>
          <w:p w:rsidR="00206A07" w:rsidRPr="0099241E" w:rsidRDefault="00206A07" w:rsidP="00206A07">
            <w:pPr>
              <w:spacing w:after="32" w:line="257" w:lineRule="auto"/>
              <w:ind w:left="0" w:right="12" w:firstLine="0"/>
              <w:jc w:val="left"/>
              <w:rPr>
                <w:rFonts w:asciiTheme="minorHAnsi" w:hAnsiTheme="minorHAnsi" w:cstheme="minorHAnsi"/>
                <w:color w:val="auto"/>
                <w:szCs w:val="18"/>
              </w:rPr>
            </w:pPr>
            <w:r w:rsidRPr="0099241E">
              <w:rPr>
                <w:rFonts w:asciiTheme="minorHAnsi" w:hAnsiTheme="minorHAnsi" w:cstheme="minorHAnsi"/>
                <w:color w:val="auto"/>
                <w:szCs w:val="18"/>
              </w:rPr>
              <w:t xml:space="preserve">The </w:t>
            </w:r>
            <w:proofErr w:type="spellStart"/>
            <w:r w:rsidRPr="0099241E">
              <w:rPr>
                <w:rFonts w:asciiTheme="minorHAnsi" w:hAnsiTheme="minorHAnsi" w:cstheme="minorHAnsi"/>
                <w:color w:val="auto"/>
                <w:szCs w:val="18"/>
              </w:rPr>
              <w:t>backboneof</w:t>
            </w:r>
            <w:proofErr w:type="spellEnd"/>
            <w:r w:rsidRPr="0099241E">
              <w:rPr>
                <w:rFonts w:asciiTheme="minorHAnsi" w:hAnsiTheme="minorHAnsi" w:cstheme="minorHAnsi"/>
                <w:color w:val="auto"/>
                <w:szCs w:val="18"/>
              </w:rPr>
              <w:t xml:space="preserve"> a nation</w:t>
            </w:r>
          </w:p>
        </w:tc>
      </w:tr>
      <w:tr w:rsidR="0099241E" w:rsidRPr="0099241E" w:rsidTr="00206A07">
        <w:trPr>
          <w:trHeight w:val="110"/>
        </w:trPr>
        <w:tc>
          <w:tcPr>
            <w:tcW w:w="1315" w:type="dxa"/>
            <w:vMerge/>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p>
        </w:tc>
        <w:tc>
          <w:tcPr>
            <w:tcW w:w="1315" w:type="dxa"/>
            <w:vMerge/>
          </w:tcPr>
          <w:p w:rsidR="00206A07" w:rsidRPr="0099241E" w:rsidRDefault="00206A07" w:rsidP="00206A07">
            <w:pPr>
              <w:spacing w:after="32" w:line="257" w:lineRule="auto"/>
              <w:ind w:left="0" w:right="12" w:firstLine="0"/>
              <w:jc w:val="left"/>
              <w:rPr>
                <w:rFonts w:asciiTheme="minorHAnsi" w:hAnsiTheme="minorHAnsi" w:cstheme="minorHAnsi"/>
                <w:color w:val="auto"/>
                <w:sz w:val="22"/>
              </w:rPr>
            </w:pPr>
          </w:p>
        </w:tc>
        <w:tc>
          <w:tcPr>
            <w:tcW w:w="1315" w:type="dxa"/>
          </w:tcPr>
          <w:p w:rsidR="00206A07" w:rsidRPr="0099241E" w:rsidRDefault="00206A07" w:rsidP="00206A07">
            <w:pPr>
              <w:spacing w:after="32" w:line="257" w:lineRule="auto"/>
              <w:ind w:left="0" w:right="12" w:firstLine="0"/>
              <w:jc w:val="left"/>
              <w:rPr>
                <w:rFonts w:asciiTheme="minorHAnsi" w:hAnsiTheme="minorHAnsi" w:cstheme="minorHAnsi"/>
                <w:color w:val="auto"/>
                <w:szCs w:val="18"/>
              </w:rPr>
            </w:pPr>
            <w:r w:rsidRPr="0099241E">
              <w:rPr>
                <w:rFonts w:asciiTheme="minorHAnsi" w:hAnsiTheme="minorHAnsi" w:cstheme="minorHAnsi"/>
                <w:color w:val="auto"/>
                <w:szCs w:val="18"/>
              </w:rPr>
              <w:t>One of the basic human needs</w:t>
            </w:r>
          </w:p>
        </w:tc>
      </w:tr>
    </w:tbl>
    <w:p w:rsidR="00206A07" w:rsidRPr="0099241E" w:rsidRDefault="00206A07" w:rsidP="00206A07">
      <w:pPr>
        <w:pStyle w:val="NormalWeb"/>
        <w:spacing w:before="0" w:beforeAutospacing="0" w:afterAutospacing="0"/>
        <w:rPr>
          <w:rFonts w:asciiTheme="minorHAnsi" w:hAnsiTheme="minorHAnsi" w:cstheme="minorHAnsi"/>
          <w:b/>
          <w:bCs/>
          <w:sz w:val="20"/>
          <w:szCs w:val="20"/>
        </w:rPr>
      </w:pPr>
      <w:r w:rsidRPr="0099241E">
        <w:rPr>
          <w:rFonts w:asciiTheme="minorHAnsi" w:hAnsiTheme="minorHAnsi" w:cstheme="minorHAnsi"/>
          <w:sz w:val="22"/>
        </w:rPr>
        <w:t>4</w:t>
      </w:r>
      <w:r w:rsidRPr="0099241E">
        <w:rPr>
          <w:rFonts w:asciiTheme="minorHAnsi" w:hAnsiTheme="minorHAnsi" w:cstheme="minorHAnsi"/>
          <w:sz w:val="20"/>
          <w:szCs w:val="20"/>
        </w:rPr>
        <w:t>.</w:t>
      </w:r>
      <w:r w:rsidRPr="0099241E">
        <w:rPr>
          <w:rFonts w:asciiTheme="minorHAnsi" w:hAnsiTheme="minorHAnsi" w:cstheme="minorHAnsi"/>
          <w:b/>
          <w:bCs/>
          <w:sz w:val="20"/>
          <w:szCs w:val="20"/>
        </w:rPr>
        <w:t xml:space="preserve"> </w:t>
      </w:r>
      <w:r w:rsidRPr="0099241E">
        <w:rPr>
          <w:rFonts w:asciiTheme="minorHAnsi" w:hAnsiTheme="minorHAnsi" w:cstheme="minorHAnsi"/>
          <w:b/>
          <w:bCs/>
          <w:sz w:val="20"/>
          <w:szCs w:val="20"/>
        </w:rPr>
        <w:t>Rewrite</w:t>
      </w:r>
      <w:r w:rsidRPr="0099241E">
        <w:rPr>
          <w:rFonts w:asciiTheme="minorHAnsi" w:hAnsiTheme="minorHAnsi" w:cstheme="minorHAnsi"/>
          <w:b/>
          <w:bCs/>
          <w:sz w:val="20"/>
          <w:szCs w:val="20"/>
        </w:rPr>
        <w:t xml:space="preserve"> the </w:t>
      </w:r>
      <w:r w:rsidRPr="0099241E">
        <w:rPr>
          <w:rFonts w:asciiTheme="minorHAnsi" w:hAnsiTheme="minorHAnsi" w:cstheme="minorHAnsi"/>
          <w:b/>
          <w:bCs/>
          <w:sz w:val="20"/>
          <w:szCs w:val="20"/>
        </w:rPr>
        <w:t>following capitalization and punctuation</w:t>
      </w:r>
      <w:r w:rsidRPr="0099241E">
        <w:rPr>
          <w:rFonts w:asciiTheme="minorHAnsi" w:hAnsiTheme="minorHAnsi" w:cstheme="minorHAnsi"/>
          <w:b/>
          <w:bCs/>
          <w:sz w:val="20"/>
          <w:szCs w:val="20"/>
        </w:rPr>
        <w:t xml:space="preserve"> </w:t>
      </w:r>
      <w:r w:rsidRPr="0099241E">
        <w:rPr>
          <w:rFonts w:asciiTheme="minorHAnsi" w:hAnsiTheme="minorHAnsi" w:cstheme="minorHAnsi"/>
          <w:b/>
          <w:bCs/>
          <w:sz w:val="20"/>
          <w:szCs w:val="20"/>
        </w:rPr>
        <w:t>passage</w:t>
      </w:r>
      <w:r w:rsidRPr="0099241E">
        <w:rPr>
          <w:rFonts w:asciiTheme="minorHAnsi" w:hAnsiTheme="minorHAnsi" w:cstheme="minorHAnsi"/>
          <w:sz w:val="20"/>
          <w:szCs w:val="20"/>
        </w:rPr>
        <w:t xml:space="preserve"> </w:t>
      </w:r>
      <w:r w:rsidRPr="0099241E">
        <w:rPr>
          <w:rFonts w:asciiTheme="minorHAnsi" w:hAnsiTheme="minorHAnsi" w:cstheme="minorHAnsi"/>
          <w:b/>
          <w:bCs/>
          <w:sz w:val="20"/>
          <w:szCs w:val="20"/>
        </w:rPr>
        <w:t>using</w:t>
      </w:r>
      <w:r w:rsidRPr="0099241E">
        <w:rPr>
          <w:rFonts w:asciiTheme="minorHAnsi" w:hAnsiTheme="minorHAnsi" w:cstheme="minorHAnsi"/>
          <w:sz w:val="20"/>
          <w:szCs w:val="20"/>
        </w:rPr>
        <w:t xml:space="preserve">   </w:t>
      </w:r>
      <w:r w:rsidRPr="0099241E">
        <w:rPr>
          <w:rFonts w:asciiTheme="minorHAnsi" w:hAnsiTheme="minorHAnsi" w:cstheme="minorHAnsi"/>
          <w:b/>
          <w:bCs/>
          <w:sz w:val="20"/>
          <w:szCs w:val="20"/>
        </w:rPr>
        <w:t xml:space="preserve"> 5</w:t>
      </w:r>
    </w:p>
    <w:p w:rsidR="0099241E" w:rsidRPr="0099241E" w:rsidRDefault="0099241E" w:rsidP="0099241E">
      <w:pPr>
        <w:pStyle w:val="NormalWeb"/>
        <w:spacing w:before="0" w:beforeAutospacing="0" w:afterAutospacing="0"/>
        <w:rPr>
          <w:rFonts w:asciiTheme="minorHAnsi" w:hAnsiTheme="minorHAnsi" w:cstheme="minorHAnsi"/>
          <w:sz w:val="22"/>
          <w:szCs w:val="22"/>
        </w:rPr>
      </w:pPr>
      <w:proofErr w:type="spellStart"/>
      <w:proofErr w:type="gramStart"/>
      <w:r w:rsidRPr="0099241E">
        <w:rPr>
          <w:rFonts w:asciiTheme="minorHAnsi" w:hAnsiTheme="minorHAnsi" w:cstheme="minorHAnsi"/>
          <w:sz w:val="22"/>
          <w:szCs w:val="22"/>
        </w:rPr>
        <w:lastRenderedPageBreak/>
        <w:t>samina</w:t>
      </w:r>
      <w:proofErr w:type="spellEnd"/>
      <w:proofErr w:type="gramEnd"/>
      <w:r w:rsidRPr="0099241E">
        <w:rPr>
          <w:rFonts w:asciiTheme="minorHAnsi" w:hAnsiTheme="minorHAnsi" w:cstheme="minorHAnsi"/>
          <w:sz w:val="22"/>
          <w:szCs w:val="22"/>
        </w:rPr>
        <w:t xml:space="preserve"> is in class 7 and </w:t>
      </w:r>
      <w:proofErr w:type="spellStart"/>
      <w:r w:rsidRPr="0099241E">
        <w:rPr>
          <w:rFonts w:asciiTheme="minorHAnsi" w:hAnsiTheme="minorHAnsi" w:cstheme="minorHAnsi"/>
          <w:sz w:val="22"/>
          <w:szCs w:val="22"/>
        </w:rPr>
        <w:t>arif</w:t>
      </w:r>
      <w:proofErr w:type="spellEnd"/>
      <w:r w:rsidRPr="0099241E">
        <w:rPr>
          <w:rFonts w:asciiTheme="minorHAnsi" w:hAnsiTheme="minorHAnsi" w:cstheme="minorHAnsi"/>
          <w:sz w:val="22"/>
          <w:szCs w:val="22"/>
        </w:rPr>
        <w:t xml:space="preserve"> in class 6 in the small town of </w:t>
      </w:r>
      <w:proofErr w:type="spellStart"/>
      <w:r w:rsidRPr="0099241E">
        <w:rPr>
          <w:rFonts w:asciiTheme="minorHAnsi" w:hAnsiTheme="minorHAnsi" w:cstheme="minorHAnsi"/>
          <w:sz w:val="22"/>
          <w:szCs w:val="22"/>
        </w:rPr>
        <w:t>sherpur</w:t>
      </w:r>
      <w:proofErr w:type="spellEnd"/>
      <w:r w:rsidRPr="0099241E">
        <w:rPr>
          <w:rFonts w:asciiTheme="minorHAnsi" w:hAnsiTheme="minorHAnsi" w:cstheme="minorHAnsi"/>
          <w:sz w:val="22"/>
          <w:szCs w:val="22"/>
        </w:rPr>
        <w:t xml:space="preserve"> summer had come with all its heat and warmth </w:t>
      </w:r>
      <w:proofErr w:type="spellStart"/>
      <w:r w:rsidRPr="0099241E">
        <w:rPr>
          <w:rFonts w:asciiTheme="minorHAnsi" w:hAnsiTheme="minorHAnsi" w:cstheme="minorHAnsi"/>
          <w:sz w:val="22"/>
          <w:szCs w:val="22"/>
        </w:rPr>
        <w:t>samina</w:t>
      </w:r>
      <w:proofErr w:type="spellEnd"/>
      <w:r w:rsidRPr="0099241E">
        <w:rPr>
          <w:rFonts w:asciiTheme="minorHAnsi" w:hAnsiTheme="minorHAnsi" w:cstheme="minorHAnsi"/>
          <w:sz w:val="22"/>
          <w:szCs w:val="22"/>
        </w:rPr>
        <w:t xml:space="preserve"> and </w:t>
      </w:r>
      <w:proofErr w:type="spellStart"/>
      <w:r w:rsidRPr="0099241E">
        <w:rPr>
          <w:rFonts w:asciiTheme="minorHAnsi" w:hAnsiTheme="minorHAnsi" w:cstheme="minorHAnsi"/>
          <w:sz w:val="22"/>
          <w:szCs w:val="22"/>
        </w:rPr>
        <w:t>arif</w:t>
      </w:r>
      <w:proofErr w:type="spellEnd"/>
      <w:r w:rsidRPr="0099241E">
        <w:rPr>
          <w:rFonts w:asciiTheme="minorHAnsi" w:hAnsiTheme="minorHAnsi" w:cstheme="minorHAnsi"/>
          <w:sz w:val="22"/>
          <w:szCs w:val="22"/>
        </w:rPr>
        <w:t xml:space="preserve"> had nothing much to do</w:t>
      </w:r>
    </w:p>
    <w:p w:rsidR="0099241E" w:rsidRPr="0099241E" w:rsidRDefault="0099241E" w:rsidP="0099241E">
      <w:pPr>
        <w:pStyle w:val="NormalWeb"/>
        <w:spacing w:before="0" w:beforeAutospacing="0" w:afterAutospacing="0"/>
        <w:rPr>
          <w:rFonts w:asciiTheme="minorHAnsi" w:hAnsiTheme="minorHAnsi" w:cstheme="minorHAnsi"/>
        </w:rPr>
      </w:pPr>
      <w:r w:rsidRPr="0099241E">
        <w:rPr>
          <w:rFonts w:asciiTheme="minorHAnsi" w:hAnsiTheme="minorHAnsi" w:cstheme="minorHAnsi"/>
          <w:sz w:val="20"/>
          <w:szCs w:val="20"/>
        </w:rPr>
        <w:t>5.</w:t>
      </w:r>
      <w:r w:rsidRPr="0099241E">
        <w:rPr>
          <w:rFonts w:asciiTheme="minorHAnsi" w:hAnsiTheme="minorHAnsi" w:cstheme="minorHAnsi"/>
          <w:b/>
          <w:bCs/>
          <w:sz w:val="18"/>
          <w:szCs w:val="18"/>
        </w:rPr>
        <w:t xml:space="preserve"> </w:t>
      </w:r>
      <w:r w:rsidRPr="0099241E">
        <w:rPr>
          <w:rFonts w:asciiTheme="minorHAnsi" w:hAnsiTheme="minorHAnsi" w:cstheme="minorHAnsi"/>
          <w:b/>
          <w:bCs/>
          <w:sz w:val="18"/>
          <w:szCs w:val="18"/>
        </w:rPr>
        <w:t>5. Complete the following text with suitable verbs in the box with their right form.</w:t>
      </w:r>
    </w:p>
    <w:tbl>
      <w:tblPr>
        <w:tblStyle w:val="TableGrid0"/>
        <w:tblW w:w="0" w:type="auto"/>
        <w:tblLook w:val="04A0" w:firstRow="1" w:lastRow="0" w:firstColumn="1" w:lastColumn="0" w:noHBand="0" w:noVBand="1"/>
      </w:tblPr>
      <w:tblGrid>
        <w:gridCol w:w="1064"/>
        <w:gridCol w:w="1064"/>
        <w:gridCol w:w="1064"/>
        <w:gridCol w:w="1065"/>
      </w:tblGrid>
      <w:tr w:rsidR="0099241E" w:rsidRPr="0099241E" w:rsidTr="0099241E">
        <w:trPr>
          <w:trHeight w:val="288"/>
        </w:trPr>
        <w:tc>
          <w:tcPr>
            <w:tcW w:w="1064"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 xml:space="preserve">Accept </w:t>
            </w:r>
          </w:p>
        </w:tc>
        <w:tc>
          <w:tcPr>
            <w:tcW w:w="1064"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Have</w:t>
            </w:r>
          </w:p>
        </w:tc>
        <w:tc>
          <w:tcPr>
            <w:tcW w:w="1064"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Differ</w:t>
            </w:r>
          </w:p>
        </w:tc>
        <w:tc>
          <w:tcPr>
            <w:tcW w:w="1065"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Come</w:t>
            </w:r>
          </w:p>
        </w:tc>
      </w:tr>
      <w:tr w:rsidR="0099241E" w:rsidRPr="0099241E" w:rsidTr="0099241E">
        <w:trPr>
          <w:trHeight w:val="304"/>
        </w:trPr>
        <w:tc>
          <w:tcPr>
            <w:tcW w:w="1064"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Be</w:t>
            </w:r>
          </w:p>
        </w:tc>
        <w:tc>
          <w:tcPr>
            <w:tcW w:w="1064"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Agree</w:t>
            </w:r>
          </w:p>
        </w:tc>
        <w:tc>
          <w:tcPr>
            <w:tcW w:w="1064"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Send</w:t>
            </w:r>
          </w:p>
        </w:tc>
        <w:tc>
          <w:tcPr>
            <w:tcW w:w="1065" w:type="dxa"/>
          </w:tcPr>
          <w:p w:rsidR="0099241E" w:rsidRPr="0099241E" w:rsidRDefault="0099241E" w:rsidP="00206A07">
            <w:pPr>
              <w:pStyle w:val="NormalWeb"/>
              <w:spacing w:before="0" w:beforeAutospacing="0" w:afterAutospacing="0"/>
              <w:rPr>
                <w:rFonts w:asciiTheme="minorHAnsi" w:hAnsiTheme="minorHAnsi" w:cstheme="minorHAnsi"/>
                <w:sz w:val="20"/>
                <w:szCs w:val="20"/>
              </w:rPr>
            </w:pPr>
            <w:r w:rsidRPr="0099241E">
              <w:rPr>
                <w:rFonts w:asciiTheme="minorHAnsi" w:hAnsiTheme="minorHAnsi" w:cstheme="minorHAnsi"/>
                <w:sz w:val="20"/>
                <w:szCs w:val="20"/>
              </w:rPr>
              <w:t>give</w:t>
            </w:r>
          </w:p>
        </w:tc>
      </w:tr>
    </w:tbl>
    <w:p w:rsidR="0099241E" w:rsidRPr="0099241E" w:rsidRDefault="0099241E" w:rsidP="0099241E">
      <w:pPr>
        <w:pStyle w:val="NormalWeb"/>
        <w:spacing w:before="0" w:beforeAutospacing="0" w:afterAutospacing="0"/>
        <w:rPr>
          <w:rFonts w:asciiTheme="minorHAnsi" w:hAnsiTheme="minorHAnsi" w:cstheme="minorHAnsi"/>
          <w:sz w:val="22"/>
          <w:szCs w:val="22"/>
        </w:rPr>
      </w:pPr>
      <w:proofErr w:type="gramStart"/>
      <w:r w:rsidRPr="0099241E">
        <w:rPr>
          <w:rFonts w:asciiTheme="minorHAnsi" w:hAnsiTheme="minorHAnsi" w:cstheme="minorHAnsi"/>
          <w:sz w:val="22"/>
          <w:szCs w:val="22"/>
        </w:rPr>
        <w:t>Once there (a) a king in a country.</w:t>
      </w:r>
      <w:proofErr w:type="gramEnd"/>
      <w:r w:rsidRPr="0099241E">
        <w:rPr>
          <w:rFonts w:asciiTheme="minorHAnsi" w:hAnsiTheme="minorHAnsi" w:cstheme="minorHAnsi"/>
          <w:sz w:val="22"/>
          <w:szCs w:val="22"/>
        </w:rPr>
        <w:t xml:space="preserve"> </w:t>
      </w:r>
      <w:proofErr w:type="gramStart"/>
      <w:r w:rsidRPr="0099241E">
        <w:rPr>
          <w:rFonts w:asciiTheme="minorHAnsi" w:hAnsiTheme="minorHAnsi" w:cstheme="minorHAnsi"/>
          <w:sz w:val="22"/>
          <w:szCs w:val="22"/>
        </w:rPr>
        <w:t>He (b) three queries in his mind.</w:t>
      </w:r>
      <w:proofErr w:type="gramEnd"/>
      <w:r w:rsidRPr="0099241E">
        <w:rPr>
          <w:rFonts w:asciiTheme="minorHAnsi" w:hAnsiTheme="minorHAnsi" w:cstheme="minorHAnsi"/>
          <w:sz w:val="22"/>
          <w:szCs w:val="22"/>
        </w:rPr>
        <w:t xml:space="preserve"> </w:t>
      </w:r>
      <w:proofErr w:type="gramStart"/>
      <w:r w:rsidRPr="0099241E">
        <w:rPr>
          <w:rFonts w:asciiTheme="minorHAnsi" w:hAnsiTheme="minorHAnsi" w:cstheme="minorHAnsi"/>
          <w:sz w:val="22"/>
          <w:szCs w:val="22"/>
        </w:rPr>
        <w:t>He (c) — for all the wise men of his kingdom.</w:t>
      </w:r>
      <w:proofErr w:type="gramEnd"/>
      <w:r w:rsidRPr="0099241E">
        <w:rPr>
          <w:rFonts w:asciiTheme="minorHAnsi" w:hAnsiTheme="minorHAnsi" w:cstheme="minorHAnsi"/>
          <w:sz w:val="22"/>
          <w:szCs w:val="22"/>
        </w:rPr>
        <w:t xml:space="preserve"> </w:t>
      </w:r>
      <w:proofErr w:type="gramStart"/>
      <w:r w:rsidRPr="0099241E">
        <w:rPr>
          <w:rFonts w:asciiTheme="minorHAnsi" w:hAnsiTheme="minorHAnsi" w:cstheme="minorHAnsi"/>
          <w:sz w:val="22"/>
          <w:szCs w:val="22"/>
        </w:rPr>
        <w:t>Many wise men (d) — to the</w:t>
      </w:r>
      <w:r w:rsidRPr="0099241E">
        <w:rPr>
          <w:rFonts w:asciiTheme="minorHAnsi" w:hAnsiTheme="minorHAnsi" w:cstheme="minorHAnsi"/>
          <w:sz w:val="22"/>
          <w:szCs w:val="22"/>
        </w:rPr>
        <w:t xml:space="preserve"> </w:t>
      </w:r>
      <w:r w:rsidRPr="0099241E">
        <w:rPr>
          <w:rFonts w:asciiTheme="minorHAnsi" w:hAnsiTheme="minorHAnsi" w:cstheme="minorHAnsi"/>
          <w:sz w:val="22"/>
          <w:szCs w:val="22"/>
        </w:rPr>
        <w:t>king.</w:t>
      </w:r>
      <w:proofErr w:type="gramEnd"/>
      <w:r w:rsidRPr="0099241E">
        <w:rPr>
          <w:rFonts w:asciiTheme="minorHAnsi" w:hAnsiTheme="minorHAnsi" w:cstheme="minorHAnsi"/>
          <w:sz w:val="22"/>
          <w:szCs w:val="22"/>
        </w:rPr>
        <w:t xml:space="preserve"> </w:t>
      </w:r>
      <w:proofErr w:type="gramStart"/>
      <w:r w:rsidRPr="0099241E">
        <w:rPr>
          <w:rFonts w:asciiTheme="minorHAnsi" w:hAnsiTheme="minorHAnsi" w:cstheme="minorHAnsi"/>
          <w:sz w:val="22"/>
          <w:szCs w:val="22"/>
        </w:rPr>
        <w:t>They (e) — different answers.</w:t>
      </w:r>
      <w:proofErr w:type="gramEnd"/>
      <w:r w:rsidRPr="0099241E">
        <w:rPr>
          <w:rFonts w:asciiTheme="minorHAnsi" w:hAnsiTheme="minorHAnsi" w:cstheme="minorHAnsi"/>
          <w:sz w:val="22"/>
          <w:szCs w:val="22"/>
        </w:rPr>
        <w:t xml:space="preserve"> </w:t>
      </w:r>
      <w:proofErr w:type="gramStart"/>
      <w:r w:rsidRPr="0099241E">
        <w:rPr>
          <w:rFonts w:asciiTheme="minorHAnsi" w:hAnsiTheme="minorHAnsi" w:cstheme="minorHAnsi"/>
          <w:sz w:val="22"/>
          <w:szCs w:val="22"/>
        </w:rPr>
        <w:t xml:space="preserve">Their answers (f) </w:t>
      </w:r>
      <w:proofErr w:type="spellStart"/>
      <w:r w:rsidRPr="0099241E">
        <w:rPr>
          <w:rFonts w:asciiTheme="minorHAnsi" w:hAnsiTheme="minorHAnsi" w:cstheme="minorHAnsi"/>
          <w:sz w:val="22"/>
          <w:szCs w:val="22"/>
        </w:rPr>
        <w:t>Oso</w:t>
      </w:r>
      <w:proofErr w:type="spellEnd"/>
      <w:r w:rsidRPr="0099241E">
        <w:rPr>
          <w:rFonts w:asciiTheme="minorHAnsi" w:hAnsiTheme="minorHAnsi" w:cstheme="minorHAnsi"/>
          <w:sz w:val="22"/>
          <w:szCs w:val="22"/>
        </w:rPr>
        <w:t xml:space="preserve"> widely that the king could (g) -with none of them.</w:t>
      </w:r>
      <w:proofErr w:type="gramEnd"/>
      <w:r w:rsidRPr="0099241E">
        <w:rPr>
          <w:rFonts w:asciiTheme="minorHAnsi" w:hAnsiTheme="minorHAnsi" w:cstheme="minorHAnsi"/>
          <w:sz w:val="22"/>
          <w:szCs w:val="22"/>
        </w:rPr>
        <w:t xml:space="preserve"> </w:t>
      </w:r>
      <w:proofErr w:type="gramStart"/>
      <w:r w:rsidRPr="0099241E">
        <w:rPr>
          <w:rFonts w:asciiTheme="minorHAnsi" w:hAnsiTheme="minorHAnsi" w:cstheme="minorHAnsi"/>
          <w:sz w:val="22"/>
          <w:szCs w:val="22"/>
        </w:rPr>
        <w:t>So the king (h) — the answer of any of them.</w:t>
      </w:r>
      <w:proofErr w:type="gramEnd"/>
    </w:p>
    <w:p w:rsidR="0099241E" w:rsidRPr="0099241E" w:rsidRDefault="0099241E" w:rsidP="0099241E">
      <w:pPr>
        <w:pStyle w:val="NormalWeb"/>
        <w:spacing w:before="0" w:beforeAutospacing="0" w:afterAutospacing="0"/>
        <w:rPr>
          <w:rFonts w:asciiTheme="minorHAnsi" w:hAnsiTheme="minorHAnsi" w:cstheme="minorHAnsi"/>
          <w:sz w:val="22"/>
          <w:szCs w:val="22"/>
        </w:rPr>
      </w:pPr>
    </w:p>
    <w:p w:rsidR="0099241E" w:rsidRPr="0099241E" w:rsidRDefault="0099241E" w:rsidP="0099241E">
      <w:pPr>
        <w:pStyle w:val="NormalWeb"/>
        <w:spacing w:before="0" w:beforeAutospacing="0" w:afterAutospacing="0"/>
        <w:rPr>
          <w:rFonts w:asciiTheme="minorHAnsi" w:hAnsiTheme="minorHAnsi" w:cstheme="minorHAnsi"/>
          <w:b/>
          <w:bCs/>
          <w:sz w:val="22"/>
          <w:szCs w:val="22"/>
        </w:rPr>
      </w:pPr>
      <w:r w:rsidRPr="0099241E">
        <w:rPr>
          <w:rFonts w:asciiTheme="minorHAnsi" w:hAnsiTheme="minorHAnsi" w:cstheme="minorHAnsi"/>
          <w:sz w:val="22"/>
          <w:szCs w:val="22"/>
        </w:rPr>
        <w:t>6.</w:t>
      </w:r>
      <w:r w:rsidRPr="0099241E">
        <w:rPr>
          <w:rFonts w:asciiTheme="minorHAnsi" w:hAnsiTheme="minorHAnsi" w:cstheme="minorHAnsi"/>
          <w:b/>
          <w:bCs/>
          <w:sz w:val="22"/>
          <w:szCs w:val="22"/>
        </w:rPr>
        <w:t xml:space="preserve"> </w:t>
      </w:r>
      <w:r w:rsidRPr="0099241E">
        <w:rPr>
          <w:rFonts w:asciiTheme="minorHAnsi" w:hAnsiTheme="minorHAnsi" w:cstheme="minorHAnsi"/>
          <w:b/>
          <w:bCs/>
          <w:sz w:val="22"/>
          <w:szCs w:val="22"/>
        </w:rPr>
        <w:t>6. Change the sentences:</w:t>
      </w:r>
    </w:p>
    <w:p w:rsidR="0099241E" w:rsidRPr="0099241E" w:rsidRDefault="0099241E" w:rsidP="0099241E">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bCs/>
          <w:sz w:val="22"/>
          <w:szCs w:val="22"/>
        </w:rPr>
        <w:t xml:space="preserve"> a) He is a bad boy. (</w:t>
      </w:r>
      <w:proofErr w:type="spellStart"/>
      <w:r w:rsidRPr="0099241E">
        <w:rPr>
          <w:rFonts w:asciiTheme="minorHAnsi" w:hAnsiTheme="minorHAnsi" w:cstheme="minorHAnsi"/>
          <w:bCs/>
          <w:sz w:val="22"/>
          <w:szCs w:val="22"/>
        </w:rPr>
        <w:t>Neg</w:t>
      </w:r>
      <w:proofErr w:type="spellEnd"/>
      <w:r w:rsidRPr="0099241E">
        <w:rPr>
          <w:rFonts w:asciiTheme="minorHAnsi" w:hAnsiTheme="minorHAnsi" w:cstheme="minorHAnsi"/>
          <w:bCs/>
          <w:sz w:val="22"/>
          <w:szCs w:val="22"/>
        </w:rPr>
        <w:t>)</w:t>
      </w:r>
    </w:p>
    <w:p w:rsidR="0099241E" w:rsidRPr="0099241E" w:rsidRDefault="0099241E" w:rsidP="0099241E">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sz w:val="22"/>
          <w:szCs w:val="22"/>
        </w:rPr>
        <w:t>b) How nice the girl is! (Assertive) c) He will do the work. (</w:t>
      </w:r>
      <w:proofErr w:type="spellStart"/>
      <w:r w:rsidRPr="0099241E">
        <w:rPr>
          <w:rFonts w:asciiTheme="minorHAnsi" w:hAnsiTheme="minorHAnsi" w:cstheme="minorHAnsi"/>
          <w:sz w:val="22"/>
          <w:szCs w:val="22"/>
        </w:rPr>
        <w:t>Intergative</w:t>
      </w:r>
      <w:proofErr w:type="spellEnd"/>
      <w:r w:rsidRPr="0099241E">
        <w:rPr>
          <w:rFonts w:asciiTheme="minorHAnsi" w:hAnsiTheme="minorHAnsi" w:cstheme="minorHAnsi"/>
          <w:sz w:val="22"/>
          <w:szCs w:val="22"/>
        </w:rPr>
        <w:t>)</w:t>
      </w:r>
    </w:p>
    <w:p w:rsidR="0099241E" w:rsidRPr="0099241E" w:rsidRDefault="0099241E" w:rsidP="0099241E">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sz w:val="22"/>
          <w:szCs w:val="22"/>
        </w:rPr>
        <w:t>d) I had no problem. (</w:t>
      </w:r>
      <w:proofErr w:type="spellStart"/>
      <w:r w:rsidRPr="0099241E">
        <w:rPr>
          <w:rFonts w:asciiTheme="minorHAnsi" w:hAnsiTheme="minorHAnsi" w:cstheme="minorHAnsi"/>
          <w:sz w:val="22"/>
          <w:szCs w:val="22"/>
        </w:rPr>
        <w:t>Intergative</w:t>
      </w:r>
      <w:proofErr w:type="spellEnd"/>
      <w:r w:rsidRPr="0099241E">
        <w:rPr>
          <w:rFonts w:asciiTheme="minorHAnsi" w:hAnsiTheme="minorHAnsi" w:cstheme="minorHAnsi"/>
          <w:sz w:val="22"/>
          <w:szCs w:val="22"/>
        </w:rPr>
        <w:t>)</w:t>
      </w:r>
    </w:p>
    <w:p w:rsidR="0099241E" w:rsidRPr="0099241E" w:rsidRDefault="0099241E" w:rsidP="0099241E">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sz w:val="22"/>
          <w:szCs w:val="22"/>
        </w:rPr>
        <w:t>e) The building is very tall. (Exclamatory)</w:t>
      </w:r>
    </w:p>
    <w:p w:rsidR="00206A07" w:rsidRPr="0099241E" w:rsidRDefault="00206A07" w:rsidP="00206A07">
      <w:pPr>
        <w:pStyle w:val="NormalWeb"/>
        <w:spacing w:before="0" w:beforeAutospacing="0" w:afterAutospacing="0"/>
        <w:rPr>
          <w:rFonts w:asciiTheme="minorHAnsi" w:hAnsiTheme="minorHAnsi" w:cstheme="minorHAnsi"/>
          <w:sz w:val="22"/>
          <w:szCs w:val="22"/>
        </w:rPr>
      </w:pPr>
    </w:p>
    <w:p w:rsidR="0099241E" w:rsidRPr="0099241E" w:rsidRDefault="0099241E" w:rsidP="0099241E">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b/>
          <w:bCs/>
          <w:sz w:val="22"/>
          <w:szCs w:val="22"/>
        </w:rPr>
        <w:t>Section B: Composition (10 Marks)</w:t>
      </w:r>
    </w:p>
    <w:p w:rsidR="0099241E" w:rsidRPr="0099241E" w:rsidRDefault="0099241E" w:rsidP="0099241E">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b/>
          <w:bCs/>
          <w:sz w:val="22"/>
          <w:szCs w:val="22"/>
        </w:rPr>
        <w:t>9. Write an e-mail to your friend to join the picnic.</w:t>
      </w:r>
    </w:p>
    <w:p w:rsidR="0099241E" w:rsidRPr="0099241E" w:rsidRDefault="0099241E" w:rsidP="0099241E">
      <w:pPr>
        <w:pStyle w:val="NormalWeb"/>
        <w:spacing w:before="0" w:beforeAutospacing="0" w:afterAutospacing="0"/>
        <w:rPr>
          <w:rFonts w:asciiTheme="minorHAnsi" w:hAnsiTheme="minorHAnsi" w:cstheme="minorHAnsi"/>
          <w:sz w:val="22"/>
          <w:szCs w:val="22"/>
        </w:rPr>
      </w:pPr>
      <w:r w:rsidRPr="0099241E">
        <w:rPr>
          <w:rFonts w:asciiTheme="minorHAnsi" w:hAnsiTheme="minorHAnsi" w:cstheme="minorHAnsi"/>
          <w:sz w:val="22"/>
          <w:szCs w:val="22"/>
        </w:rPr>
        <w:t>10</w:t>
      </w:r>
    </w:p>
    <w:p w:rsidR="00206A07" w:rsidRPr="0099241E" w:rsidRDefault="00206A07" w:rsidP="00206A07">
      <w:pPr>
        <w:spacing w:after="32" w:line="257" w:lineRule="auto"/>
        <w:ind w:right="12"/>
        <w:jc w:val="left"/>
        <w:rPr>
          <w:rFonts w:asciiTheme="minorHAnsi" w:hAnsiTheme="minorHAnsi" w:cstheme="minorHAnsi"/>
          <w:color w:val="auto"/>
          <w:sz w:val="22"/>
        </w:rPr>
      </w:pPr>
      <w:bookmarkStart w:id="0" w:name="_GoBack"/>
      <w:bookmarkEnd w:id="0"/>
    </w:p>
    <w:sectPr w:rsidR="00206A07" w:rsidRPr="0099241E" w:rsidSect="00EE270E">
      <w:type w:val="continuous"/>
      <w:pgSz w:w="12240" w:h="15840"/>
      <w:pgMar w:top="1440" w:right="1860" w:bottom="1440" w:left="751"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num="2" w:space="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640F9"/>
    <w:multiLevelType w:val="hybridMultilevel"/>
    <w:tmpl w:val="7F3A3210"/>
    <w:lvl w:ilvl="0" w:tplc="13FABE16">
      <w:start w:val="6"/>
      <w:numFmt w:val="decimal"/>
      <w:lvlText w:val="%1."/>
      <w:lvlJc w:val="left"/>
      <w:pPr>
        <w:ind w:left="3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9726B5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C765BE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E744EE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0027C7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AD212E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ABC828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1D0672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62016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nsid w:val="6F974AF7"/>
    <w:multiLevelType w:val="hybridMultilevel"/>
    <w:tmpl w:val="667C1F54"/>
    <w:lvl w:ilvl="0" w:tplc="52DE604C">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B05EB2">
      <w:start w:val="1"/>
      <w:numFmt w:val="lowerLetter"/>
      <w:lvlText w:val="%2"/>
      <w:lvlJc w:val="left"/>
      <w:pPr>
        <w:ind w:left="1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E4554C">
      <w:start w:val="1"/>
      <w:numFmt w:val="lowerRoman"/>
      <w:lvlText w:val="%3"/>
      <w:lvlJc w:val="left"/>
      <w:pPr>
        <w:ind w:left="2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C4A244">
      <w:start w:val="1"/>
      <w:numFmt w:val="decimal"/>
      <w:lvlText w:val="%4"/>
      <w:lvlJc w:val="left"/>
      <w:pPr>
        <w:ind w:left="3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0C22D0">
      <w:start w:val="1"/>
      <w:numFmt w:val="lowerLetter"/>
      <w:lvlText w:val="%5"/>
      <w:lvlJc w:val="left"/>
      <w:pPr>
        <w:ind w:left="4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92D496">
      <w:start w:val="1"/>
      <w:numFmt w:val="lowerRoman"/>
      <w:lvlText w:val="%6"/>
      <w:lvlJc w:val="left"/>
      <w:pPr>
        <w:ind w:left="48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A41430">
      <w:start w:val="1"/>
      <w:numFmt w:val="decimal"/>
      <w:lvlText w:val="%7"/>
      <w:lvlJc w:val="left"/>
      <w:pPr>
        <w:ind w:left="55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082C68">
      <w:start w:val="1"/>
      <w:numFmt w:val="lowerLetter"/>
      <w:lvlText w:val="%8"/>
      <w:lvlJc w:val="left"/>
      <w:pPr>
        <w:ind w:left="62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B22A44">
      <w:start w:val="1"/>
      <w:numFmt w:val="lowerRoman"/>
      <w:lvlText w:val="%9"/>
      <w:lvlJc w:val="left"/>
      <w:pPr>
        <w:ind w:left="70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741F1796"/>
    <w:multiLevelType w:val="hybridMultilevel"/>
    <w:tmpl w:val="2600504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8F"/>
    <w:rsid w:val="00206A07"/>
    <w:rsid w:val="0033689D"/>
    <w:rsid w:val="00547FC1"/>
    <w:rsid w:val="005F368F"/>
    <w:rsid w:val="0099241E"/>
    <w:rsid w:val="00AE2852"/>
    <w:rsid w:val="00AF1219"/>
    <w:rsid w:val="00DF3D80"/>
    <w:rsid w:val="00EE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9" w:line="266" w:lineRule="auto"/>
      <w:ind w:left="332" w:right="18" w:hanging="332"/>
      <w:jc w:val="both"/>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06A07"/>
    <w:pPr>
      <w:spacing w:before="100" w:beforeAutospacing="1" w:after="100" w:afterAutospacing="1" w:line="240" w:lineRule="auto"/>
      <w:ind w:left="0" w:right="0" w:firstLine="0"/>
      <w:jc w:val="left"/>
    </w:pPr>
    <w:rPr>
      <w:color w:val="auto"/>
      <w:kern w:val="0"/>
      <w:sz w:val="24"/>
      <w:szCs w:val="24"/>
      <w14:ligatures w14:val="none"/>
    </w:rPr>
  </w:style>
  <w:style w:type="table" w:styleId="TableGrid0">
    <w:name w:val="Table Grid"/>
    <w:basedOn w:val="TableNormal"/>
    <w:uiPriority w:val="39"/>
    <w:rsid w:val="00206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9" w:line="266" w:lineRule="auto"/>
      <w:ind w:left="332" w:right="18" w:hanging="332"/>
      <w:jc w:val="both"/>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06A07"/>
    <w:pPr>
      <w:spacing w:before="100" w:beforeAutospacing="1" w:after="100" w:afterAutospacing="1" w:line="240" w:lineRule="auto"/>
      <w:ind w:left="0" w:right="0" w:firstLine="0"/>
      <w:jc w:val="left"/>
    </w:pPr>
    <w:rPr>
      <w:color w:val="auto"/>
      <w:kern w:val="0"/>
      <w:sz w:val="24"/>
      <w:szCs w:val="24"/>
      <w14:ligatures w14:val="none"/>
    </w:rPr>
  </w:style>
  <w:style w:type="table" w:styleId="TableGrid0">
    <w:name w:val="Table Grid"/>
    <w:basedOn w:val="TableNormal"/>
    <w:uiPriority w:val="39"/>
    <w:rsid w:val="00206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387">
      <w:bodyDiv w:val="1"/>
      <w:marLeft w:val="0"/>
      <w:marRight w:val="0"/>
      <w:marTop w:val="0"/>
      <w:marBottom w:val="0"/>
      <w:divBdr>
        <w:top w:val="none" w:sz="0" w:space="0" w:color="auto"/>
        <w:left w:val="none" w:sz="0" w:space="0" w:color="auto"/>
        <w:bottom w:val="none" w:sz="0" w:space="0" w:color="auto"/>
        <w:right w:val="none" w:sz="0" w:space="0" w:color="auto"/>
      </w:divBdr>
    </w:div>
    <w:div w:id="549923129">
      <w:bodyDiv w:val="1"/>
      <w:marLeft w:val="0"/>
      <w:marRight w:val="0"/>
      <w:marTop w:val="0"/>
      <w:marBottom w:val="0"/>
      <w:divBdr>
        <w:top w:val="none" w:sz="0" w:space="0" w:color="auto"/>
        <w:left w:val="none" w:sz="0" w:space="0" w:color="auto"/>
        <w:bottom w:val="none" w:sz="0" w:space="0" w:color="auto"/>
        <w:right w:val="none" w:sz="0" w:space="0" w:color="auto"/>
      </w:divBdr>
    </w:div>
    <w:div w:id="556866997">
      <w:bodyDiv w:val="1"/>
      <w:marLeft w:val="0"/>
      <w:marRight w:val="0"/>
      <w:marTop w:val="0"/>
      <w:marBottom w:val="0"/>
      <w:divBdr>
        <w:top w:val="none" w:sz="0" w:space="0" w:color="auto"/>
        <w:left w:val="none" w:sz="0" w:space="0" w:color="auto"/>
        <w:bottom w:val="none" w:sz="0" w:space="0" w:color="auto"/>
        <w:right w:val="none" w:sz="0" w:space="0" w:color="auto"/>
      </w:divBdr>
    </w:div>
    <w:div w:id="649486178">
      <w:bodyDiv w:val="1"/>
      <w:marLeft w:val="0"/>
      <w:marRight w:val="0"/>
      <w:marTop w:val="0"/>
      <w:marBottom w:val="0"/>
      <w:divBdr>
        <w:top w:val="none" w:sz="0" w:space="0" w:color="auto"/>
        <w:left w:val="none" w:sz="0" w:space="0" w:color="auto"/>
        <w:bottom w:val="none" w:sz="0" w:space="0" w:color="auto"/>
        <w:right w:val="none" w:sz="0" w:space="0" w:color="auto"/>
      </w:divBdr>
    </w:div>
    <w:div w:id="1068916565">
      <w:bodyDiv w:val="1"/>
      <w:marLeft w:val="0"/>
      <w:marRight w:val="0"/>
      <w:marTop w:val="0"/>
      <w:marBottom w:val="0"/>
      <w:divBdr>
        <w:top w:val="none" w:sz="0" w:space="0" w:color="auto"/>
        <w:left w:val="none" w:sz="0" w:space="0" w:color="auto"/>
        <w:bottom w:val="none" w:sz="0" w:space="0" w:color="auto"/>
        <w:right w:val="none" w:sz="0" w:space="0" w:color="auto"/>
      </w:divBdr>
    </w:div>
    <w:div w:id="1160660790">
      <w:bodyDiv w:val="1"/>
      <w:marLeft w:val="0"/>
      <w:marRight w:val="0"/>
      <w:marTop w:val="0"/>
      <w:marBottom w:val="0"/>
      <w:divBdr>
        <w:top w:val="none" w:sz="0" w:space="0" w:color="auto"/>
        <w:left w:val="none" w:sz="0" w:space="0" w:color="auto"/>
        <w:bottom w:val="none" w:sz="0" w:space="0" w:color="auto"/>
        <w:right w:val="none" w:sz="0" w:space="0" w:color="auto"/>
      </w:divBdr>
    </w:div>
    <w:div w:id="1299267256">
      <w:bodyDiv w:val="1"/>
      <w:marLeft w:val="0"/>
      <w:marRight w:val="0"/>
      <w:marTop w:val="0"/>
      <w:marBottom w:val="0"/>
      <w:divBdr>
        <w:top w:val="none" w:sz="0" w:space="0" w:color="auto"/>
        <w:left w:val="none" w:sz="0" w:space="0" w:color="auto"/>
        <w:bottom w:val="none" w:sz="0" w:space="0" w:color="auto"/>
        <w:right w:val="none" w:sz="0" w:space="0" w:color="auto"/>
      </w:divBdr>
    </w:div>
    <w:div w:id="1533878996">
      <w:bodyDiv w:val="1"/>
      <w:marLeft w:val="0"/>
      <w:marRight w:val="0"/>
      <w:marTop w:val="0"/>
      <w:marBottom w:val="0"/>
      <w:divBdr>
        <w:top w:val="none" w:sz="0" w:space="0" w:color="auto"/>
        <w:left w:val="none" w:sz="0" w:space="0" w:color="auto"/>
        <w:bottom w:val="none" w:sz="0" w:space="0" w:color="auto"/>
        <w:right w:val="none" w:sz="0" w:space="0" w:color="auto"/>
      </w:divBdr>
    </w:div>
    <w:div w:id="1627807349">
      <w:bodyDiv w:val="1"/>
      <w:marLeft w:val="0"/>
      <w:marRight w:val="0"/>
      <w:marTop w:val="0"/>
      <w:marBottom w:val="0"/>
      <w:divBdr>
        <w:top w:val="none" w:sz="0" w:space="0" w:color="auto"/>
        <w:left w:val="none" w:sz="0" w:space="0" w:color="auto"/>
        <w:bottom w:val="none" w:sz="0" w:space="0" w:color="auto"/>
        <w:right w:val="none" w:sz="0" w:space="0" w:color="auto"/>
      </w:divBdr>
    </w:div>
    <w:div w:id="1721057539">
      <w:bodyDiv w:val="1"/>
      <w:marLeft w:val="0"/>
      <w:marRight w:val="0"/>
      <w:marTop w:val="0"/>
      <w:marBottom w:val="0"/>
      <w:divBdr>
        <w:top w:val="none" w:sz="0" w:space="0" w:color="auto"/>
        <w:left w:val="none" w:sz="0" w:space="0" w:color="auto"/>
        <w:bottom w:val="none" w:sz="0" w:space="0" w:color="auto"/>
        <w:right w:val="none" w:sz="0" w:space="0" w:color="auto"/>
      </w:divBdr>
    </w:div>
    <w:div w:id="1874266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2024-03-27T20:55:00Z</dcterms:created>
  <dcterms:modified xsi:type="dcterms:W3CDTF">2024-03-27T20:55:00Z</dcterms:modified>
</cp:coreProperties>
</file>