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aps/>
          <w:color w:val="595959"/>
          <w:sz w:val="20"/>
          <w:szCs w:val="20"/>
        </w:rPr>
        <w:t xml:space="preserve">ODOO CUSTOM MODULE — PROJECT DOCUMENT</w:t>
      </w:r>
    </w:p>
    <w:p>
      <w:pPr>
        <w:spacing w:after="80" w:before="0"/>
        <w:jc w:val="center"/>
      </w:pPr>
      <w:r>
        <w:rPr>
          <w:rFonts w:ascii="Arial" w:cs="Arial" w:eastAsia="Arial" w:hAnsi="Arial"/>
          <w:b/>
          <w:bCs/>
          <w:color w:val="1F4E79"/>
          <w:sz w:val="48"/>
          <w:szCs w:val="48"/>
        </w:rPr>
        <w:t xml:space="preserve">document_sign</w:t>
      </w:r>
    </w:p>
    <w:p>
      <w:pPr>
        <w:spacing w:after="60" w:before="0"/>
        <w:jc w:val="center"/>
      </w:pPr>
      <w:r>
        <w:rPr>
          <w:rFonts w:ascii="Arial" w:cs="Arial" w:eastAsia="Arial" w:hAnsi="Arial"/>
          <w:b/>
          <w:bCs/>
          <w:color w:val="2E75B6"/>
          <w:sz w:val="28"/>
          <w:szCs w:val="28"/>
        </w:rPr>
        <w:t xml:space="preserve">Certificate of Completion — New Features</w:t>
      </w:r>
    </w:p>
    <w:p>
      <w:pPr>
        <w:spacing w:after="400" w:before="0"/>
        <w:jc w:val="center"/>
      </w:pPr>
      <w:r>
        <w:rPr>
          <w:rFonts w:ascii="Arial" w:cs="Arial" w:eastAsia="Arial" w:hAnsi="Arial"/>
          <w:i/>
          <w:iCs/>
          <w:color w:val="595959"/>
          <w:sz w:val="22"/>
          <w:szCs w:val="22"/>
        </w:rPr>
        <w:t xml:space="preserve">Location tracking  •  IP address capture  •  Access log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Module Name</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document_sign</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Odoo Version</w:t>
            </w:r>
          </w:p>
        </w:tc>
        <w:tc>
          <w:tcPr>
            <w:tcW w:type="dxa" w:w="6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19.0 (Community &amp; Enterprise)</w:t>
            </w:r>
          </w:p>
        </w:tc>
      </w:tr>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Module Version</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19.0.1.1.0</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What changed</w:t>
            </w:r>
          </w:p>
        </w:tc>
        <w:tc>
          <w:tcPr>
            <w:tcW w:type="dxa" w:w="6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Certificate of Completion — 3 new features added</w:t>
            </w:r>
          </w:p>
        </w:tc>
      </w:tr>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Prepared by</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Development Team</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Date</w:t>
            </w:r>
          </w:p>
        </w:tc>
        <w:tc>
          <w:tcPr>
            <w:tcW w:type="dxa" w:w="6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June 2025</w:t>
            </w:r>
          </w:p>
        </w:tc>
      </w:tr>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Status</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In Progress</w:t>
            </w:r>
          </w:p>
        </w:tc>
      </w:tr>
    </w:tbl>
    <w:p>
      <w:pPr>
        <w:spacing w:after="12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What This Document Is About</w:t>
      </w:r>
    </w:p>
    <w:p>
      <w:pPr>
        <w:spacing w:after="80" w:before="60"/>
      </w:pPr>
      <w:r>
        <w:rPr>
          <w:rFonts w:ascii="Arial" w:cs="Arial" w:eastAsia="Arial" w:hAnsi="Arial"/>
          <w:color w:val="333333"/>
          <w:sz w:val="22"/>
          <w:szCs w:val="22"/>
        </w:rPr>
        <w:t xml:space="preserve">We updated a custom Odoo module called document_sign. This module lets users send documents for signing and generates a Certificate of Completion once everyone has signed.</w:t>
      </w:r>
    </w:p>
    <w:p>
      <w:pPr>
        <w:spacing w:after="120" w:before="0"/>
      </w:pPr>
      <w:r>
        <w:t xml:space="preserve"/>
      </w:r>
    </w:p>
    <w:p>
      <w:pPr>
        <w:spacing w:after="80" w:before="60"/>
      </w:pPr>
      <w:r>
        <w:rPr>
          <w:rFonts w:ascii="Arial" w:cs="Arial" w:eastAsia="Arial" w:hAnsi="Arial"/>
          <w:color w:val="333333"/>
          <w:sz w:val="22"/>
          <w:szCs w:val="22"/>
        </w:rPr>
        <w:t xml:space="preserve">We added three new pieces of information to that certificate:</w:t>
      </w:r>
    </w:p>
    <w:p>
      <w:pPr>
        <w:pStyle w:val="ListParagraph"/>
        <w:numPr>
          <w:ilvl w:val="0"/>
          <w:numId w:val="2"/>
        </w:numPr>
        <w:spacing w:after="40" w:before="40"/>
      </w:pPr>
      <w:r>
        <w:rPr>
          <w:rFonts w:ascii="Arial" w:cs="Arial" w:eastAsia="Arial" w:hAnsi="Arial"/>
          <w:color w:val="333333"/>
          <w:sz w:val="22"/>
          <w:szCs w:val="22"/>
        </w:rPr>
        <w:t xml:space="preserve">Where each person was when they signed (their location)</w:t>
      </w:r>
    </w:p>
    <w:p>
      <w:pPr>
        <w:pStyle w:val="ListParagraph"/>
        <w:numPr>
          <w:ilvl w:val="0"/>
          <w:numId w:val="2"/>
        </w:numPr>
        <w:spacing w:after="40" w:before="40"/>
      </w:pPr>
      <w:r>
        <w:rPr>
          <w:rFonts w:ascii="Arial" w:cs="Arial" w:eastAsia="Arial" w:hAnsi="Arial"/>
          <w:color w:val="333333"/>
          <w:sz w:val="22"/>
          <w:szCs w:val="22"/>
        </w:rPr>
        <w:t xml:space="preserve">The IP address of the person who created the document and the person who signed it</w:t>
      </w:r>
    </w:p>
    <w:p>
      <w:pPr>
        <w:pStyle w:val="ListParagraph"/>
        <w:numPr>
          <w:ilvl w:val="0"/>
          <w:numId w:val="2"/>
        </w:numPr>
        <w:spacing w:after="40" w:before="40"/>
      </w:pPr>
      <w:r>
        <w:rPr>
          <w:rFonts w:ascii="Arial" w:cs="Arial" w:eastAsia="Arial" w:hAnsi="Arial"/>
          <w:color w:val="333333"/>
          <w:sz w:val="22"/>
          <w:szCs w:val="22"/>
        </w:rPr>
        <w:t xml:space="preserve">A full activity log showing every step — who did what, when, and from where</w:t>
      </w:r>
    </w:p>
    <w:p>
      <w:pPr>
        <w:spacing w:after="120" w:before="0"/>
      </w:pPr>
      <w:r>
        <w:t xml:space="preserve"/>
      </w:r>
    </w:p>
    <w:tbl>
      <w:tblPr>
        <w:tblW w:type="dxa" w:w="9000"/>
        <w:tblBorders>
          <w:top w:val="single" w:color="2E75B6" w:sz="4"/>
          <w:left w:val="single" w:color="2E75B6" w:sz="6"/>
          <w:bottom w:val="single" w:color="2E75B6" w:sz="4"/>
          <w:right w:val="single" w:color="2E75B6"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6E4F0" w:val="clear"/>
            <w:tcMar>
              <w:top w:type="dxa" w:w="80"/>
              <w:left w:type="dxa" w:w="180"/>
              <w:bottom w:type="dxa" w:w="40"/>
              <w:right w:type="dxa" w:w="180"/>
            </w:tcMar>
          </w:tcPr>
          <w:p>
            <w:r>
              <w:rPr>
                <w:rFonts w:ascii="Arial" w:cs="Arial" w:eastAsia="Arial" w:hAnsi="Arial"/>
                <w:b/>
                <w:bCs/>
                <w:color w:val="2E75B6"/>
                <w:sz w:val="22"/>
                <w:szCs w:val="22"/>
              </w:rPr>
              <w:t xml:space="preserve">Why does this matter?</w:t>
            </w:r>
          </w:p>
        </w:tc>
      </w:tr>
      <w:tr>
        <w:tc>
          <w:tcPr>
            <w:tcW w:type="dxa" w:w="9000"/>
            <w:tcBorders>
              <w:top w:val="none" w:color="FFFFFF" w:sz="0"/>
              <w:left w:val="none" w:color="FFFFFF" w:sz="0"/>
              <w:bottom w:val="none" w:color="FFFFFF" w:sz="0"/>
              <w:right w:val="none" w:color="FFFFFF" w:sz="0"/>
            </w:tcBorders>
            <w:shd w:fill="D6E4F0" w:val="clear"/>
            <w:tcMar>
              <w:top w:type="dxa" w:w="20"/>
              <w:left w:type="dxa" w:w="240"/>
              <w:bottom w:type="dxa" w:w="20"/>
              <w:right w:type="dxa" w:w="180"/>
            </w:tcMar>
          </w:tcPr>
          <w:p>
            <w:r>
              <w:rPr>
                <w:rFonts w:ascii="Arial" w:cs="Arial" w:eastAsia="Arial" w:hAnsi="Arial"/>
                <w:color w:val="333333"/>
                <w:sz w:val="20"/>
                <w:szCs w:val="20"/>
              </w:rPr>
              <w:t xml:space="preserve">• It makes documents more trustworthy — you can prove who signed, from where, and on what device.</w:t>
            </w:r>
          </w:p>
        </w:tc>
      </w:tr>
      <w:tr>
        <w:tc>
          <w:tcPr>
            <w:tcW w:type="dxa" w:w="9000"/>
            <w:tcBorders>
              <w:top w:val="none" w:color="FFFFFF" w:sz="0"/>
              <w:left w:val="none" w:color="FFFFFF" w:sz="0"/>
              <w:bottom w:val="none" w:color="FFFFFF" w:sz="0"/>
              <w:right w:val="none" w:color="FFFFFF" w:sz="0"/>
            </w:tcBorders>
            <w:shd w:fill="D6E4F0" w:val="clear"/>
            <w:tcMar>
              <w:top w:type="dxa" w:w="20"/>
              <w:left w:type="dxa" w:w="240"/>
              <w:bottom w:type="dxa" w:w="20"/>
              <w:right w:type="dxa" w:w="180"/>
            </w:tcMar>
          </w:tcPr>
          <w:p>
            <w:r>
              <w:rPr>
                <w:rFonts w:ascii="Arial" w:cs="Arial" w:eastAsia="Arial" w:hAnsi="Arial"/>
                <w:color w:val="333333"/>
                <w:sz w:val="20"/>
                <w:szCs w:val="20"/>
              </w:rPr>
              <w:t xml:space="preserve">• It helps with legal and compliance requirements.</w:t>
            </w:r>
          </w:p>
        </w:tc>
      </w:tr>
      <w:tr>
        <w:tc>
          <w:tcPr>
            <w:tcW w:type="dxa" w:w="9000"/>
            <w:tcBorders>
              <w:top w:val="none" w:color="FFFFFF" w:sz="0"/>
              <w:left w:val="none" w:color="FFFFFF" w:sz="0"/>
              <w:bottom w:val="none" w:color="FFFFFF" w:sz="0"/>
              <w:right w:val="none" w:color="FFFFFF" w:sz="0"/>
            </w:tcBorders>
            <w:shd w:fill="D6E4F0" w:val="clear"/>
            <w:tcMar>
              <w:top w:type="dxa" w:w="20"/>
              <w:left w:type="dxa" w:w="240"/>
              <w:bottom w:type="dxa" w:w="20"/>
              <w:right w:type="dxa" w:w="180"/>
            </w:tcMar>
          </w:tcPr>
          <w:p>
            <w:r>
              <w:rPr>
                <w:rFonts w:ascii="Arial" w:cs="Arial" w:eastAsia="Arial" w:hAnsi="Arial"/>
                <w:color w:val="333333"/>
                <w:sz w:val="20"/>
                <w:szCs w:val="20"/>
              </w:rPr>
              <w:t xml:space="preserve">• It prevents fraud — if someone claims they did not sign, the log shows otherwise.</w:t>
            </w:r>
          </w:p>
        </w:tc>
      </w:tr>
      <w:tr>
        <w:tc>
          <w:tcPr>
            <w:tcW w:type="dxa" w:w="9000"/>
            <w:tcBorders>
              <w:top w:val="none" w:color="FFFFFF" w:sz="0"/>
              <w:left w:val="none" w:color="FFFFFF" w:sz="0"/>
              <w:bottom w:val="none" w:color="FFFFFF" w:sz="0"/>
              <w:right w:val="none" w:color="FFFFFF" w:sz="0"/>
            </w:tcBorders>
            <w:shd w:fill="D6E4F0" w:val="clear"/>
            <w:tcMar>
              <w:top w:type="dxa" w:w="20"/>
              <w:left w:type="dxa" w:w="240"/>
              <w:bottom w:type="dxa" w:w="20"/>
              <w:right w:type="dxa" w:w="180"/>
            </w:tcMar>
          </w:tcPr>
          <w:p>
            <w:r>
              <w:rPr>
                <w:rFonts w:ascii="Arial" w:cs="Arial" w:eastAsia="Arial" w:hAnsi="Arial"/>
                <w:color w:val="333333"/>
                <w:sz w:val="20"/>
                <w:szCs w:val="20"/>
              </w:rPr>
              <w:t xml:space="preserve">• It is required by some industries for audit trails.</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Quick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it shows up</w:t>
            </w:r>
          </w:p>
        </w:tc>
      </w:tr>
      <w:tr>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Location capture</w:t>
            </w:r>
          </w:p>
        </w:tc>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Records the GPS location (city &amp; country) of the creator and the signer</w:t>
            </w:r>
          </w:p>
        </w:tc>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Certificate of Completion</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IP address capture</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Records the internet IP address of both the document creator and the signer</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Certificate of Completion</w:t>
            </w:r>
          </w:p>
        </w:tc>
      </w:tr>
      <w:tr>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Access log</w:t>
            </w:r>
          </w:p>
        </w:tc>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 table showing every action taken on the document — view, sign, send, etc.</w:t>
            </w:r>
          </w:p>
        </w:tc>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Certificate of Completion</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Feature 1 — Location of Creator and Signer</w:t>
      </w:r>
    </w:p>
    <w:p>
      <w:pPr>
        <w:pStyle w:val="Heading2"/>
        <w:spacing w:after="80" w:before="260"/>
      </w:pPr>
      <w:r>
        <w:rPr>
          <w:rFonts w:ascii="Arial" w:cs="Arial" w:eastAsia="Arial" w:hAnsi="Arial"/>
          <w:b/>
          <w:bCs/>
          <w:color w:val="2E75B6"/>
          <w:sz w:val="26"/>
          <w:szCs w:val="26"/>
        </w:rPr>
        <w:t xml:space="preserve">How it works</w:t>
      </w:r>
    </w:p>
    <w:p>
      <w:pPr>
        <w:spacing w:after="80" w:before="60"/>
      </w:pPr>
      <w:r>
        <w:rPr>
          <w:rFonts w:ascii="Arial" w:cs="Arial" w:eastAsia="Arial" w:hAnsi="Arial"/>
          <w:color w:val="333333"/>
          <w:sz w:val="22"/>
          <w:szCs w:val="22"/>
        </w:rPr>
        <w:t xml:space="preserve">When someone opens the document to sign it, the website asks their browser for their current location (just like Google Maps does). If they say Yes, we save their latitude and longitude, then convert that to a readable place name like 'Mumbai, India'.</w:t>
      </w:r>
    </w:p>
    <w:p>
      <w:pPr>
        <w:spacing w:after="120" w:before="0"/>
      </w:pPr>
      <w:r>
        <w:t xml:space="preserve"/>
      </w:r>
    </w:p>
    <w:p>
      <w:pPr>
        <w:spacing w:after="80" w:before="60"/>
      </w:pPr>
      <w:r>
        <w:rPr>
          <w:rFonts w:ascii="Arial" w:cs="Arial" w:eastAsia="Arial" w:hAnsi="Arial"/>
          <w:color w:val="333333"/>
          <w:sz w:val="22"/>
          <w:szCs w:val="22"/>
        </w:rPr>
        <w:t xml:space="preserve">The same happens for the person who created and sent the document — their location is captured when they create the signing request.</w:t>
      </w:r>
    </w:p>
    <w:p>
      <w:pPr>
        <w:spacing w:after="120" w:before="0"/>
      </w:pPr>
      <w:r>
        <w:t xml:space="preserve"/>
      </w:r>
    </w:p>
    <w:p>
      <w:pPr>
        <w:pStyle w:val="Heading2"/>
        <w:spacing w:after="80" w:before="260"/>
      </w:pPr>
      <w:r>
        <w:rPr>
          <w:rFonts w:ascii="Arial" w:cs="Arial" w:eastAsia="Arial" w:hAnsi="Arial"/>
          <w:b/>
          <w:bCs/>
          <w:color w:val="2E75B6"/>
          <w:sz w:val="26"/>
          <w:szCs w:val="26"/>
        </w:rPr>
        <w:t xml:space="preserve">What happens if someone says No to location?</w:t>
      </w:r>
    </w:p>
    <w:p>
      <w:pPr>
        <w:spacing w:after="80" w:before="60"/>
      </w:pPr>
      <w:r>
        <w:rPr>
          <w:rFonts w:ascii="Arial" w:cs="Arial" w:eastAsia="Arial" w:hAnsi="Arial"/>
          <w:color w:val="333333"/>
          <w:sz w:val="22"/>
          <w:szCs w:val="22"/>
        </w:rPr>
        <w:t xml:space="preserve">That is fine. The certificate will just show 'Location not provided' instead of leaving it blank. Nothing breaks.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Creator location fields</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creator_latitude, creator_longitude, creator_location</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Signer location fields</w:t>
            </w:r>
          </w:p>
        </w:tc>
        <w:tc>
          <w:tcPr>
            <w:tcW w:type="dxa" w:w="6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signer_latitude, signer_longitude, signer_location</w:t>
            </w:r>
          </w:p>
        </w:tc>
      </w:tr>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How location is captured</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Browser asks for permission (same as any map app)</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Location format stored</w:t>
            </w:r>
          </w:p>
        </w:tc>
        <w:tc>
          <w:tcPr>
            <w:tcW w:type="dxa" w:w="6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City, Country — e.g. Udaipur, India</w:t>
            </w:r>
          </w:p>
        </w:tc>
      </w:tr>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What if permission denied</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Certificate shows: Location not provided</w:t>
            </w:r>
          </w:p>
        </w:tc>
      </w:tr>
    </w:tbl>
    <w:p>
      <w:pPr>
        <w:spacing w:after="120" w:before="0"/>
      </w:pPr>
      <w:r>
        <w:t xml:space="preserve"/>
      </w:r>
    </w:p>
    <w:tbl>
      <w:tblPr>
        <w:tblW w:type="dxa" w:w="9000"/>
        <w:tblBorders>
          <w:top w:val="single" w:color="2E75B6" w:sz="4"/>
          <w:left w:val="single" w:color="2E75B6" w:sz="6"/>
          <w:bottom w:val="single" w:color="2E75B6" w:sz="4"/>
          <w:right w:val="single" w:color="2E75B6"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6E4F0" w:val="clear"/>
            <w:tcMar>
              <w:top w:type="dxa" w:w="80"/>
              <w:left w:type="dxa" w:w="180"/>
              <w:bottom w:type="dxa" w:w="40"/>
              <w:right w:type="dxa" w:w="180"/>
            </w:tcMar>
          </w:tcPr>
          <w:p>
            <w:r>
              <w:rPr>
                <w:rFonts w:ascii="Arial" w:cs="Arial" w:eastAsia="Arial" w:hAnsi="Arial"/>
                <w:b/>
                <w:bCs/>
                <w:color w:val="2E75B6"/>
                <w:sz w:val="22"/>
                <w:szCs w:val="22"/>
              </w:rPr>
              <w:t xml:space="preserve">Important technical note</w:t>
            </w:r>
          </w:p>
        </w:tc>
      </w:tr>
      <w:tr>
        <w:tc>
          <w:tcPr>
            <w:tcW w:type="dxa" w:w="9000"/>
            <w:tcBorders>
              <w:top w:val="none" w:color="FFFFFF" w:sz="0"/>
              <w:left w:val="none" w:color="FFFFFF" w:sz="0"/>
              <w:bottom w:val="none" w:color="FFFFFF" w:sz="0"/>
              <w:right w:val="none" w:color="FFFFFF" w:sz="0"/>
            </w:tcBorders>
            <w:shd w:fill="D6E4F0" w:val="clear"/>
            <w:tcMar>
              <w:top w:type="dxa" w:w="20"/>
              <w:left w:type="dxa" w:w="240"/>
              <w:bottom w:type="dxa" w:w="20"/>
              <w:right w:type="dxa" w:w="180"/>
            </w:tcMar>
          </w:tcPr>
          <w:p>
            <w:r>
              <w:rPr>
                <w:rFonts w:ascii="Arial" w:cs="Arial" w:eastAsia="Arial" w:hAnsi="Arial"/>
                <w:color w:val="333333"/>
                <w:sz w:val="20"/>
                <w:szCs w:val="20"/>
              </w:rPr>
              <w:t xml:space="preserve">This feature requires HTTPS (a secure website connection). It will not work on plain HTTP.</w:t>
            </w:r>
          </w:p>
        </w:tc>
      </w:tr>
      <w:tr>
        <w:tc>
          <w:tcPr>
            <w:tcW w:type="dxa" w:w="9000"/>
            <w:tcBorders>
              <w:top w:val="none" w:color="FFFFFF" w:sz="0"/>
              <w:left w:val="none" w:color="FFFFFF" w:sz="0"/>
              <w:bottom w:val="none" w:color="FFFFFF" w:sz="0"/>
              <w:right w:val="none" w:color="FFFFFF" w:sz="0"/>
            </w:tcBorders>
            <w:shd w:fill="D6E4F0" w:val="clear"/>
            <w:tcMar>
              <w:top w:type="dxa" w:w="20"/>
              <w:left w:type="dxa" w:w="240"/>
              <w:bottom w:type="dxa" w:w="20"/>
              <w:right w:type="dxa" w:w="180"/>
            </w:tcMar>
          </w:tcPr>
          <w:p>
            <w:r>
              <w:rPr>
                <w:rFonts w:ascii="Arial" w:cs="Arial" w:eastAsia="Arial" w:hAnsi="Arial"/>
                <w:color w:val="333333"/>
                <w:sz w:val="20"/>
                <w:szCs w:val="20"/>
              </w:rPr>
              <w:t xml:space="preserve">This is standard browser behaviour — all modern browsers require HTTPS for location access.</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Feature 2 — IP Address Capture</w:t>
      </w:r>
    </w:p>
    <w:p>
      <w:pPr>
        <w:pStyle w:val="Heading2"/>
        <w:spacing w:after="80" w:before="260"/>
      </w:pPr>
      <w:r>
        <w:rPr>
          <w:rFonts w:ascii="Arial" w:cs="Arial" w:eastAsia="Arial" w:hAnsi="Arial"/>
          <w:b/>
          <w:bCs/>
          <w:color w:val="2E75B6"/>
          <w:sz w:val="26"/>
          <w:szCs w:val="26"/>
        </w:rPr>
        <w:t xml:space="preserve">What is an IP address?</w:t>
      </w:r>
    </w:p>
    <w:p>
      <w:pPr>
        <w:spacing w:after="80" w:before="60"/>
      </w:pPr>
      <w:r>
        <w:rPr>
          <w:rFonts w:ascii="Arial" w:cs="Arial" w:eastAsia="Arial" w:hAnsi="Arial"/>
          <w:color w:val="333333"/>
          <w:sz w:val="22"/>
          <w:szCs w:val="22"/>
        </w:rPr>
        <w:t xml:space="preserve">Every device connected to the internet has an IP address — it is like a postal address for your computer. Example: 203.0.113.42</w:t>
      </w:r>
    </w:p>
    <w:p>
      <w:pPr>
        <w:spacing w:after="120" w:before="0"/>
      </w:pPr>
      <w:r>
        <w:t xml:space="preserve"/>
      </w:r>
    </w:p>
    <w:p>
      <w:pPr>
        <w:pStyle w:val="Heading2"/>
        <w:spacing w:after="80" w:before="260"/>
      </w:pPr>
      <w:r>
        <w:rPr>
          <w:rFonts w:ascii="Arial" w:cs="Arial" w:eastAsia="Arial" w:hAnsi="Arial"/>
          <w:b/>
          <w:bCs/>
          <w:color w:val="2E75B6"/>
          <w:sz w:val="26"/>
          <w:szCs w:val="26"/>
        </w:rPr>
        <w:t xml:space="preserve">What we capture</w:t>
      </w:r>
    </w:p>
    <w:p>
      <w:pPr>
        <w:spacing w:after="80" w:before="60"/>
      </w:pPr>
      <w:r>
        <w:rPr>
          <w:rFonts w:ascii="Arial" w:cs="Arial" w:eastAsia="Arial" w:hAnsi="Arial"/>
          <w:color w:val="333333"/>
          <w:sz w:val="22"/>
          <w:szCs w:val="22"/>
        </w:rPr>
        <w:t xml:space="preserve">We record the IP address of the person who created the document and the IP address of each person who signed it. This is done automatically in the background — the user does not need to do anything.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Creator IP field</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creator_ip — saved on the sign.request record</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Signer IP field</w:t>
            </w:r>
          </w:p>
        </w:tc>
        <w:tc>
          <w:tcPr>
            <w:tcW w:type="dxa" w:w="6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signer_ip — saved on the sign.request.item record</w:t>
            </w:r>
          </w:p>
        </w:tc>
      </w:tr>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When captured</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 when the signing request is created. Signer: when they submit their signature.</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Works with proxies?</w:t>
            </w:r>
          </w:p>
        </w:tc>
        <w:tc>
          <w:tcPr>
            <w:tcW w:type="dxa" w:w="6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Yes — reads X-Forwarded-For header first, then falls back to direct IP</w:t>
            </w:r>
          </w:p>
        </w:tc>
      </w:tr>
      <w:tr>
        <w:tc>
          <w:tcPr>
            <w:tcW w:type="dxa" w:w="3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IPv6 supported?</w:t>
            </w:r>
          </w:p>
        </w:tc>
        <w:tc>
          <w:tcPr>
            <w:tcW w:type="dxa" w:w="6360"/>
            <w:tcBorders>
              <w:top w:val="single" w:color="BBCFE0" w:sz="1"/>
              <w:left w:val="single" w:color="BBCFE0" w:sz="1"/>
              <w:bottom w:val="single" w:color="BBCFE0" w:sz="1"/>
              <w:right w:val="single" w:color="BBCFE0" w:sz="1"/>
            </w:tcBorders>
            <w:shd w:fill="F7FAFD" w:val="clear"/>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How the IP is read from the server</w:t>
      </w:r>
    </w:p>
    <w:p>
      <w:pPr>
        <w:spacing w:after="80" w:before="60"/>
      </w:pPr>
      <w:r>
        <w:rPr>
          <w:rFonts w:ascii="Arial" w:cs="Arial" w:eastAsia="Arial" w:hAnsi="Arial"/>
          <w:color w:val="333333"/>
          <w:sz w:val="22"/>
          <w:szCs w:val="22"/>
        </w:rPr>
        <w:t xml:space="preserve">Sometimes Odoo sits behind a proxy server (like Nginx). In that case the direct IP we see is the proxy, not the real user. We handle this correctly:</w:t>
      </w:r>
    </w:p>
    <w:p>
      <w:pPr>
        <w:pStyle w:val="ListParagraph"/>
        <w:numPr>
          <w:ilvl w:val="0"/>
          <w:numId w:val="2"/>
        </w:numPr>
        <w:spacing w:after="40" w:before="40"/>
      </w:pPr>
      <w:r>
        <w:rPr>
          <w:rFonts w:ascii="Arial" w:cs="Arial" w:eastAsia="Arial" w:hAnsi="Arial"/>
          <w:color w:val="333333"/>
          <w:sz w:val="22"/>
          <w:szCs w:val="22"/>
        </w:rPr>
        <w:t xml:space="preserve">First check: X-Forwarded-For header (set by proxy)</w:t>
      </w:r>
    </w:p>
    <w:p>
      <w:pPr>
        <w:pStyle w:val="ListParagraph"/>
        <w:numPr>
          <w:ilvl w:val="0"/>
          <w:numId w:val="2"/>
        </w:numPr>
        <w:spacing w:after="40" w:before="40"/>
      </w:pPr>
      <w:r>
        <w:rPr>
          <w:rFonts w:ascii="Arial" w:cs="Arial" w:eastAsia="Arial" w:hAnsi="Arial"/>
          <w:color w:val="333333"/>
          <w:sz w:val="22"/>
          <w:szCs w:val="22"/>
        </w:rPr>
        <w:t xml:space="preserve">Second check: X-Real-IP header</w:t>
      </w:r>
    </w:p>
    <w:p>
      <w:pPr>
        <w:pStyle w:val="ListParagraph"/>
        <w:numPr>
          <w:ilvl w:val="0"/>
          <w:numId w:val="2"/>
        </w:numPr>
        <w:spacing w:after="40" w:before="40"/>
      </w:pPr>
      <w:r>
        <w:rPr>
          <w:rFonts w:ascii="Arial" w:cs="Arial" w:eastAsia="Arial" w:hAnsi="Arial"/>
          <w:color w:val="333333"/>
          <w:sz w:val="22"/>
          <w:szCs w:val="22"/>
        </w:rPr>
        <w:t xml:space="preserve">Fallback: the direct connection IP address</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Feature 3 — Access Log</w:t>
      </w:r>
    </w:p>
    <w:p>
      <w:pPr>
        <w:pStyle w:val="Heading2"/>
        <w:spacing w:after="80" w:before="260"/>
      </w:pPr>
      <w:r>
        <w:rPr>
          <w:rFonts w:ascii="Arial" w:cs="Arial" w:eastAsia="Arial" w:hAnsi="Arial"/>
          <w:b/>
          <w:bCs/>
          <w:color w:val="2E75B6"/>
          <w:sz w:val="26"/>
          <w:szCs w:val="26"/>
        </w:rPr>
        <w:t xml:space="preserve">What is the access log?</w:t>
      </w:r>
    </w:p>
    <w:p>
      <w:pPr>
        <w:spacing w:after="80" w:before="60"/>
      </w:pPr>
      <w:r>
        <w:rPr>
          <w:rFonts w:ascii="Arial" w:cs="Arial" w:eastAsia="Arial" w:hAnsi="Arial"/>
          <w:color w:val="333333"/>
          <w:sz w:val="22"/>
          <w:szCs w:val="22"/>
        </w:rPr>
        <w:t xml:space="preserve">The access log is a table that records every important action on the document. Think of it like a visitor book — every time someone does something, it gets written down automatically.</w:t>
      </w:r>
    </w:p>
    <w:p>
      <w:pPr>
        <w:spacing w:after="120" w:before="0"/>
      </w:pPr>
      <w:r>
        <w:t xml:space="preserve"/>
      </w:r>
    </w:p>
    <w:p>
      <w:pPr>
        <w:pStyle w:val="Heading2"/>
        <w:spacing w:after="80" w:before="260"/>
      </w:pPr>
      <w:r>
        <w:rPr>
          <w:rFonts w:ascii="Arial" w:cs="Arial" w:eastAsia="Arial" w:hAnsi="Arial"/>
          <w:b/>
          <w:bCs/>
          <w:color w:val="2E75B6"/>
          <w:sz w:val="26"/>
          <w:szCs w:val="26"/>
        </w:rPr>
        <w:t xml:space="preserve">What gets recorded in each 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3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43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w:t>
            </w:r>
          </w:p>
        </w:tc>
        <w:tc>
          <w:tcPr>
            <w:tcW w:type="dxa" w:w="343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When the action happened (UTC)</w:t>
            </w:r>
          </w:p>
        </w:tc>
        <w:tc>
          <w:tcPr>
            <w:tcW w:type="dxa" w:w="343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2025-06-10 09:14 UTC</w:t>
            </w:r>
          </w:p>
        </w:tc>
      </w:tr>
      <w:tr>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Event type</w:t>
            </w:r>
          </w:p>
        </w:tc>
        <w:tc>
          <w:tcPr>
            <w:tcW w:type="dxa" w:w="343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What was done</w:t>
            </w:r>
          </w:p>
        </w:tc>
        <w:tc>
          <w:tcPr>
            <w:tcW w:type="dxa" w:w="343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Signed / Viewed / Sent / Completed</w:t>
            </w:r>
          </w:p>
        </w:tc>
      </w:tr>
      <w:tr>
        <w:tc>
          <w:tcPr>
            <w:tcW w:type="dxa" w:w="25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Person name</w:t>
            </w:r>
          </w:p>
        </w:tc>
        <w:tc>
          <w:tcPr>
            <w:tcW w:type="dxa" w:w="343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Who did it</w:t>
            </w:r>
          </w:p>
        </w:tc>
        <w:tc>
          <w:tcPr>
            <w:tcW w:type="dxa" w:w="343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Rajesh Kumar</w:t>
            </w:r>
          </w:p>
        </w:tc>
      </w:tr>
      <w:tr>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IP address</w:t>
            </w:r>
          </w:p>
        </w:tc>
        <w:tc>
          <w:tcPr>
            <w:tcW w:type="dxa" w:w="343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Their internet address</w:t>
            </w:r>
          </w:p>
        </w:tc>
        <w:tc>
          <w:tcPr>
            <w:tcW w:type="dxa" w:w="343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203.0.113.42</w:t>
            </w:r>
          </w:p>
        </w:tc>
      </w:tr>
      <w:tr>
        <w:tc>
          <w:tcPr>
            <w:tcW w:type="dxa" w:w="25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Location</w:t>
            </w:r>
          </w:p>
        </w:tc>
        <w:tc>
          <w:tcPr>
            <w:tcW w:type="dxa" w:w="343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Their city and country</w:t>
            </w:r>
          </w:p>
        </w:tc>
        <w:tc>
          <w:tcPr>
            <w:tcW w:type="dxa" w:w="343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Udaipur, India</w:t>
            </w:r>
          </w:p>
        </w:tc>
      </w:tr>
      <w:tr>
        <w:tc>
          <w:tcPr>
            <w:tcW w:type="dxa" w:w="2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Browser info</w:t>
            </w:r>
          </w:p>
        </w:tc>
        <w:tc>
          <w:tcPr>
            <w:tcW w:type="dxa" w:w="343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What app they used</w:t>
            </w:r>
          </w:p>
        </w:tc>
        <w:tc>
          <w:tcPr>
            <w:tcW w:type="dxa" w:w="343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Chrome 124 on Windows 11</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Types of events that get logged</w:t>
      </w:r>
    </w:p>
    <w:p>
      <w:pPr>
        <w:pStyle w:val="ListParagraph"/>
        <w:numPr>
          <w:ilvl w:val="0"/>
          <w:numId w:val="2"/>
        </w:numPr>
        <w:spacing w:after="40" w:before="40"/>
      </w:pPr>
      <w:r>
        <w:rPr>
          <w:rFonts w:ascii="Arial" w:cs="Arial" w:eastAsia="Arial" w:hAnsi="Arial"/>
          <w:color w:val="333333"/>
          <w:sz w:val="22"/>
          <w:szCs w:val="22"/>
        </w:rPr>
        <w:t xml:space="preserve">Document created — when someone starts the signing request</w:t>
      </w:r>
    </w:p>
    <w:p>
      <w:pPr>
        <w:pStyle w:val="ListParagraph"/>
        <w:numPr>
          <w:ilvl w:val="0"/>
          <w:numId w:val="2"/>
        </w:numPr>
        <w:spacing w:after="40" w:before="40"/>
      </w:pPr>
      <w:r>
        <w:rPr>
          <w:rFonts w:ascii="Arial" w:cs="Arial" w:eastAsia="Arial" w:hAnsi="Arial"/>
          <w:color w:val="333333"/>
          <w:sz w:val="22"/>
          <w:szCs w:val="22"/>
        </w:rPr>
        <w:t xml:space="preserve">Document sent — when the request is emailed to signers</w:t>
      </w:r>
    </w:p>
    <w:p>
      <w:pPr>
        <w:pStyle w:val="ListParagraph"/>
        <w:numPr>
          <w:ilvl w:val="0"/>
          <w:numId w:val="2"/>
        </w:numPr>
        <w:spacing w:after="40" w:before="40"/>
      </w:pPr>
      <w:r>
        <w:rPr>
          <w:rFonts w:ascii="Arial" w:cs="Arial" w:eastAsia="Arial" w:hAnsi="Arial"/>
          <w:color w:val="333333"/>
          <w:sz w:val="22"/>
          <w:szCs w:val="22"/>
        </w:rPr>
        <w:t xml:space="preserve">Document viewed — when a signer opens the link</w:t>
      </w:r>
    </w:p>
    <w:p>
      <w:pPr>
        <w:pStyle w:val="ListParagraph"/>
        <w:numPr>
          <w:ilvl w:val="0"/>
          <w:numId w:val="2"/>
        </w:numPr>
        <w:spacing w:after="40" w:before="40"/>
      </w:pPr>
      <w:r>
        <w:rPr>
          <w:rFonts w:ascii="Arial" w:cs="Arial" w:eastAsia="Arial" w:hAnsi="Arial"/>
          <w:color w:val="333333"/>
          <w:sz w:val="22"/>
          <w:szCs w:val="22"/>
        </w:rPr>
        <w:t xml:space="preserve">Document signed — when a signer submits their signature</w:t>
      </w:r>
    </w:p>
    <w:p>
      <w:pPr>
        <w:pStyle w:val="ListParagraph"/>
        <w:numPr>
          <w:ilvl w:val="0"/>
          <w:numId w:val="2"/>
        </w:numPr>
        <w:spacing w:after="40" w:before="40"/>
      </w:pPr>
      <w:r>
        <w:rPr>
          <w:rFonts w:ascii="Arial" w:cs="Arial" w:eastAsia="Arial" w:hAnsi="Arial"/>
          <w:color w:val="333333"/>
          <w:sz w:val="22"/>
          <w:szCs w:val="22"/>
        </w:rPr>
        <w:t xml:space="preserve">Signing refused — if a signer clicks Refuse</w:t>
      </w:r>
    </w:p>
    <w:p>
      <w:pPr>
        <w:pStyle w:val="ListParagraph"/>
        <w:numPr>
          <w:ilvl w:val="0"/>
          <w:numId w:val="2"/>
        </w:numPr>
        <w:spacing w:after="40" w:before="40"/>
      </w:pPr>
      <w:r>
        <w:rPr>
          <w:rFonts w:ascii="Arial" w:cs="Arial" w:eastAsia="Arial" w:hAnsi="Arial"/>
          <w:color w:val="333333"/>
          <w:sz w:val="22"/>
          <w:szCs w:val="22"/>
        </w:rPr>
        <w:t xml:space="preserve">All signed (Completed) — when every signer has finished</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What the Updated Certificate Looks Like</w:t>
      </w:r>
    </w:p>
    <w:p>
      <w:pPr>
        <w:spacing w:after="80" w:before="60"/>
      </w:pPr>
      <w:r>
        <w:rPr>
          <w:rFonts w:ascii="Arial" w:cs="Arial" w:eastAsia="Arial" w:hAnsi="Arial"/>
          <w:color w:val="333333"/>
          <w:sz w:val="22"/>
          <w:szCs w:val="22"/>
        </w:rPr>
        <w:t xml:space="preserve">The Certificate of Completion PDF now has three extra sections at the bottom, added after the existing signature area:</w:t>
      </w:r>
    </w:p>
    <w:p>
      <w:pPr>
        <w:spacing w:after="120" w:before="0"/>
      </w:pPr>
      <w:r>
        <w:t xml:space="preserve"/>
      </w:r>
    </w:p>
    <w:p>
      <w:pPr>
        <w:pStyle w:val="Heading2"/>
        <w:spacing w:after="80" w:before="260"/>
      </w:pPr>
      <w:r>
        <w:rPr>
          <w:rFonts w:ascii="Arial" w:cs="Arial" w:eastAsia="Arial" w:hAnsi="Arial"/>
          <w:b/>
          <w:bCs/>
          <w:color w:val="2E75B6"/>
          <w:sz w:val="26"/>
          <w:szCs w:val="26"/>
        </w:rPr>
        <w:t xml:space="preserve">Section A — Document Creator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(example)</w:t>
            </w:r>
          </w:p>
        </w:tc>
      </w:tr>
      <w:tr>
        <w:tc>
          <w:tcPr>
            <w:tcW w:type="dxa" w:w="4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 Name</w:t>
            </w:r>
          </w:p>
        </w:tc>
        <w:tc>
          <w:tcPr>
            <w:tcW w:type="dxa" w:w="4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Priya Sharma</w:t>
            </w:r>
          </w:p>
        </w:tc>
      </w:tr>
      <w:tr>
        <w:tc>
          <w:tcPr>
            <w:tcW w:type="dxa" w:w="4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IP Address</w:t>
            </w:r>
          </w:p>
        </w:tc>
        <w:tc>
          <w:tcPr>
            <w:tcW w:type="dxa" w:w="4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203.0.113.42</w:t>
            </w:r>
          </w:p>
        </w:tc>
      </w:tr>
      <w:tr>
        <w:tc>
          <w:tcPr>
            <w:tcW w:type="dxa" w:w="4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Location</w:t>
            </w:r>
          </w:p>
        </w:tc>
        <w:tc>
          <w:tcPr>
            <w:tcW w:type="dxa" w:w="4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Jaipur, India</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Section B — Signer Info (one block per 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(example)</w:t>
            </w:r>
          </w:p>
        </w:tc>
      </w:tr>
      <w:tr>
        <w:tc>
          <w:tcPr>
            <w:tcW w:type="dxa" w:w="4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 Name</w:t>
            </w:r>
          </w:p>
        </w:tc>
        <w:tc>
          <w:tcPr>
            <w:tcW w:type="dxa" w:w="4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Amit Verma</w:t>
            </w:r>
          </w:p>
        </w:tc>
      </w:tr>
      <w:tr>
        <w:tc>
          <w:tcPr>
            <w:tcW w:type="dxa" w:w="4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IP Address</w:t>
            </w:r>
          </w:p>
        </w:tc>
        <w:tc>
          <w:tcPr>
            <w:tcW w:type="dxa" w:w="4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198.51.100.7</w:t>
            </w:r>
          </w:p>
        </w:tc>
      </w:tr>
      <w:tr>
        <w:tc>
          <w:tcPr>
            <w:tcW w:type="dxa" w:w="4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Location</w:t>
            </w:r>
          </w:p>
        </w:tc>
        <w:tc>
          <w:tcPr>
            <w:tcW w:type="dxa" w:w="4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Mumbai, India</w:t>
            </w:r>
          </w:p>
        </w:tc>
      </w:tr>
      <w:tr>
        <w:tc>
          <w:tcPr>
            <w:tcW w:type="dxa" w:w="4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Signed On</w:t>
            </w:r>
          </w:p>
        </w:tc>
        <w:tc>
          <w:tcPr>
            <w:tcW w:type="dxa" w:w="4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 June 2025, 11:30 AM</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Section C — Access Log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800"/>
        <w:gridCol w:w="1800"/>
        <w:gridCol w:w="1680"/>
      </w:tblGrid>
      <w:tr>
        <w:trPr>
          <w:tblHeader/>
        </w:trPr>
        <w:tc>
          <w:tcPr>
            <w:tcW w:type="dxa" w:w="24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168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8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168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4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10 Jun 2025 09:00</w:t>
            </w:r>
          </w:p>
        </w:tc>
        <w:tc>
          <w:tcPr>
            <w:tcW w:type="dxa" w:w="1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Created</w:t>
            </w:r>
          </w:p>
        </w:tc>
        <w:tc>
          <w:tcPr>
            <w:tcW w:type="dxa" w:w="18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Priya Sharma</w:t>
            </w:r>
          </w:p>
        </w:tc>
        <w:tc>
          <w:tcPr>
            <w:tcW w:type="dxa" w:w="18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203.0.113.42</w:t>
            </w:r>
          </w:p>
        </w:tc>
        <w:tc>
          <w:tcPr>
            <w:tcW w:type="dxa" w:w="1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Jaipur, India</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 Jun 2025 09:05</w:t>
            </w:r>
          </w:p>
        </w:tc>
        <w:tc>
          <w:tcPr>
            <w:tcW w:type="dxa" w:w="1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Sent</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Priya Sharma</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203.0.113.42</w:t>
            </w:r>
          </w:p>
        </w:tc>
        <w:tc>
          <w:tcPr>
            <w:tcW w:type="dxa" w:w="1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Jaipur, India</w:t>
            </w:r>
          </w:p>
        </w:tc>
      </w:tr>
      <w:tr>
        <w:tc>
          <w:tcPr>
            <w:tcW w:type="dxa" w:w="24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10 Jun 2025 11:28</w:t>
            </w:r>
          </w:p>
        </w:tc>
        <w:tc>
          <w:tcPr>
            <w:tcW w:type="dxa" w:w="1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Viewed</w:t>
            </w:r>
          </w:p>
        </w:tc>
        <w:tc>
          <w:tcPr>
            <w:tcW w:type="dxa" w:w="18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Amit Verma</w:t>
            </w:r>
          </w:p>
        </w:tc>
        <w:tc>
          <w:tcPr>
            <w:tcW w:type="dxa" w:w="18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198.51.100.7</w:t>
            </w:r>
          </w:p>
        </w:tc>
        <w:tc>
          <w:tcPr>
            <w:tcW w:type="dxa" w:w="1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Mumbai, India</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 Jun 2025 11:30</w:t>
            </w:r>
          </w:p>
        </w:tc>
        <w:tc>
          <w:tcPr>
            <w:tcW w:type="dxa" w:w="1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Signed</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Amit Verma</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198.51.100.7</w:t>
            </w:r>
          </w:p>
        </w:tc>
        <w:tc>
          <w:tcPr>
            <w:tcW w:type="dxa" w:w="168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Mumbai, India</w:t>
            </w:r>
          </w:p>
        </w:tc>
      </w:tr>
      <w:tr>
        <w:tc>
          <w:tcPr>
            <w:tcW w:type="dxa" w:w="24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10 Jun 2025 11:30</w:t>
            </w:r>
          </w:p>
        </w:tc>
        <w:tc>
          <w:tcPr>
            <w:tcW w:type="dxa" w:w="1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Completed</w:t>
            </w:r>
          </w:p>
        </w:tc>
        <w:tc>
          <w:tcPr>
            <w:tcW w:type="dxa" w:w="18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System</w:t>
            </w:r>
          </w:p>
        </w:tc>
        <w:tc>
          <w:tcPr>
            <w:tcW w:type="dxa" w:w="18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68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Files We Changed or Created</w:t>
      </w:r>
    </w:p>
    <w:p>
      <w:pPr>
        <w:spacing w:after="80" w:before="60"/>
      </w:pPr>
      <w:r>
        <w:rPr>
          <w:rFonts w:ascii="Arial" w:cs="Arial" w:eastAsia="Arial" w:hAnsi="Arial"/>
          <w:color w:val="333333"/>
          <w:sz w:val="22"/>
          <w:szCs w:val="22"/>
        </w:rPr>
        <w:t xml:space="preserve">Here is a plain list of every file touched in this update:</w:t>
      </w:r>
    </w:p>
    <w:p>
      <w:pPr>
        <w:spacing w:after="120" w:before="0"/>
      </w:pPr>
      <w:r>
        <w:t xml:space="preserve"/>
      </w:r>
    </w:p>
    <w:tbl>
      <w:tblPr>
        <w:tblW w:type="dxa" w:w="9000"/>
        <w:tblBorders>
          <w:top w:val="single" w:color="AACCAA" w:sz="4"/>
          <w:left w:val="single" w:color="AACCAA" w:sz="4"/>
          <w:bottom w:val="single" w:color="AACCAA" w:sz="4"/>
          <w:right w:val="single" w:color="AACCAA"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document_sign/</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__manifest__.py          ← version updated to 19.0.1.1.0</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models/</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sign_request.py      ← added creator IP + location fields</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sign_request_item.py ← added signer IP + location fields</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sign_access_log.py   ← NEW file: the access log model</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controllers/</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main.py              ← added IP reading helper + location save endpoint</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portal.py            ← added log entry creation when signer acts</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static/src/js/</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sign_request_form.js ← ask browser for creator location on create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sign_portal.js       ← ask browser for signer location on open</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views/</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sign_request_views.xml     ← show new fields on the form</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sign_access_log_views.xml  ← NEW: list view of the log</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report/</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sign_certificate.xml ← added 3 new sections to the PDF template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migrations/19.0.1.1.0/</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pre-migrate.py       ← NEW: adds new columns to the database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security/</w:t>
            </w:r>
          </w:p>
        </w:tc>
      </w:tr>
      <w:tr>
        <w:tc>
          <w:tcPr>
            <w:tcW w:type="dxa" w:w="9000"/>
            <w:tcBorders>
              <w:top w:val="none" w:color="FFFFFF" w:sz="0"/>
              <w:left w:val="none" w:color="FFFFFF" w:sz="0"/>
              <w:bottom w:val="none" w:color="FFFFFF" w:sz="0"/>
              <w:right w:val="none" w:color="FFFFFF" w:sz="0"/>
            </w:tcBorders>
            <w:shd w:fill="F4F8F4" w:val="clear"/>
            <w:tcMar>
              <w:top w:type="dxa" w:w="30"/>
              <w:left w:type="dxa" w:w="200"/>
              <w:bottom w:type="dxa" w:w="30"/>
              <w:right w:type="dxa" w:w="200"/>
            </w:tcMar>
          </w:tcPr>
          <w:p>
            <w:pPr>
              <w:spacing w:after="0" w:before="0"/>
            </w:pPr>
            <w:r>
              <w:rPr>
                <w:rFonts w:ascii="Courier New" w:cs="Courier New" w:eastAsia="Courier New" w:hAnsi="Courier New"/>
                <w:color w:val="1D6A2E"/>
                <w:sz w:val="18"/>
                <w:szCs w:val="18"/>
              </w:rPr>
              <w:t xml:space="preserve">    └── ir.model.access.csv  ← access rights for the new log model</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Database Changes</w:t>
      </w:r>
    </w:p>
    <w:p>
      <w:pPr>
        <w:spacing w:after="80" w:before="60"/>
      </w:pPr>
      <w:r>
        <w:rPr>
          <w:rFonts w:ascii="Arial" w:cs="Arial" w:eastAsia="Arial" w:hAnsi="Arial"/>
          <w:color w:val="333333"/>
          <w:sz w:val="22"/>
          <w:szCs w:val="22"/>
        </w:rPr>
        <w:t xml:space="preserve">When you upgrade the module, a migration script automatically adds the new columns to the database. You do not need to do this manually.</w:t>
      </w:r>
    </w:p>
    <w:p>
      <w:pPr>
        <w:spacing w:after="120" w:before="0"/>
      </w:pPr>
      <w:r>
        <w:t xml:space="preserve"/>
      </w:r>
    </w:p>
    <w:p>
      <w:pPr>
        <w:pStyle w:val="Heading2"/>
        <w:spacing w:after="80" w:before="260"/>
      </w:pPr>
      <w:r>
        <w:rPr>
          <w:rFonts w:ascii="Arial" w:cs="Arial" w:eastAsia="Arial" w:hAnsi="Arial"/>
          <w:b/>
          <w:bCs/>
          <w:color w:val="2E75B6"/>
          <w:sz w:val="26"/>
          <w:szCs w:val="26"/>
        </w:rPr>
        <w:t xml:space="preserve">New columns added to existing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4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Column</w:t>
            </w:r>
          </w:p>
        </w:tc>
        <w:tc>
          <w:tcPr>
            <w:tcW w:type="dxa" w:w="384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sign_request</w:t>
            </w:r>
          </w:p>
        </w:tc>
        <w:tc>
          <w:tcPr>
            <w:tcW w:type="dxa" w:w="24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creator_ip</w:t>
            </w:r>
          </w:p>
        </w:tc>
        <w:tc>
          <w:tcPr>
            <w:tcW w:type="dxa" w:w="38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Creator's IP address</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sign_request</w:t>
            </w:r>
          </w:p>
        </w:tc>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creator_latitude</w:t>
            </w:r>
          </w:p>
        </w:tc>
        <w:tc>
          <w:tcPr>
            <w:tcW w:type="dxa" w:w="38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Creator's GPS latitude</w:t>
            </w:r>
          </w:p>
        </w:tc>
      </w:tr>
      <w:tr>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sign_request</w:t>
            </w:r>
          </w:p>
        </w:tc>
        <w:tc>
          <w:tcPr>
            <w:tcW w:type="dxa" w:w="24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creator_longitude</w:t>
            </w:r>
          </w:p>
        </w:tc>
        <w:tc>
          <w:tcPr>
            <w:tcW w:type="dxa" w:w="38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Creator's GPS longitude</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sign_request</w:t>
            </w:r>
          </w:p>
        </w:tc>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creator_location</w:t>
            </w:r>
          </w:p>
        </w:tc>
        <w:tc>
          <w:tcPr>
            <w:tcW w:type="dxa" w:w="38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Creator's city &amp; country text</w:t>
            </w:r>
          </w:p>
        </w:tc>
      </w:tr>
      <w:tr>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sign_request_item</w:t>
            </w:r>
          </w:p>
        </w:tc>
        <w:tc>
          <w:tcPr>
            <w:tcW w:type="dxa" w:w="24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signer_ip</w:t>
            </w:r>
          </w:p>
        </w:tc>
        <w:tc>
          <w:tcPr>
            <w:tcW w:type="dxa" w:w="38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Signer's IP address</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sign_request_item</w:t>
            </w:r>
          </w:p>
        </w:tc>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signer_latitude</w:t>
            </w:r>
          </w:p>
        </w:tc>
        <w:tc>
          <w:tcPr>
            <w:tcW w:type="dxa" w:w="38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Signer's GPS latitude</w:t>
            </w:r>
          </w:p>
        </w:tc>
      </w:tr>
      <w:tr>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sign_request_item</w:t>
            </w:r>
          </w:p>
        </w:tc>
        <w:tc>
          <w:tcPr>
            <w:tcW w:type="dxa" w:w="24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signer_longitude</w:t>
            </w:r>
          </w:p>
        </w:tc>
        <w:tc>
          <w:tcPr>
            <w:tcW w:type="dxa" w:w="38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Signer's GPS longitude</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sign_request_item</w:t>
            </w:r>
          </w:p>
        </w:tc>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signer_location</w:t>
            </w:r>
          </w:p>
        </w:tc>
        <w:tc>
          <w:tcPr>
            <w:tcW w:type="dxa" w:w="38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Signer's city &amp; country text</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New table created</w:t>
      </w:r>
    </w:p>
    <w:p>
      <w:pPr>
        <w:spacing w:after="80" w:before="60"/>
      </w:pPr>
      <w:r>
        <w:rPr>
          <w:rFonts w:ascii="Arial" w:cs="Arial" w:eastAsia="Arial" w:hAnsi="Arial"/>
          <w:color w:val="333333"/>
          <w:sz w:val="22"/>
          <w:szCs w:val="22"/>
        </w:rPr>
        <w:t xml:space="preserve">A brand new table called sign_access_log is created to store all the log entries. Each row in this table belongs to one signing request.</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9. Who Can See the Access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12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 read log?</w:t>
            </w:r>
          </w:p>
        </w:tc>
        <w:tc>
          <w:tcPr>
            <w:tcW w:type="dxa" w:w="312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 edit / delete log?</w:t>
            </w:r>
          </w:p>
        </w:tc>
      </w:tr>
      <w:tr>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Regular Odoo user</w:t>
            </w:r>
          </w:p>
        </w:tc>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 log is read-only</w:t>
            </w:r>
          </w:p>
        </w:tc>
      </w:tr>
      <w:tr>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 Manager (admin)</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31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Yes (for corrections)</w:t>
            </w:r>
          </w:p>
        </w:tc>
      </w:tr>
      <w:tr>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Portal signer (external)</w:t>
            </w:r>
          </w:p>
        </w:tc>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 log is internal only</w:t>
            </w:r>
          </w:p>
        </w:tc>
        <w:tc>
          <w:tcPr>
            <w:tcW w:type="dxa" w:w="31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r>
    </w:tbl>
    <w:p>
      <w:pPr>
        <w:spacing w:after="120" w:before="0"/>
      </w:pPr>
      <w:r>
        <w:t xml:space="preserve"/>
      </w:r>
    </w:p>
    <w:p>
      <w:pPr>
        <w:spacing w:after="80" w:before="60"/>
      </w:pPr>
      <w:r>
        <w:rPr>
          <w:rFonts w:ascii="Arial" w:cs="Arial" w:eastAsia="Arial" w:hAnsi="Arial"/>
          <w:color w:val="333333"/>
          <w:sz w:val="22"/>
          <w:szCs w:val="22"/>
        </w:rPr>
        <w:t xml:space="preserve">The log entries are always created by the system in the background. Regular users cannot manually create or delete them. This keeps the log trustworthy.</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10. How to Install / Upgrade</w:t>
      </w:r>
    </w:p>
    <w:p>
      <w:pPr>
        <w:spacing w:after="80" w:before="60"/>
      </w:pPr>
      <w:r>
        <w:rPr>
          <w:rFonts w:ascii="Arial" w:cs="Arial" w:eastAsia="Arial" w:hAnsi="Arial"/>
          <w:color w:val="333333"/>
          <w:sz w:val="22"/>
          <w:szCs w:val="22"/>
        </w:rPr>
        <w:t xml:space="preserve">Follow these steps to apply the update on your Odoo 19 server:</w:t>
      </w:r>
    </w:p>
    <w:p>
      <w:pPr>
        <w:spacing w:after="120" w:before="0"/>
      </w:pPr>
      <w:r>
        <w:t xml:space="preserve"/>
      </w:r>
    </w:p>
    <w:p>
      <w:pPr>
        <w:pStyle w:val="ListParagraph"/>
        <w:numPr>
          <w:ilvl w:val="0"/>
          <w:numId w:val="3"/>
        </w:numPr>
        <w:spacing w:after="40" w:before="40"/>
      </w:pPr>
      <w:r>
        <w:rPr>
          <w:rFonts w:ascii="Arial" w:cs="Arial" w:eastAsia="Arial" w:hAnsi="Arial"/>
          <w:color w:val="333333"/>
          <w:sz w:val="22"/>
          <w:szCs w:val="22"/>
        </w:rPr>
        <w:t xml:space="preserve">Copy the updated document_sign folder into your Odoo addons directory.</w:t>
      </w:r>
    </w:p>
    <w:p>
      <w:pPr>
        <w:pStyle w:val="ListParagraph"/>
        <w:numPr>
          <w:ilvl w:val="0"/>
          <w:numId w:val="3"/>
        </w:numPr>
        <w:spacing w:after="40" w:before="40"/>
      </w:pPr>
      <w:r>
        <w:rPr>
          <w:rFonts w:ascii="Arial" w:cs="Arial" w:eastAsia="Arial" w:hAnsi="Arial"/>
          <w:color w:val="333333"/>
          <w:sz w:val="22"/>
          <w:szCs w:val="22"/>
        </w:rPr>
        <w:t xml:space="preserve">Restart the Odoo server.   (command: sudo systemctl restart odoo)</w:t>
      </w:r>
    </w:p>
    <w:p>
      <w:pPr>
        <w:pStyle w:val="ListParagraph"/>
        <w:numPr>
          <w:ilvl w:val="0"/>
          <w:numId w:val="3"/>
        </w:numPr>
        <w:spacing w:after="40" w:before="40"/>
      </w:pPr>
      <w:r>
        <w:rPr>
          <w:rFonts w:ascii="Arial" w:cs="Arial" w:eastAsia="Arial" w:hAnsi="Arial"/>
          <w:color w:val="333333"/>
          <w:sz w:val="22"/>
          <w:szCs w:val="22"/>
        </w:rPr>
        <w:t xml:space="preserve">Log in to Odoo and turn on Developer Mode.   (Settings → Activate Developer Mode)</w:t>
      </w:r>
    </w:p>
    <w:p>
      <w:pPr>
        <w:pStyle w:val="ListParagraph"/>
        <w:numPr>
          <w:ilvl w:val="0"/>
          <w:numId w:val="3"/>
        </w:numPr>
        <w:spacing w:after="40" w:before="40"/>
      </w:pPr>
      <w:r>
        <w:rPr>
          <w:rFonts w:ascii="Arial" w:cs="Arial" w:eastAsia="Arial" w:hAnsi="Arial"/>
          <w:color w:val="333333"/>
          <w:sz w:val="22"/>
          <w:szCs w:val="22"/>
        </w:rPr>
        <w:t xml:space="preserve">Go to Settings → Apps and click 'Update Apps List'.</w:t>
      </w:r>
    </w:p>
    <w:p>
      <w:pPr>
        <w:pStyle w:val="ListParagraph"/>
        <w:numPr>
          <w:ilvl w:val="0"/>
          <w:numId w:val="3"/>
        </w:numPr>
        <w:spacing w:after="40" w:before="40"/>
      </w:pPr>
      <w:r>
        <w:rPr>
          <w:rFonts w:ascii="Arial" w:cs="Arial" w:eastAsia="Arial" w:hAnsi="Arial"/>
          <w:color w:val="333333"/>
          <w:sz w:val="22"/>
          <w:szCs w:val="22"/>
        </w:rPr>
        <w:t xml:space="preserve">Search for document_sign and click the Upgrade button.</w:t>
      </w:r>
    </w:p>
    <w:p>
      <w:pPr>
        <w:pStyle w:val="ListParagraph"/>
        <w:numPr>
          <w:ilvl w:val="0"/>
          <w:numId w:val="3"/>
        </w:numPr>
        <w:spacing w:after="40" w:before="40"/>
      </w:pPr>
      <w:r>
        <w:rPr>
          <w:rFonts w:ascii="Arial" w:cs="Arial" w:eastAsia="Arial" w:hAnsi="Arial"/>
          <w:color w:val="333333"/>
          <w:sz w:val="22"/>
          <w:szCs w:val="22"/>
        </w:rPr>
        <w:t xml:space="preserve">The migration script will run on its own and add the new database columns.</w:t>
      </w:r>
    </w:p>
    <w:p>
      <w:pPr>
        <w:pStyle w:val="ListParagraph"/>
        <w:numPr>
          <w:ilvl w:val="0"/>
          <w:numId w:val="3"/>
        </w:numPr>
        <w:spacing w:after="40" w:before="40"/>
      </w:pPr>
      <w:r>
        <w:rPr>
          <w:rFonts w:ascii="Arial" w:cs="Arial" w:eastAsia="Arial" w:hAnsi="Arial"/>
          <w:color w:val="333333"/>
          <w:sz w:val="22"/>
          <w:szCs w:val="22"/>
        </w:rPr>
        <w:t xml:space="preserve">Done. Open any signing request to see the new fields.</w:t>
      </w:r>
    </w:p>
    <w:p>
      <w:pPr>
        <w:spacing w:after="120" w:before="0"/>
      </w:pPr>
      <w:r>
        <w:t xml:space="preserve"/>
      </w:r>
    </w:p>
    <w:tbl>
      <w:tblPr>
        <w:tblW w:type="dxa" w:w="9000"/>
        <w:tblBorders>
          <w:top w:val="single" w:color="2E75B6" w:sz="4"/>
          <w:left w:val="single" w:color="2E75B6" w:sz="6"/>
          <w:bottom w:val="single" w:color="2E75B6" w:sz="4"/>
          <w:right w:val="single" w:color="2E75B6"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8F5E9" w:val="clear"/>
            <w:tcMar>
              <w:top w:type="dxa" w:w="80"/>
              <w:left w:type="dxa" w:w="180"/>
              <w:bottom w:type="dxa" w:w="40"/>
              <w:right w:type="dxa" w:w="180"/>
            </w:tcMar>
          </w:tcPr>
          <w:p>
            <w:r>
              <w:rPr>
                <w:rFonts w:ascii="Arial" w:cs="Arial" w:eastAsia="Arial" w:hAnsi="Arial"/>
                <w:b/>
                <w:bCs/>
                <w:color w:val="1D6A2E"/>
                <w:sz w:val="22"/>
                <w:szCs w:val="22"/>
              </w:rPr>
              <w:t xml:space="preserve">Tip</w:t>
            </w:r>
          </w:p>
        </w:tc>
      </w:tr>
      <w:tr>
        <w:tc>
          <w:tcPr>
            <w:tcW w:type="dxa" w:w="9000"/>
            <w:tcBorders>
              <w:top w:val="none" w:color="FFFFFF" w:sz="0"/>
              <w:left w:val="none" w:color="FFFFFF" w:sz="0"/>
              <w:bottom w:val="none" w:color="FFFFFF" w:sz="0"/>
              <w:right w:val="none" w:color="FFFFFF" w:sz="0"/>
            </w:tcBorders>
            <w:shd w:fill="E8F5E9" w:val="clear"/>
            <w:tcMar>
              <w:top w:type="dxa" w:w="20"/>
              <w:left w:type="dxa" w:w="240"/>
              <w:bottom w:type="dxa" w:w="20"/>
              <w:right w:type="dxa" w:w="180"/>
            </w:tcMar>
          </w:tcPr>
          <w:p>
            <w:r>
              <w:rPr>
                <w:rFonts w:ascii="Arial" w:cs="Arial" w:eastAsia="Arial" w:hAnsi="Arial"/>
                <w:color w:val="333333"/>
                <w:sz w:val="20"/>
                <w:szCs w:val="20"/>
              </w:rPr>
              <w:t xml:space="preserve">Always take a database backup before upgrading any module.</w:t>
            </w:r>
          </w:p>
        </w:tc>
      </w:tr>
      <w:tr>
        <w:tc>
          <w:tcPr>
            <w:tcW w:type="dxa" w:w="9000"/>
            <w:tcBorders>
              <w:top w:val="none" w:color="FFFFFF" w:sz="0"/>
              <w:left w:val="none" w:color="FFFFFF" w:sz="0"/>
              <w:bottom w:val="none" w:color="FFFFFF" w:sz="0"/>
              <w:right w:val="none" w:color="FFFFFF" w:sz="0"/>
            </w:tcBorders>
            <w:shd w:fill="E8F5E9" w:val="clear"/>
            <w:tcMar>
              <w:top w:type="dxa" w:w="20"/>
              <w:left w:type="dxa" w:w="240"/>
              <w:bottom w:type="dxa" w:w="20"/>
              <w:right w:type="dxa" w:w="180"/>
            </w:tcMar>
          </w:tcPr>
          <w:p>
            <w:r>
              <w:rPr>
                <w:rFonts w:ascii="Arial" w:cs="Arial" w:eastAsia="Arial" w:hAnsi="Arial"/>
                <w:color w:val="333333"/>
                <w:sz w:val="20"/>
                <w:szCs w:val="20"/>
              </w:rPr>
              <w:t xml:space="preserve">Test on a staging server first before applying to production.</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11. Testing Checklist</w:t>
      </w:r>
    </w:p>
    <w:p>
      <w:pPr>
        <w:spacing w:after="80" w:before="60"/>
      </w:pPr>
      <w:r>
        <w:rPr>
          <w:rFonts w:ascii="Arial" w:cs="Arial" w:eastAsia="Arial" w:hAnsi="Arial"/>
          <w:color w:val="333333"/>
          <w:sz w:val="22"/>
          <w:szCs w:val="22"/>
        </w:rPr>
        <w:t xml:space="preserve">After upgrading, go through these checks to confirm everything 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rPr>
          <w:tblHeader/>
        </w:trPr>
        <w:tc>
          <w:tcPr>
            <w:tcW w:type="dxa" w:w="5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86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00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5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586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Allow location in browser when creating a signing request</w:t>
            </w:r>
          </w:p>
        </w:tc>
        <w:tc>
          <w:tcPr>
            <w:tcW w:type="dxa" w:w="30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Creator latitude, longitude, and city/country are saved</w:t>
            </w:r>
          </w:p>
        </w:tc>
      </w:tr>
      <w:tr>
        <w:tc>
          <w:tcPr>
            <w:tcW w:type="dxa" w:w="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58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Deny location permission when creating a signing request</w:t>
            </w:r>
          </w:p>
        </w:tc>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stay empty; certificate shows 'Location not provided'</w:t>
            </w:r>
          </w:p>
        </w:tc>
      </w:tr>
      <w:tr>
        <w:tc>
          <w:tcPr>
            <w:tcW w:type="dxa" w:w="5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586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Allow location in browser when opening the signing portal as a signer</w:t>
            </w:r>
          </w:p>
        </w:tc>
        <w:tc>
          <w:tcPr>
            <w:tcW w:type="dxa" w:w="30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 location is saved correctly</w:t>
            </w:r>
          </w:p>
        </w:tc>
      </w:tr>
      <w:tr>
        <w:tc>
          <w:tcPr>
            <w:tcW w:type="dxa" w:w="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58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 a document as a signer</w:t>
            </w:r>
          </w:p>
        </w:tc>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Signer IP address is recorded on the record</w:t>
            </w:r>
          </w:p>
        </w:tc>
      </w:tr>
      <w:tr>
        <w:tc>
          <w:tcPr>
            <w:tcW w:type="dxa" w:w="5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586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Check the access log on the signing request form</w:t>
            </w:r>
          </w:p>
        </w:tc>
        <w:tc>
          <w:tcPr>
            <w:tcW w:type="dxa" w:w="30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events (Created, Sent, Viewed, Signed, Completed) appear in order</w:t>
            </w:r>
          </w:p>
        </w:tc>
      </w:tr>
      <w:tr>
        <w:tc>
          <w:tcPr>
            <w:tcW w:type="dxa" w:w="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58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Download the Certificate of Completion PDF</w:t>
            </w:r>
          </w:p>
        </w:tc>
        <w:tc>
          <w:tcPr>
            <w:tcW w:type="dxa" w:w="3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3 new sections appear with correct data</w:t>
            </w:r>
          </w:p>
        </w:tc>
      </w:tr>
      <w:tr>
        <w:tc>
          <w:tcPr>
            <w:tcW w:type="dxa" w:w="5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7</w:t>
            </w:r>
          </w:p>
        </w:tc>
        <w:tc>
          <w:tcPr>
            <w:tcW w:type="dxa" w:w="586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Server behind Nginx proxy — create and sign a document</w:t>
            </w:r>
          </w:p>
        </w:tc>
        <w:tc>
          <w:tcPr>
            <w:tcW w:type="dxa" w:w="30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Real user IP is recorded, not the proxy IP</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12. Known Limitations</w:t>
      </w:r>
    </w:p>
    <w:tbl>
      <w:tblPr>
        <w:tblW w:type="dxa" w:w="9000"/>
        <w:tblBorders>
          <w:top w:val="single" w:color="2E75B6" w:sz="4"/>
          <w:left w:val="single" w:color="2E75B6" w:sz="6"/>
          <w:bottom w:val="single" w:color="2E75B6" w:sz="4"/>
          <w:right w:val="single" w:color="2E75B6"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3E0" w:val="clear"/>
            <w:tcMar>
              <w:top w:type="dxa" w:w="80"/>
              <w:left w:type="dxa" w:w="180"/>
              <w:bottom w:type="dxa" w:w="40"/>
              <w:right w:type="dxa" w:w="180"/>
            </w:tcMar>
          </w:tcPr>
          <w:p>
            <w:r>
              <w:rPr>
                <w:rFonts w:ascii="Arial" w:cs="Arial" w:eastAsia="Arial" w:hAnsi="Arial"/>
                <w:b/>
                <w:bCs/>
                <w:color w:val="C55A11"/>
                <w:sz w:val="22"/>
                <w:szCs w:val="22"/>
              </w:rPr>
              <w:t xml:space="preserve">Things to be aware of</w:t>
            </w:r>
          </w:p>
        </w:tc>
      </w:tr>
      <w:tr>
        <w:tc>
          <w:tcPr>
            <w:tcW w:type="dxa" w:w="9000"/>
            <w:tcBorders>
              <w:top w:val="none" w:color="FFFFFF" w:sz="0"/>
              <w:left w:val="none" w:color="FFFFFF" w:sz="0"/>
              <w:bottom w:val="none" w:color="FFFFFF" w:sz="0"/>
              <w:right w:val="none" w:color="FFFFFF" w:sz="0"/>
            </w:tcBorders>
            <w:shd w:fill="FFF3E0" w:val="clear"/>
            <w:tcMar>
              <w:top w:type="dxa" w:w="20"/>
              <w:left w:type="dxa" w:w="240"/>
              <w:bottom w:type="dxa" w:w="20"/>
              <w:right w:type="dxa" w:w="180"/>
            </w:tcMar>
          </w:tcPr>
          <w:p>
            <w:r>
              <w:rPr>
                <w:rFonts w:ascii="Arial" w:cs="Arial" w:eastAsia="Arial" w:hAnsi="Arial"/>
                <w:color w:val="333333"/>
                <w:sz w:val="20"/>
                <w:szCs w:val="20"/>
              </w:rPr>
              <w:t xml:space="preserve">• Location only works on HTTPS — if your Odoo is on plain HTTP, the browser will not share the location.</w:t>
            </w:r>
          </w:p>
        </w:tc>
      </w:tr>
      <w:tr>
        <w:tc>
          <w:tcPr>
            <w:tcW w:type="dxa" w:w="9000"/>
            <w:tcBorders>
              <w:top w:val="none" w:color="FFFFFF" w:sz="0"/>
              <w:left w:val="none" w:color="FFFFFF" w:sz="0"/>
              <w:bottom w:val="none" w:color="FFFFFF" w:sz="0"/>
              <w:right w:val="none" w:color="FFFFFF" w:sz="0"/>
            </w:tcBorders>
            <w:shd w:fill="FFF3E0" w:val="clear"/>
            <w:tcMar>
              <w:top w:type="dxa" w:w="20"/>
              <w:left w:type="dxa" w:w="240"/>
              <w:bottom w:type="dxa" w:w="20"/>
              <w:right w:type="dxa" w:w="180"/>
            </w:tcMar>
          </w:tcPr>
          <w:p>
            <w:r>
              <w:rPr>
                <w:rFonts w:ascii="Arial" w:cs="Arial" w:eastAsia="Arial" w:hAnsi="Arial"/>
                <w:color w:val="333333"/>
                <w:sz w:val="20"/>
                <w:szCs w:val="20"/>
              </w:rPr>
              <w:t xml:space="preserve">• If a user blocks location in their browser settings (not just the popup), it cannot be captured.</w:t>
            </w:r>
          </w:p>
        </w:tc>
      </w:tr>
      <w:tr>
        <w:tc>
          <w:tcPr>
            <w:tcW w:type="dxa" w:w="9000"/>
            <w:tcBorders>
              <w:top w:val="none" w:color="FFFFFF" w:sz="0"/>
              <w:left w:val="none" w:color="FFFFFF" w:sz="0"/>
              <w:bottom w:val="none" w:color="FFFFFF" w:sz="0"/>
              <w:right w:val="none" w:color="FFFFFF" w:sz="0"/>
            </w:tcBorders>
            <w:shd w:fill="FFF3E0" w:val="clear"/>
            <w:tcMar>
              <w:top w:type="dxa" w:w="20"/>
              <w:left w:type="dxa" w:w="240"/>
              <w:bottom w:type="dxa" w:w="20"/>
              <w:right w:type="dxa" w:w="180"/>
            </w:tcMar>
          </w:tcPr>
          <w:p>
            <w:r>
              <w:rPr>
                <w:rFonts w:ascii="Arial" w:cs="Arial" w:eastAsia="Arial" w:hAnsi="Arial"/>
                <w:color w:val="333333"/>
                <w:sz w:val="20"/>
                <w:szCs w:val="20"/>
              </w:rPr>
              <w:t xml:space="preserve">• We use OpenStreetMap to convert GPS coordinates to city names. It has a speed limit of 1 request per second — this is fine for normal use but may slow down bulk operations.</w:t>
            </w:r>
          </w:p>
        </w:tc>
      </w:tr>
      <w:tr>
        <w:tc>
          <w:tcPr>
            <w:tcW w:type="dxa" w:w="9000"/>
            <w:tcBorders>
              <w:top w:val="none" w:color="FFFFFF" w:sz="0"/>
              <w:left w:val="none" w:color="FFFFFF" w:sz="0"/>
              <w:bottom w:val="none" w:color="FFFFFF" w:sz="0"/>
              <w:right w:val="none" w:color="FFFFFF" w:sz="0"/>
            </w:tcBorders>
            <w:shd w:fill="FFF3E0" w:val="clear"/>
            <w:tcMar>
              <w:top w:type="dxa" w:w="20"/>
              <w:left w:type="dxa" w:w="240"/>
              <w:bottom w:type="dxa" w:w="20"/>
              <w:right w:type="dxa" w:w="180"/>
            </w:tcMar>
          </w:tcPr>
          <w:p>
            <w:r>
              <w:rPr>
                <w:rFonts w:ascii="Arial" w:cs="Arial" w:eastAsia="Arial" w:hAnsi="Arial"/>
                <w:color w:val="333333"/>
                <w:sz w:val="20"/>
                <w:szCs w:val="20"/>
              </w:rPr>
              <w:t xml:space="preserve">• The IP address tells us the network location, not the physical device location. A VPN will show the VPN server's location, not the user's real location.</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13. Planned Future Improvements</w:t>
      </w:r>
    </w:p>
    <w:p>
      <w:pPr>
        <w:pStyle w:val="ListParagraph"/>
        <w:numPr>
          <w:ilvl w:val="0"/>
          <w:numId w:val="2"/>
        </w:numPr>
        <w:spacing w:after="40" w:before="40"/>
      </w:pPr>
      <w:r>
        <w:rPr>
          <w:rFonts w:ascii="Arial" w:cs="Arial" w:eastAsia="Arial" w:hAnsi="Arial"/>
          <w:color w:val="333333"/>
          <w:sz w:val="22"/>
          <w:szCs w:val="22"/>
        </w:rPr>
        <w:t xml:space="preserve">If the browser location is denied, fall back to IP-based location lookup on the server side.</w:t>
      </w:r>
    </w:p>
    <w:p>
      <w:pPr>
        <w:pStyle w:val="ListParagraph"/>
        <w:numPr>
          <w:ilvl w:val="0"/>
          <w:numId w:val="2"/>
        </w:numPr>
        <w:spacing w:after="40" w:before="40"/>
      </w:pPr>
      <w:r>
        <w:rPr>
          <w:rFonts w:ascii="Arial" w:cs="Arial" w:eastAsia="Arial" w:hAnsi="Arial"/>
          <w:color w:val="333333"/>
          <w:sz w:val="22"/>
          <w:szCs w:val="22"/>
        </w:rPr>
        <w:t xml:space="preserve">Let admins choose a different map/geocoding provider in Odoo Settings.</w:t>
      </w:r>
    </w:p>
    <w:p>
      <w:pPr>
        <w:pStyle w:val="ListParagraph"/>
        <w:numPr>
          <w:ilvl w:val="0"/>
          <w:numId w:val="2"/>
        </w:numPr>
        <w:spacing w:after="40" w:before="40"/>
      </w:pPr>
      <w:r>
        <w:rPr>
          <w:rFonts w:ascii="Arial" w:cs="Arial" w:eastAsia="Arial" w:hAnsi="Arial"/>
          <w:color w:val="333333"/>
          <w:sz w:val="22"/>
          <w:szCs w:val="22"/>
        </w:rPr>
        <w:t xml:space="preserve">Add a button to export the access log as a CSV file.</w:t>
      </w:r>
    </w:p>
    <w:p>
      <w:pPr>
        <w:pStyle w:val="ListParagraph"/>
        <w:numPr>
          <w:ilvl w:val="0"/>
          <w:numId w:val="2"/>
        </w:numPr>
        <w:spacing w:after="40" w:before="40"/>
      </w:pPr>
      <w:r>
        <w:rPr>
          <w:rFonts w:ascii="Arial" w:cs="Arial" w:eastAsia="Arial" w:hAnsi="Arial"/>
          <w:color w:val="333333"/>
          <w:sz w:val="22"/>
          <w:szCs w:val="22"/>
        </w:rPr>
        <w:t xml:space="preserve">Send an email alert to the creator when a signer's location could not be captured.</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14. Sign-off</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BBCFE0" w:sz="1"/>
              <w:left w:val="single" w:color="BBCFE0" w:sz="1"/>
              <w:bottom w:val="single" w:color="BBCFE0" w:sz="1"/>
              <w:right w:val="single" w:color="BBCFE0"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Lead Developer</w:t>
            </w:r>
          </w:p>
        </w:tc>
        <w:tc>
          <w:tcPr>
            <w:tcW w:type="dxa" w:w="23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c>
          <w:tcPr>
            <w:tcW w:type="dxa" w:w="23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c>
          <w:tcPr>
            <w:tcW w:type="dxa" w:w="23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r>
      <w:tr>
        <w:tc>
          <w:tcPr>
            <w:tcW w:type="dxa" w:w="23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QA Engineer</w:t>
            </w:r>
          </w:p>
        </w:tc>
        <w:tc>
          <w:tcPr>
            <w:tcW w:type="dxa" w:w="23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c>
          <w:tcPr>
            <w:tcW w:type="dxa" w:w="23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c>
          <w:tcPr>
            <w:tcW w:type="dxa" w:w="23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r>
      <w:tr>
        <w:tc>
          <w:tcPr>
            <w:tcW w:type="dxa" w:w="23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Project Manager</w:t>
            </w:r>
          </w:p>
        </w:tc>
        <w:tc>
          <w:tcPr>
            <w:tcW w:type="dxa" w:w="23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c>
          <w:tcPr>
            <w:tcW w:type="dxa" w:w="23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c>
          <w:tcPr>
            <w:tcW w:type="dxa" w:w="234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r>
      <w:tr>
        <w:tc>
          <w:tcPr>
            <w:tcW w:type="dxa" w:w="23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Client / Owner</w:t>
            </w:r>
          </w:p>
        </w:tc>
        <w:tc>
          <w:tcPr>
            <w:tcW w:type="dxa" w:w="23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c>
          <w:tcPr>
            <w:tcW w:type="dxa" w:w="23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c>
          <w:tcPr>
            <w:tcW w:type="dxa" w:w="234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r>
    </w:tbl>
    <w:p>
      <w:pPr>
        <w:spacing w:after="120" w:before="0"/>
      </w:pPr>
      <w:r>
        <w:t xml:space="preserve"/>
      </w:r>
    </w:p>
    <w:p>
      <w:pPr>
        <w:spacing w:after="80" w:before="60"/>
      </w:pPr>
      <w:r>
        <w:rPr>
          <w:rFonts w:ascii="Arial" w:cs="Arial" w:eastAsia="Arial" w:hAnsi="Arial"/>
          <w:i/>
          <w:iCs/>
          <w:color w:val="595959"/>
          <w:sz w:val="22"/>
          <w:szCs w:val="22"/>
        </w:rPr>
        <w:t xml:space="preserve">— End of Document —</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00"/>
    </w:pPr>
    <w:r>
      <w:rPr>
        <w:rFonts w:ascii="Arial" w:cs="Arial" w:eastAsia="Arial" w:hAnsi="Arial"/>
        <w:color w:val="595959"/>
        <w:sz w:val="16"/>
        <w:szCs w:val="16"/>
      </w:rPr>
      <w:t xml:space="preserve">Internal Document — document_sign v19.0.1.1.0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180"/>
      </w:tabs>
      <w:spacing w:after="100" w:before="0"/>
    </w:pPr>
    <w:r>
      <w:rPr>
        <w:rFonts w:ascii="Arial" w:cs="Arial" w:eastAsia="Arial" w:hAnsi="Arial"/>
        <w:b/>
        <w:bCs/>
        <w:color w:val="1F4E79"/>
        <w:sz w:val="18"/>
        <w:szCs w:val="18"/>
      </w:rPr>
      <w:t xml:space="preserve">Odoo 19.0 — Custom Module: document_sign</w:t>
    </w:r>
    <w:r>
      <w:rPr>
        <w:rFonts w:ascii="Arial" w:cs="Arial" w:eastAsia="Arial" w:hAnsi="Arial"/>
        <w:color w:val="595959"/>
        <w:sz w:val="18"/>
        <w:szCs w:val="18"/>
      </w:rPr>
      <w:t xml:space="preserve">	Certificate of Completion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2026-06-11T04:31:10.011Z</dcterms:created>
  <dcterms:modified xsi:type="dcterms:W3CDTF">2026-06-11T04:31:10.011Z</dcterms:modified>
</cp:coreProperties>
</file>

<file path=docProps/custom.xml><?xml version="1.0" encoding="utf-8"?>
<Properties xmlns="http://schemas.openxmlformats.org/officeDocument/2006/custom-properties" xmlns:vt="http://schemas.openxmlformats.org/officeDocument/2006/docPropsVTypes"/>
</file>