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62626"/>
          <w:highlight w:val="white"/>
        </w:rPr>
      </w:pPr>
      <w:r w:rsidDel="00000000" w:rsidR="00000000" w:rsidRPr="00000000">
        <w:rPr>
          <w:b w:val="1"/>
          <w:color w:val="262626"/>
          <w:highlight w:val="white"/>
          <w:rtl w:val="0"/>
        </w:rPr>
        <w:t xml:space="preserve">Question 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200 Points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  <w:color w:val="262626"/>
          <w:u w:val="none"/>
        </w:rPr>
      </w:pPr>
      <w:r w:rsidDel="00000000" w:rsidR="00000000" w:rsidRPr="00000000">
        <w:rPr>
          <w:b w:val="1"/>
          <w:color w:val="262626"/>
          <w:rtl w:val="0"/>
        </w:rPr>
        <w:t xml:space="preserve">Create at least one definition of fairness (consider confusion matrix, protected variables)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  <w:color w:val="262626"/>
          <w:u w:val="none"/>
        </w:rPr>
      </w:pPr>
      <w:r w:rsidDel="00000000" w:rsidR="00000000" w:rsidRPr="00000000">
        <w:rPr>
          <w:b w:val="1"/>
          <w:color w:val="262626"/>
          <w:rtl w:val="0"/>
        </w:rPr>
        <w:t xml:space="preserve">Write it down and try to be specific and concrete! Equations or precise language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  <w:color w:val="262626"/>
          <w:u w:val="none"/>
        </w:rPr>
      </w:pPr>
      <w:r w:rsidDel="00000000" w:rsidR="00000000" w:rsidRPr="00000000">
        <w:rPr>
          <w:b w:val="1"/>
          <w:color w:val="262626"/>
          <w:rtl w:val="0"/>
        </w:rPr>
        <w:t xml:space="preserve">Evaluate the Compas data according to your definition of fairness.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  <w:color w:val="262626"/>
          <w:u w:val="none"/>
        </w:rPr>
      </w:pPr>
      <w:r w:rsidDel="00000000" w:rsidR="00000000" w:rsidRPr="00000000">
        <w:rPr>
          <w:b w:val="1"/>
          <w:color w:val="262626"/>
          <w:rtl w:val="0"/>
        </w:rPr>
        <w:t xml:space="preserve">Provide evidence in the form of plots and/or tables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  <w:color w:val="262626"/>
          <w:u w:val="none"/>
        </w:rPr>
      </w:pPr>
      <w:r w:rsidDel="00000000" w:rsidR="00000000" w:rsidRPr="00000000">
        <w:rPr>
          <w:b w:val="1"/>
          <w:color w:val="262626"/>
          <w:rtl w:val="0"/>
        </w:rPr>
        <w:t xml:space="preserve">The Data &amp; Descriptions are in Blackboard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  <w:color w:val="262626"/>
        </w:rPr>
      </w:pPr>
      <w:r w:rsidDel="00000000" w:rsidR="00000000" w:rsidRPr="00000000">
        <w:rPr>
          <w:b w:val="1"/>
          <w:color w:val="262626"/>
          <w:rtl w:val="0"/>
        </w:rPr>
        <w:t xml:space="preserve">Answers: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262626"/>
          <w:u w:val="none"/>
        </w:rPr>
      </w:pPr>
      <w:r w:rsidDel="00000000" w:rsidR="00000000" w:rsidRPr="00000000">
        <w:rPr>
          <w:color w:val="262626"/>
          <w:rtl w:val="0"/>
        </w:rPr>
        <w:t xml:space="preserve">We define fairness as values of FP and FN being same for each race in the dataset.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26262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