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AEF34" w14:textId="2DB8B756" w:rsidR="003E33CD" w:rsidRDefault="003E33CD" w:rsidP="003E33CD">
      <w:pPr>
        <w:pStyle w:val="Title"/>
      </w:pPr>
      <w:r w:rsidRPr="003E33CD">
        <w:t>Tìm hiểu về lỗ hổng CVE-2021-26084: Nguyên nhân, cách khai thác, cách thức phát hiện</w:t>
      </w:r>
      <w:r>
        <w:t>.</w:t>
      </w:r>
    </w:p>
    <w:p w14:paraId="10B4B0AC" w14:textId="77777777" w:rsidR="003E33CD" w:rsidRDefault="003E33CD" w:rsidP="003E33CD"/>
    <w:p w14:paraId="003AE7B3" w14:textId="77777777" w:rsidR="003E33CD" w:rsidRDefault="003E33CD" w:rsidP="003E33CD"/>
    <w:p w14:paraId="6609C1BA" w14:textId="7AF3D08D" w:rsidR="00962107" w:rsidRDefault="00962107" w:rsidP="00962107">
      <w:pPr>
        <w:pStyle w:val="Heading1"/>
        <w:rPr>
          <w:lang w:val="vi-VN"/>
        </w:rPr>
      </w:pPr>
      <w:r>
        <w:rPr>
          <w:lang w:val="vi-VN"/>
        </w:rPr>
        <w:t>Phạm vi ảnh hưởng</w:t>
      </w:r>
    </w:p>
    <w:p w14:paraId="791AF482" w14:textId="32139829" w:rsidR="00962107" w:rsidRPr="00962107" w:rsidRDefault="00962107" w:rsidP="00962107">
      <w:pPr>
        <w:rPr>
          <w:lang w:val="vi-VN"/>
        </w:rPr>
      </w:pPr>
      <w:r>
        <w:rPr>
          <w:lang w:val="vi-VN"/>
        </w:rPr>
        <w:t>Phiên bản</w:t>
      </w:r>
      <w:r w:rsidRPr="00962107">
        <w:rPr>
          <w:lang w:val="vi-VN"/>
        </w:rPr>
        <w:t xml:space="preserve"> &lt; 6.13.23</w:t>
      </w:r>
    </w:p>
    <w:p w14:paraId="1A232341" w14:textId="257CCAF4" w:rsidR="00962107" w:rsidRPr="00962107" w:rsidRDefault="00962107" w:rsidP="00962107">
      <w:pPr>
        <w:rPr>
          <w:lang w:val="vi-VN"/>
        </w:rPr>
      </w:pPr>
      <w:r w:rsidRPr="00962107">
        <w:rPr>
          <w:lang w:val="vi-VN"/>
        </w:rPr>
        <w:t xml:space="preserve">6.14.0 ≤ </w:t>
      </w:r>
      <w:r>
        <w:rPr>
          <w:lang w:val="vi-VN"/>
        </w:rPr>
        <w:t>Phiên bản</w:t>
      </w:r>
      <w:r w:rsidRPr="00962107">
        <w:rPr>
          <w:lang w:val="vi-VN"/>
        </w:rPr>
        <w:t xml:space="preserve"> &lt; 7.4.11</w:t>
      </w:r>
    </w:p>
    <w:p w14:paraId="510C2A30" w14:textId="0363787D" w:rsidR="00962107" w:rsidRPr="00962107" w:rsidRDefault="00962107" w:rsidP="00962107">
      <w:pPr>
        <w:rPr>
          <w:lang w:val="vi-VN"/>
        </w:rPr>
      </w:pPr>
      <w:r w:rsidRPr="00962107">
        <w:rPr>
          <w:lang w:val="vi-VN"/>
        </w:rPr>
        <w:t xml:space="preserve">7.5.0 ≤ </w:t>
      </w:r>
      <w:r>
        <w:rPr>
          <w:lang w:val="vi-VN"/>
        </w:rPr>
        <w:t>Phiên bản</w:t>
      </w:r>
      <w:r w:rsidRPr="00962107">
        <w:rPr>
          <w:lang w:val="vi-VN"/>
        </w:rPr>
        <w:t xml:space="preserve"> &lt; 7.11.6</w:t>
      </w:r>
    </w:p>
    <w:p w14:paraId="2B239110" w14:textId="664704EB" w:rsidR="00962107" w:rsidRDefault="00962107" w:rsidP="00962107">
      <w:pPr>
        <w:rPr>
          <w:lang w:val="vi-VN"/>
        </w:rPr>
      </w:pPr>
      <w:r w:rsidRPr="00962107">
        <w:rPr>
          <w:lang w:val="vi-VN"/>
        </w:rPr>
        <w:t xml:space="preserve">7.12.0 ≤ </w:t>
      </w:r>
      <w:r>
        <w:rPr>
          <w:lang w:val="vi-VN"/>
        </w:rPr>
        <w:t>Phiên bản</w:t>
      </w:r>
      <w:r w:rsidRPr="00962107">
        <w:rPr>
          <w:lang w:val="vi-VN"/>
        </w:rPr>
        <w:t xml:space="preserve"> &lt; 7.12.5</w:t>
      </w:r>
    </w:p>
    <w:p w14:paraId="0DFD09FE" w14:textId="3A65582A" w:rsidR="00962107" w:rsidRDefault="00962107" w:rsidP="00962107">
      <w:pPr>
        <w:pStyle w:val="Heading1"/>
      </w:pPr>
      <w:r w:rsidRPr="003E33CD">
        <w:t>Nguyên nhân</w:t>
      </w:r>
      <w:r w:rsidR="00D949DC">
        <w:t>, C</w:t>
      </w:r>
      <w:r w:rsidR="00D949DC" w:rsidRPr="003E33CD">
        <w:t>ách khai thác</w:t>
      </w:r>
    </w:p>
    <w:p w14:paraId="475D99BA" w14:textId="35B4419D" w:rsidR="00962107" w:rsidRDefault="000850D2" w:rsidP="00962107">
      <w:pPr>
        <w:rPr>
          <w:lang w:val="vi-VN"/>
        </w:rPr>
      </w:pPr>
      <w:r w:rsidRPr="000850D2">
        <w:t>Confluence sử dụng</w:t>
      </w:r>
      <w:r>
        <w:t xml:space="preserve"> framework </w:t>
      </w:r>
      <w:r>
        <w:rPr>
          <w:lang w:val="vi-VN"/>
        </w:rPr>
        <w:t>để map URL tới các lớp Java, tạo ra cái được gọi là “action”. Action URLs kết thúc bằng “.action” và được xác định trong tệp xwork.xml ở c</w:t>
      </w:r>
      <w:r w:rsidR="007A41BA">
        <w:rPr>
          <w:lang w:val="vi-VN"/>
        </w:rPr>
        <w:t>o</w:t>
      </w:r>
      <w:r>
        <w:rPr>
          <w:lang w:val="vi-VN"/>
        </w:rPr>
        <w:t>n</w:t>
      </w:r>
      <w:r w:rsidR="007A41BA">
        <w:rPr>
          <w:lang w:val="vi-VN"/>
        </w:rPr>
        <w:t>f</w:t>
      </w:r>
      <w:r>
        <w:rPr>
          <w:lang w:val="vi-VN"/>
        </w:rPr>
        <w:t xml:space="preserve">luence-&lt;version&gt;.jar </w:t>
      </w:r>
      <w:r w:rsidR="00713418">
        <w:rPr>
          <w:lang w:val="vi-VN"/>
        </w:rPr>
        <w:t>và trong tệp atlassian-plugin.xml trong các tệp JAR của các plugin đi kèm. Mỗi action chứa ít nhất một thuộc tính name, xác định tên hành động, một thuộc tính class, xác định class Java thực hiện action và ít nhất một phần tử result quyết định Velocity template sẽ hiển thị sau khi action được gọi dựa trên result của action. Các giá trị phổ biến được trả về từ các action là “error”, “input”, “success”, nhưng bất kỳ kết quả nào cũng có thể được sử dụng nếu</w:t>
      </w:r>
      <w:r w:rsidR="00EA1AAA">
        <w:rPr>
          <w:lang w:val="vi-VN"/>
        </w:rPr>
        <w:t xml:space="preserve"> nó phù hợp với</w:t>
      </w:r>
      <w:r w:rsidR="00713418">
        <w:rPr>
          <w:lang w:val="vi-VN"/>
        </w:rPr>
        <w:t xml:space="preserve"> phần tử result trong</w:t>
      </w:r>
      <w:r w:rsidR="00EA1AAA">
        <w:rPr>
          <w:lang w:val="vi-VN"/>
        </w:rPr>
        <w:t xml:space="preserve"> XWork XML. </w:t>
      </w:r>
      <w:r w:rsidR="00713418">
        <w:rPr>
          <w:lang w:val="vi-VN"/>
        </w:rPr>
        <w:t xml:space="preserve"> </w:t>
      </w:r>
      <w:r w:rsidR="00612B03">
        <w:rPr>
          <w:lang w:val="vi-VN"/>
        </w:rPr>
        <w:t xml:space="preserve">Các action có thể chứa thuộc tính phương thức cho phép gọi một phương thức cụ thể của class Java đã chỉ định. Khi không có lệnh nào được chỉ định, phương thức doDefault() sẽ được gọi. Dưới đây là </w:t>
      </w:r>
      <w:r w:rsidR="002E770F">
        <w:rPr>
          <w:lang w:val="vi-VN"/>
        </w:rPr>
        <w:t xml:space="preserve">mục action cho createpage-entervariables </w:t>
      </w:r>
      <w:r w:rsidR="00612B03">
        <w:rPr>
          <w:lang w:val="vi-VN"/>
        </w:rPr>
        <w:t>action:</w:t>
      </w:r>
      <w:r w:rsidR="00612B03">
        <w:rPr>
          <w:lang w:val="vi-VN"/>
        </w:rPr>
        <w:br/>
      </w:r>
      <w:r w:rsidR="002E770F">
        <w:rPr>
          <w:noProof/>
        </w:rPr>
        <w:drawing>
          <wp:inline distT="0" distB="0" distL="0" distR="0" wp14:anchorId="475BA999" wp14:editId="0D015296">
            <wp:extent cx="5943600" cy="1596390"/>
            <wp:effectExtent l="0" t="0" r="0" b="3810"/>
            <wp:docPr id="134595976"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61592939" w14:textId="0EB2C123" w:rsidR="002E770F" w:rsidRDefault="002E770F" w:rsidP="00962107">
      <w:pPr>
        <w:rPr>
          <w:lang w:val="vi-VN"/>
        </w:rPr>
      </w:pPr>
      <w:r>
        <w:rPr>
          <w:lang w:val="vi-VN"/>
        </w:rPr>
        <w:t xml:space="preserve">Phương thức </w:t>
      </w:r>
      <w:r w:rsidR="007B7045">
        <w:rPr>
          <w:lang w:val="vi-VN"/>
        </w:rPr>
        <w:t xml:space="preserve">doEnter() của class </w:t>
      </w:r>
      <w:r w:rsidR="007B7045" w:rsidRPr="007B7045">
        <w:rPr>
          <w:lang w:val="vi-VN"/>
        </w:rPr>
        <w:t>com.atlassian.confluence.</w:t>
      </w:r>
      <w:r w:rsidR="007B7045">
        <w:rPr>
          <w:lang w:val="vi-VN"/>
        </w:rPr>
        <w:t xml:space="preserve">pages.actions.PageVariablesAction xử lý các yêu cầu tới doenterpagevariables.action và trả về các giá trị “error”, “input”, “success”. Điều này dẫn tới </w:t>
      </w:r>
      <w:r w:rsidR="007B7045" w:rsidRPr="007B7045">
        <w:rPr>
          <w:lang w:val="vi-VN"/>
        </w:rPr>
        <w:t>Velocity template</w:t>
      </w:r>
      <w:r w:rsidR="007B7045">
        <w:rPr>
          <w:lang w:val="vi-VN"/>
        </w:rPr>
        <w:t xml:space="preserve"> sẽ được hiển thị.</w:t>
      </w:r>
    </w:p>
    <w:p w14:paraId="4F156C06" w14:textId="6F0A9065" w:rsidR="00B06082" w:rsidRDefault="002D330C" w:rsidP="00962107">
      <w:pPr>
        <w:rPr>
          <w:lang w:val="vi-VN"/>
        </w:rPr>
      </w:pPr>
      <w:r w:rsidRPr="002D330C">
        <w:rPr>
          <w:lang w:val="vi-VN"/>
        </w:rPr>
        <w:t xml:space="preserve">Ở đây, giá trị thuộc tính </w:t>
      </w:r>
      <w:r>
        <w:rPr>
          <w:lang w:val="vi-VN"/>
        </w:rPr>
        <w:t>“name”</w:t>
      </w:r>
      <w:r w:rsidRPr="002D330C">
        <w:rPr>
          <w:lang w:val="vi-VN"/>
        </w:rPr>
        <w:t xml:space="preserve"> của một phần tử </w:t>
      </w:r>
      <w:r>
        <w:rPr>
          <w:lang w:val="vi-VN"/>
        </w:rPr>
        <w:t>action</w:t>
      </w:r>
      <w:r w:rsidRPr="002D330C">
        <w:rPr>
          <w:lang w:val="vi-VN"/>
        </w:rPr>
        <w:t xml:space="preserve"> tương ứng với một đường dẫn /&lt;nameValue&gt;.action và phần tử chứa </w:t>
      </w:r>
      <w:r>
        <w:rPr>
          <w:lang w:val="vi-VN"/>
        </w:rPr>
        <w:t>template</w:t>
      </w:r>
      <w:r w:rsidRPr="002D330C">
        <w:rPr>
          <w:lang w:val="vi-VN"/>
        </w:rPr>
        <w:t xml:space="preserve"> nào sẽ được hiển thị như một phần của phản hồi dựa </w:t>
      </w:r>
      <w:r w:rsidRPr="002D330C">
        <w:rPr>
          <w:lang w:val="vi-VN"/>
        </w:rPr>
        <w:lastRenderedPageBreak/>
        <w:t xml:space="preserve">trên </w:t>
      </w:r>
      <w:r>
        <w:rPr>
          <w:lang w:val="vi-VN"/>
        </w:rPr>
        <w:t>error</w:t>
      </w:r>
      <w:r w:rsidRPr="002D330C">
        <w:rPr>
          <w:lang w:val="vi-VN"/>
        </w:rPr>
        <w:t>/</w:t>
      </w:r>
      <w:r>
        <w:rPr>
          <w:lang w:val="vi-VN"/>
        </w:rPr>
        <w:t>success</w:t>
      </w:r>
      <w:r w:rsidRPr="002D330C">
        <w:rPr>
          <w:lang w:val="vi-VN"/>
        </w:rPr>
        <w:t>,</w:t>
      </w:r>
      <w:r>
        <w:rPr>
          <w:lang w:val="vi-VN"/>
        </w:rPr>
        <w:t>..</w:t>
      </w:r>
      <w:r w:rsidRPr="002D330C">
        <w:rPr>
          <w:lang w:val="vi-VN"/>
        </w:rPr>
        <w:t>.</w:t>
      </w:r>
      <w:r w:rsidR="00E7670A">
        <w:rPr>
          <w:lang w:val="vi-VN"/>
        </w:rPr>
        <w:t xml:space="preserve"> </w:t>
      </w:r>
      <w:r>
        <w:rPr>
          <w:lang w:val="vi-VN"/>
        </w:rPr>
        <w:t xml:space="preserve">Vì vậy theo ví dụ này chỉ cần truy cập </w:t>
      </w:r>
      <w:r w:rsidRPr="002D330C">
        <w:rPr>
          <w:lang w:val="vi-VN"/>
        </w:rPr>
        <w:t>/pages/doenterpagevariables.action</w:t>
      </w:r>
      <w:r>
        <w:rPr>
          <w:lang w:val="vi-VN"/>
        </w:rPr>
        <w:t xml:space="preserve"> sẽ hiển thị tệp v</w:t>
      </w:r>
      <w:r w:rsidRPr="007B7045">
        <w:rPr>
          <w:lang w:val="vi-VN"/>
        </w:rPr>
        <w:t xml:space="preserve">elocity </w:t>
      </w:r>
      <w:r w:rsidR="00E7670A">
        <w:rPr>
          <w:lang w:val="vi-VN"/>
        </w:rPr>
        <w:t>template.</w:t>
      </w:r>
    </w:p>
    <w:p w14:paraId="08D2DDC6" w14:textId="77ED8B75" w:rsidR="00E7670A" w:rsidRDefault="00E7670A" w:rsidP="00962107">
      <w:pPr>
        <w:rPr>
          <w:lang w:val="vi-VN"/>
        </w:rPr>
      </w:pPr>
      <w:r>
        <w:rPr>
          <w:noProof/>
        </w:rPr>
        <w:drawing>
          <wp:inline distT="0" distB="0" distL="0" distR="0" wp14:anchorId="2C7546F0" wp14:editId="04CD7C32">
            <wp:extent cx="5943600" cy="2809875"/>
            <wp:effectExtent l="0" t="0" r="0" b="9525"/>
            <wp:docPr id="15738353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730393D2" w14:textId="02F93285" w:rsidR="00E7670A" w:rsidRDefault="00E7670A" w:rsidP="00962107">
      <w:pPr>
        <w:rPr>
          <w:lang w:val="vi-VN"/>
        </w:rPr>
      </w:pPr>
      <w:r>
        <w:rPr>
          <w:lang w:val="vi-VN"/>
        </w:rPr>
        <w:t xml:space="preserve">Chúng ta có thể thấy </w:t>
      </w:r>
      <w:r w:rsidRPr="00E7670A">
        <w:rPr>
          <w:lang w:val="vi-VN"/>
        </w:rPr>
        <w:t>velocity template</w:t>
      </w:r>
      <w:r>
        <w:rPr>
          <w:lang w:val="vi-VN"/>
        </w:rPr>
        <w:t xml:space="preserve"> được hiển thị như thế nào trong trang HTML</w:t>
      </w:r>
    </w:p>
    <w:p w14:paraId="6D4FA778" w14:textId="1414DA8C" w:rsidR="00E7670A" w:rsidRDefault="00E7670A" w:rsidP="00962107">
      <w:pPr>
        <w:rPr>
          <w:lang w:val="vi-VN"/>
        </w:rPr>
      </w:pPr>
      <w:r>
        <w:rPr>
          <w:noProof/>
        </w:rPr>
        <w:drawing>
          <wp:inline distT="0" distB="0" distL="0" distR="0" wp14:anchorId="69CFA3AA" wp14:editId="66206B9E">
            <wp:extent cx="5943600" cy="2803525"/>
            <wp:effectExtent l="0" t="0" r="0" b="0"/>
            <wp:docPr id="152591612"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7C22EB40" w14:textId="52431EAF" w:rsidR="00E7670A" w:rsidRDefault="00E7670A" w:rsidP="00962107">
      <w:pPr>
        <w:rPr>
          <w:lang w:val="vi-VN"/>
        </w:rPr>
      </w:pPr>
      <w:r>
        <w:rPr>
          <w:lang w:val="vi-VN"/>
        </w:rPr>
        <w:t>N</w:t>
      </w:r>
      <w:r w:rsidRPr="00E7670A">
        <w:rPr>
          <w:lang w:val="vi-VN"/>
        </w:rPr>
        <w:t xml:space="preserve">hập tên thẻ </w:t>
      </w:r>
      <w:r>
        <w:rPr>
          <w:lang w:val="vi-VN"/>
        </w:rPr>
        <w:t>trong template</w:t>
      </w:r>
      <w:r w:rsidRPr="00E7670A">
        <w:rPr>
          <w:lang w:val="vi-VN"/>
        </w:rPr>
        <w:t xml:space="preserve"> làm tham số và nhận thấy rằng các giá trị được lấy từ tham số </w:t>
      </w:r>
      <w:r>
        <w:rPr>
          <w:lang w:val="vi-VN"/>
        </w:rPr>
        <w:t>request</w:t>
      </w:r>
      <w:r w:rsidRPr="00E7670A">
        <w:rPr>
          <w:lang w:val="vi-VN"/>
        </w:rPr>
        <w:t xml:space="preserve"> và được </w:t>
      </w:r>
      <w:r>
        <w:rPr>
          <w:lang w:val="vi-VN"/>
        </w:rPr>
        <w:t>trả</w:t>
      </w:r>
      <w:r w:rsidRPr="00E7670A">
        <w:rPr>
          <w:lang w:val="vi-VN"/>
        </w:rPr>
        <w:t xml:space="preserve"> lại trong </w:t>
      </w:r>
      <w:r>
        <w:rPr>
          <w:lang w:val="vi-VN"/>
        </w:rPr>
        <w:t>response</w:t>
      </w:r>
      <w:r w:rsidRPr="00E7670A">
        <w:rPr>
          <w:lang w:val="vi-VN"/>
        </w:rPr>
        <w:t>.</w:t>
      </w:r>
    </w:p>
    <w:p w14:paraId="4D324F93" w14:textId="100F9D75" w:rsidR="00E7670A" w:rsidRDefault="00E7670A" w:rsidP="00962107">
      <w:pPr>
        <w:rPr>
          <w:lang w:val="vi-VN"/>
        </w:rPr>
      </w:pPr>
      <w:r w:rsidRPr="00E7670A">
        <w:rPr>
          <w:noProof/>
          <w:lang w:val="vi-VN"/>
        </w:rPr>
        <w:lastRenderedPageBreak/>
        <w:drawing>
          <wp:inline distT="0" distB="0" distL="0" distR="0" wp14:anchorId="42185CBB" wp14:editId="33F04C97">
            <wp:extent cx="5943600" cy="1603375"/>
            <wp:effectExtent l="0" t="0" r="0" b="0"/>
            <wp:docPr id="11161296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29644" name="Picture 1" descr="A screen shot of a computer code&#10;&#10;Description automatically generated"/>
                    <pic:cNvPicPr/>
                  </pic:nvPicPr>
                  <pic:blipFill>
                    <a:blip r:embed="rId7"/>
                    <a:stretch>
                      <a:fillRect/>
                    </a:stretch>
                  </pic:blipFill>
                  <pic:spPr>
                    <a:xfrm>
                      <a:off x="0" y="0"/>
                      <a:ext cx="5943600" cy="1603375"/>
                    </a:xfrm>
                    <a:prstGeom prst="rect">
                      <a:avLst/>
                    </a:prstGeom>
                  </pic:spPr>
                </pic:pic>
              </a:graphicData>
            </a:graphic>
          </wp:inline>
        </w:drawing>
      </w:r>
    </w:p>
    <w:p w14:paraId="1B56A5B9" w14:textId="224DDC5F" w:rsidR="00E7670A" w:rsidRDefault="005D7E1A" w:rsidP="00962107">
      <w:pPr>
        <w:rPr>
          <w:lang w:val="vi-VN"/>
        </w:rPr>
      </w:pPr>
      <w:r>
        <w:rPr>
          <w:lang w:val="vi-VN"/>
        </w:rPr>
        <w:t>Cách sử dụng của #tag : #tag (“attribute1”, “attribute2”, “attribute3”)</w:t>
      </w:r>
    </w:p>
    <w:p w14:paraId="0530C5FD" w14:textId="70D32033" w:rsidR="005D7E1A" w:rsidRDefault="005D7E1A" w:rsidP="00962107">
      <w:pPr>
        <w:rPr>
          <w:lang w:val="vi-VN"/>
        </w:rPr>
      </w:pPr>
      <w:r>
        <w:rPr>
          <w:lang w:val="vi-VN"/>
        </w:rPr>
        <w:t>Các attribute này trong quá trình render sẽ được lấy tại AbstrctTagDirective.applyAttributes()</w:t>
      </w:r>
    </w:p>
    <w:p w14:paraId="56956968" w14:textId="46EB2CFD" w:rsidR="005D7E1A" w:rsidRDefault="005D7E1A" w:rsidP="00962107">
      <w:pPr>
        <w:rPr>
          <w:lang w:val="vi-VN"/>
        </w:rPr>
      </w:pPr>
      <w:r>
        <w:rPr>
          <w:noProof/>
        </w:rPr>
        <w:drawing>
          <wp:inline distT="0" distB="0" distL="0" distR="0" wp14:anchorId="4729CB70" wp14:editId="296E6640">
            <wp:extent cx="4648200" cy="3857625"/>
            <wp:effectExtent l="0" t="0" r="0" b="9525"/>
            <wp:docPr id="2012266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6782" name="Picture 1" descr="A screenshot of a computer&#10;&#10;Description automatically generated"/>
                    <pic:cNvPicPr/>
                  </pic:nvPicPr>
                  <pic:blipFill>
                    <a:blip r:embed="rId8"/>
                    <a:stretch>
                      <a:fillRect/>
                    </a:stretch>
                  </pic:blipFill>
                  <pic:spPr>
                    <a:xfrm>
                      <a:off x="0" y="0"/>
                      <a:ext cx="4648200" cy="3857625"/>
                    </a:xfrm>
                    <a:prstGeom prst="rect">
                      <a:avLst/>
                    </a:prstGeom>
                  </pic:spPr>
                </pic:pic>
              </a:graphicData>
            </a:graphic>
          </wp:inline>
        </w:drawing>
      </w:r>
    </w:p>
    <w:p w14:paraId="2B134D6B" w14:textId="77777777" w:rsidR="005D7E1A" w:rsidRPr="005D7E1A" w:rsidRDefault="005D7E1A" w:rsidP="005D7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7E1A">
        <w:rPr>
          <w:rFonts w:ascii="Courier New" w:eastAsia="Times New Roman" w:hAnsi="Courier New" w:cs="Courier New"/>
          <w:kern w:val="0"/>
          <w:sz w:val="20"/>
          <w:szCs w:val="20"/>
          <w14:ligatures w14:val="none"/>
        </w:rPr>
        <w:t>#tag ("Hidden" "name='queryString'" "value='ahihihi'")</w:t>
      </w:r>
    </w:p>
    <w:p w14:paraId="5F450F2F" w14:textId="171399DA" w:rsidR="005D7E1A" w:rsidRDefault="005D7E1A" w:rsidP="00962107">
      <w:pPr>
        <w:rPr>
          <w:lang w:val="vi-VN"/>
        </w:rPr>
      </w:pPr>
      <w:r>
        <w:rPr>
          <w:lang w:val="vi-VN"/>
        </w:rPr>
        <w:t xml:space="preserve">Sau khi các attribyte được lấy ra bởi phương thức AbstrctTagDirective.applyAttributes(), nó được truyền vào AbstrctUITag.doEndTag() </w:t>
      </w:r>
      <w:r w:rsidRPr="005D7E1A">
        <w:rPr>
          <w:lang w:val="vi-VN"/>
        </w:rPr>
        <w:sym w:font="Wingdings" w:char="F0E0"/>
      </w:r>
      <w:r>
        <w:rPr>
          <w:lang w:val="vi-VN"/>
        </w:rPr>
        <w:t xml:space="preserve"> AbstractUITag.evaluateParams()</w:t>
      </w:r>
    </w:p>
    <w:p w14:paraId="75D6892B" w14:textId="6C91DA9A" w:rsidR="005D7E1A" w:rsidRDefault="005D7E1A" w:rsidP="00962107">
      <w:pPr>
        <w:rPr>
          <w:lang w:val="vi-VN"/>
        </w:rPr>
      </w:pPr>
      <w:r>
        <w:rPr>
          <w:noProof/>
        </w:rPr>
        <w:lastRenderedPageBreak/>
        <w:drawing>
          <wp:inline distT="0" distB="0" distL="0" distR="0" wp14:anchorId="327C24F5" wp14:editId="476E2D55">
            <wp:extent cx="5943600" cy="2333625"/>
            <wp:effectExtent l="0" t="0" r="0" b="9525"/>
            <wp:docPr id="20829522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2251" name="Picture 1" descr="A screen shot of a computer&#10;&#10;Description automatically generated"/>
                    <pic:cNvPicPr/>
                  </pic:nvPicPr>
                  <pic:blipFill>
                    <a:blip r:embed="rId9"/>
                    <a:stretch>
                      <a:fillRect/>
                    </a:stretch>
                  </pic:blipFill>
                  <pic:spPr>
                    <a:xfrm>
                      <a:off x="0" y="0"/>
                      <a:ext cx="5943600" cy="2333625"/>
                    </a:xfrm>
                    <a:prstGeom prst="rect">
                      <a:avLst/>
                    </a:prstGeom>
                  </pic:spPr>
                </pic:pic>
              </a:graphicData>
            </a:graphic>
          </wp:inline>
        </w:drawing>
      </w:r>
    </w:p>
    <w:p w14:paraId="3E10A76C" w14:textId="72F29C58" w:rsidR="005D7E1A" w:rsidRDefault="005D7E1A" w:rsidP="00962107">
      <w:pPr>
        <w:rPr>
          <w:lang w:val="vi-VN"/>
        </w:rPr>
      </w:pPr>
      <w:r>
        <w:rPr>
          <w:lang w:val="vi-VN"/>
        </w:rPr>
        <w:t xml:space="preserve">Sau đó tiếp tục được truyền vào WebWorkTagSupport.findValue() </w:t>
      </w:r>
      <w:r w:rsidRPr="005D7E1A">
        <w:rPr>
          <w:lang w:val="vi-VN"/>
        </w:rPr>
        <w:sym w:font="Wingdings" w:char="F0E0"/>
      </w:r>
      <w:r>
        <w:rPr>
          <w:lang w:val="vi-VN"/>
        </w:rPr>
        <w:t xml:space="preserve"> OgnlValueFinder.findValue() với dạng expression</w:t>
      </w:r>
    </w:p>
    <w:p w14:paraId="16348EC5" w14:textId="4E9BDEB6" w:rsidR="005D7E1A" w:rsidRDefault="005D7E1A" w:rsidP="00962107">
      <w:pPr>
        <w:rPr>
          <w:lang w:val="vi-VN"/>
        </w:rPr>
      </w:pPr>
      <w:r>
        <w:rPr>
          <w:noProof/>
        </w:rPr>
        <w:drawing>
          <wp:inline distT="0" distB="0" distL="0" distR="0" wp14:anchorId="4CBBBA91" wp14:editId="13E69EA2">
            <wp:extent cx="5943600" cy="1040130"/>
            <wp:effectExtent l="0" t="0" r="0" b="7620"/>
            <wp:docPr id="21803990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39906" name="Picture 1" descr="A computer screen shot of a computer screen&#10;&#10;Description automatically generated"/>
                    <pic:cNvPicPr/>
                  </pic:nvPicPr>
                  <pic:blipFill>
                    <a:blip r:embed="rId10"/>
                    <a:stretch>
                      <a:fillRect/>
                    </a:stretch>
                  </pic:blipFill>
                  <pic:spPr>
                    <a:xfrm>
                      <a:off x="0" y="0"/>
                      <a:ext cx="5943600" cy="1040130"/>
                    </a:xfrm>
                    <a:prstGeom prst="rect">
                      <a:avLst/>
                    </a:prstGeom>
                  </pic:spPr>
                </pic:pic>
              </a:graphicData>
            </a:graphic>
          </wp:inline>
        </w:drawing>
      </w:r>
    </w:p>
    <w:p w14:paraId="3AF755B2" w14:textId="65598763" w:rsidR="005D7E1A" w:rsidRDefault="00574168" w:rsidP="00962107">
      <w:pPr>
        <w:rPr>
          <w:lang w:val="vi-VN"/>
        </w:rPr>
      </w:pPr>
      <w:r>
        <w:rPr>
          <w:lang w:val="vi-VN"/>
        </w:rPr>
        <w:t xml:space="preserve">Sau đó truyền vào </w:t>
      </w:r>
      <w:r w:rsidRPr="00574168">
        <w:rPr>
          <w:lang w:val="vi-VN"/>
        </w:rPr>
        <w:t>SafeExpressionUtil.isSafeExpression()</w:t>
      </w:r>
    </w:p>
    <w:p w14:paraId="76F34DF1" w14:textId="419AA134" w:rsidR="00574168" w:rsidRDefault="00574168" w:rsidP="00962107">
      <w:pPr>
        <w:rPr>
          <w:lang w:val="vi-VN"/>
        </w:rPr>
      </w:pPr>
      <w:r>
        <w:rPr>
          <w:noProof/>
        </w:rPr>
        <w:drawing>
          <wp:inline distT="0" distB="0" distL="0" distR="0" wp14:anchorId="64271DC2" wp14:editId="4BAD7B76">
            <wp:extent cx="5219700" cy="3390900"/>
            <wp:effectExtent l="0" t="0" r="0" b="0"/>
            <wp:docPr id="653260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6056" name="Picture 1" descr="A screen shot of a computer&#10;&#10;Description automatically generated"/>
                    <pic:cNvPicPr/>
                  </pic:nvPicPr>
                  <pic:blipFill>
                    <a:blip r:embed="rId11"/>
                    <a:stretch>
                      <a:fillRect/>
                    </a:stretch>
                  </pic:blipFill>
                  <pic:spPr>
                    <a:xfrm>
                      <a:off x="0" y="0"/>
                      <a:ext cx="5219700" cy="3390900"/>
                    </a:xfrm>
                    <a:prstGeom prst="rect">
                      <a:avLst/>
                    </a:prstGeom>
                  </pic:spPr>
                </pic:pic>
              </a:graphicData>
            </a:graphic>
          </wp:inline>
        </w:drawing>
      </w:r>
    </w:p>
    <w:p w14:paraId="3F9F6182" w14:textId="75166F38" w:rsidR="00574168" w:rsidRDefault="00574168" w:rsidP="00962107">
      <w:pPr>
        <w:rPr>
          <w:lang w:val="vi-VN"/>
        </w:rPr>
      </w:pPr>
      <w:r>
        <w:rPr>
          <w:lang w:val="vi-VN"/>
        </w:rPr>
        <w:lastRenderedPageBreak/>
        <w:t>Tại đây expression đã được truyền vào compile, kiểm tra blacklist và đẩy vào cache. Qua bước compile sẽ được compile sang dạng ASTConst khi được đánh giá thì sẽ return về chuỗi đã được compile từ trước.</w:t>
      </w:r>
    </w:p>
    <w:p w14:paraId="6B0AE43E" w14:textId="447D15D9" w:rsidR="00574168" w:rsidRDefault="00574168" w:rsidP="00962107">
      <w:pPr>
        <w:rPr>
          <w:lang w:val="vi-VN"/>
        </w:rPr>
      </w:pPr>
      <w:r>
        <w:rPr>
          <w:noProof/>
        </w:rPr>
        <w:drawing>
          <wp:inline distT="0" distB="0" distL="0" distR="0" wp14:anchorId="0DBBF57C" wp14:editId="7EC54CBE">
            <wp:extent cx="4419600" cy="2952750"/>
            <wp:effectExtent l="0" t="0" r="0" b="0"/>
            <wp:docPr id="1279572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2559" name="Picture 1" descr="A screenshot of a computer program&#10;&#10;Description automatically generated"/>
                    <pic:cNvPicPr/>
                  </pic:nvPicPr>
                  <pic:blipFill>
                    <a:blip r:embed="rId12"/>
                    <a:stretch>
                      <a:fillRect/>
                    </a:stretch>
                  </pic:blipFill>
                  <pic:spPr>
                    <a:xfrm>
                      <a:off x="0" y="0"/>
                      <a:ext cx="4419600" cy="2952750"/>
                    </a:xfrm>
                    <a:prstGeom prst="rect">
                      <a:avLst/>
                    </a:prstGeom>
                  </pic:spPr>
                </pic:pic>
              </a:graphicData>
            </a:graphic>
          </wp:inline>
        </w:drawing>
      </w:r>
    </w:p>
    <w:p w14:paraId="04D0FE76" w14:textId="5D730B09" w:rsidR="00574168" w:rsidRDefault="00574168" w:rsidP="00962107">
      <w:pPr>
        <w:rPr>
          <w:lang w:val="vi-VN"/>
        </w:rPr>
      </w:pPr>
      <w:r>
        <w:rPr>
          <w:lang w:val="vi-VN"/>
        </w:rPr>
        <w:t xml:space="preserve">Khi expression được thêm dấu “’” từ input thì đã bị escape sang dạng html entity </w:t>
      </w:r>
    </w:p>
    <w:p w14:paraId="73066194" w14:textId="0E507BE9" w:rsidR="00574168" w:rsidRDefault="00574168" w:rsidP="00962107">
      <w:pPr>
        <w:rPr>
          <w:lang w:val="vi-VN"/>
        </w:rPr>
      </w:pPr>
      <w:r>
        <w:rPr>
          <w:noProof/>
        </w:rPr>
        <w:drawing>
          <wp:inline distT="0" distB="0" distL="0" distR="0" wp14:anchorId="40AE524A" wp14:editId="74688A35">
            <wp:extent cx="5943600" cy="2900045"/>
            <wp:effectExtent l="0" t="0" r="0" b="0"/>
            <wp:docPr id="1411860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6062" name="Picture 1" descr="A screen shot of a computer&#10;&#10;Description automatically generated"/>
                    <pic:cNvPicPr/>
                  </pic:nvPicPr>
                  <pic:blipFill>
                    <a:blip r:embed="rId13"/>
                    <a:stretch>
                      <a:fillRect/>
                    </a:stretch>
                  </pic:blipFill>
                  <pic:spPr>
                    <a:xfrm>
                      <a:off x="0" y="0"/>
                      <a:ext cx="5943600" cy="2900045"/>
                    </a:xfrm>
                    <a:prstGeom prst="rect">
                      <a:avLst/>
                    </a:prstGeom>
                  </pic:spPr>
                </pic:pic>
              </a:graphicData>
            </a:graphic>
          </wp:inline>
        </w:drawing>
      </w:r>
    </w:p>
    <w:p w14:paraId="13CD2B6A" w14:textId="68CAFEC4" w:rsidR="00574168" w:rsidRDefault="00574168" w:rsidP="00962107">
      <w:pPr>
        <w:rPr>
          <w:lang w:val="vi-VN"/>
        </w:rPr>
      </w:pPr>
      <w:r>
        <w:rPr>
          <w:lang w:val="vi-VN"/>
        </w:rPr>
        <w:t xml:space="preserve">Điểm escape là tại </w:t>
      </w:r>
      <w:r w:rsidRPr="00574168">
        <w:rPr>
          <w:lang w:val="vi-VN"/>
        </w:rPr>
        <w:t>HtmlAnnotationEscaper.annotatedValueInsert()</w:t>
      </w:r>
    </w:p>
    <w:p w14:paraId="66CDC321" w14:textId="1E5B9516" w:rsidR="00574168" w:rsidRDefault="00574168" w:rsidP="00962107">
      <w:pPr>
        <w:rPr>
          <w:lang w:val="vi-VN"/>
        </w:rPr>
      </w:pPr>
      <w:r>
        <w:rPr>
          <w:noProof/>
        </w:rPr>
        <w:lastRenderedPageBreak/>
        <w:drawing>
          <wp:inline distT="0" distB="0" distL="0" distR="0" wp14:anchorId="3A7332FA" wp14:editId="1A91E4D0">
            <wp:extent cx="5943600" cy="1374775"/>
            <wp:effectExtent l="0" t="0" r="0" b="0"/>
            <wp:docPr id="1163741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41037" name="Picture 1" descr="A screenshot of a computer&#10;&#10;Description automatically generated"/>
                    <pic:cNvPicPr/>
                  </pic:nvPicPr>
                  <pic:blipFill>
                    <a:blip r:embed="rId14"/>
                    <a:stretch>
                      <a:fillRect/>
                    </a:stretch>
                  </pic:blipFill>
                  <pic:spPr>
                    <a:xfrm>
                      <a:off x="0" y="0"/>
                      <a:ext cx="5943600" cy="1374775"/>
                    </a:xfrm>
                    <a:prstGeom prst="rect">
                      <a:avLst/>
                    </a:prstGeom>
                  </pic:spPr>
                </pic:pic>
              </a:graphicData>
            </a:graphic>
          </wp:inline>
        </w:drawing>
      </w:r>
    </w:p>
    <w:p w14:paraId="2AD5D9DC" w14:textId="6DC859D0" w:rsidR="00574168" w:rsidRDefault="00443EE0" w:rsidP="00962107">
      <w:pPr>
        <w:rPr>
          <w:lang w:val="vi-VN"/>
        </w:rPr>
      </w:pPr>
      <w:r>
        <w:rPr>
          <w:lang w:val="vi-VN"/>
        </w:rPr>
        <w:t xml:space="preserve">Tại đây phương thức </w:t>
      </w:r>
      <w:r w:rsidRPr="00443EE0">
        <w:rPr>
          <w:lang w:val="vi-VN"/>
        </w:rPr>
        <w:t>ognl.JavaCharStream.readChar()</w:t>
      </w:r>
      <w:r>
        <w:rPr>
          <w:lang w:val="vi-VN"/>
        </w:rPr>
        <w:t xml:space="preserve"> được </w:t>
      </w:r>
      <w:r w:rsidR="00DD5ADC">
        <w:rPr>
          <w:lang w:val="vi-VN"/>
        </w:rPr>
        <w:t>gọi và đánh giá các ký tự Unicode escape, do đó khi truyền “\u0027” vào thì nó sẽ convert sang “’”. Do đó có thể escape và nối thêm OGNL expression</w:t>
      </w:r>
    </w:p>
    <w:p w14:paraId="6A8CF939" w14:textId="27B221F1" w:rsidR="00DD5ADC" w:rsidRDefault="00DD5ADC" w:rsidP="00962107">
      <w:pPr>
        <w:rPr>
          <w:lang w:val="vi-VN"/>
        </w:rPr>
      </w:pPr>
      <w:r>
        <w:rPr>
          <w:noProof/>
        </w:rPr>
        <w:drawing>
          <wp:inline distT="0" distB="0" distL="0" distR="0" wp14:anchorId="50847F70" wp14:editId="2AD61843">
            <wp:extent cx="5943600" cy="2113915"/>
            <wp:effectExtent l="0" t="0" r="0" b="635"/>
            <wp:docPr id="25989948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13915"/>
                    </a:xfrm>
                    <a:prstGeom prst="rect">
                      <a:avLst/>
                    </a:prstGeom>
                    <a:noFill/>
                    <a:ln>
                      <a:noFill/>
                    </a:ln>
                  </pic:spPr>
                </pic:pic>
              </a:graphicData>
            </a:graphic>
          </wp:inline>
        </w:drawing>
      </w:r>
    </w:p>
    <w:p w14:paraId="01CC0A03" w14:textId="66BAB088" w:rsidR="003C03CB" w:rsidRDefault="00DD5ADC" w:rsidP="00962107">
      <w:pPr>
        <w:rPr>
          <w:lang w:val="vi-VN"/>
        </w:rPr>
      </w:pPr>
      <w:r>
        <w:rPr>
          <w:lang w:val="vi-VN"/>
        </w:rPr>
        <w:t xml:space="preserve">Nhưng phải </w:t>
      </w:r>
      <w:r w:rsidR="003C03CB">
        <w:rPr>
          <w:lang w:val="vi-VN"/>
        </w:rPr>
        <w:t>vượt qua được blacklist của OGNL như sau</w:t>
      </w:r>
    </w:p>
    <w:p w14:paraId="4F09902E" w14:textId="0C64B4A6" w:rsidR="003C03CB" w:rsidRDefault="003C03CB" w:rsidP="00962107">
      <w:pPr>
        <w:rPr>
          <w:lang w:val="vi-VN"/>
        </w:rPr>
      </w:pPr>
      <w:r>
        <w:rPr>
          <w:noProof/>
        </w:rPr>
        <w:drawing>
          <wp:inline distT="0" distB="0" distL="0" distR="0" wp14:anchorId="2D353D0A" wp14:editId="54B370FC">
            <wp:extent cx="5943600" cy="2901950"/>
            <wp:effectExtent l="0" t="0" r="0" b="0"/>
            <wp:docPr id="1918738924"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77D7AD01" w14:textId="77777777" w:rsidR="00D949DC" w:rsidRDefault="003C03CB" w:rsidP="00962107">
      <w:pPr>
        <w:rPr>
          <w:lang w:val="vi-VN"/>
        </w:rPr>
      </w:pPr>
      <w:r>
        <w:rPr>
          <w:lang w:val="vi-VN"/>
        </w:rPr>
        <w:t>Có thể vượt qua bằng cách sử dụng Array accessors thay vì sử dụng phương thức “</w:t>
      </w:r>
      <w:r>
        <w:rPr>
          <w:lang w:val="vi-VN"/>
        </w:rPr>
        <w:br/>
        <w:t>getClass” hoặc thuộc tính “.class”</w:t>
      </w:r>
      <w:r w:rsidR="00D949DC">
        <w:rPr>
          <w:lang w:val="vi-VN"/>
        </w:rPr>
        <w:t xml:space="preserve">. </w:t>
      </w:r>
    </w:p>
    <w:p w14:paraId="01E4BE73" w14:textId="4892F8AD" w:rsidR="00FC273A" w:rsidRDefault="00FC273A" w:rsidP="00962107">
      <w:pPr>
        <w:rPr>
          <w:lang w:val="vi-VN"/>
        </w:rPr>
      </w:pPr>
      <w:r w:rsidRPr="00FC273A">
        <w:rPr>
          <w:lang w:val="vi-VN"/>
        </w:rPr>
        <w:t>queryString=aaa\u0027%2b#{\u0022\u0022[\u0022class\u0022]}%2b\u0027bbb</w:t>
      </w:r>
    </w:p>
    <w:p w14:paraId="4CB6307D" w14:textId="05119A51" w:rsidR="00962107" w:rsidRPr="00FC273A" w:rsidRDefault="00D949DC" w:rsidP="00962107">
      <w:pPr>
        <w:rPr>
          <w:lang w:val="vi-VN"/>
        </w:rPr>
      </w:pPr>
      <w:r>
        <w:rPr>
          <w:noProof/>
        </w:rPr>
        <w:lastRenderedPageBreak/>
        <w:drawing>
          <wp:inline distT="0" distB="0" distL="0" distR="0" wp14:anchorId="01CD5C13" wp14:editId="5CF408B7">
            <wp:extent cx="5943600" cy="2214880"/>
            <wp:effectExtent l="0" t="0" r="0" b="0"/>
            <wp:docPr id="1802053568"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14880"/>
                    </a:xfrm>
                    <a:prstGeom prst="rect">
                      <a:avLst/>
                    </a:prstGeom>
                    <a:noFill/>
                    <a:ln>
                      <a:noFill/>
                    </a:ln>
                  </pic:spPr>
                </pic:pic>
              </a:graphicData>
            </a:graphic>
          </wp:inline>
        </w:drawing>
      </w:r>
      <w:r w:rsidR="003C03CB">
        <w:rPr>
          <w:lang w:val="vi-VN"/>
        </w:rPr>
        <w:t xml:space="preserve"> </w:t>
      </w:r>
    </w:p>
    <w:p w14:paraId="5A4226B0" w14:textId="2D2135D9" w:rsidR="00962107" w:rsidRDefault="00962107" w:rsidP="00962107">
      <w:pPr>
        <w:pStyle w:val="Heading1"/>
      </w:pPr>
      <w:r>
        <w:t>C</w:t>
      </w:r>
      <w:r w:rsidRPr="003E33CD">
        <w:t>ách thức phát hiện</w:t>
      </w:r>
    </w:p>
    <w:p w14:paraId="352017C8" w14:textId="0408247D" w:rsidR="00962107" w:rsidRPr="000850D2" w:rsidRDefault="00254CAE" w:rsidP="00962107">
      <w:r>
        <w:t>G</w:t>
      </w:r>
      <w:r w:rsidRPr="00254CAE">
        <w:t>iám sát tất cả các yêu cầu lưu lượng HTTP trong đó thành phần đường dẫn của URI yêu cầu chứa một trong các chuỗi trong cột " URI Path" của bảng sau:</w:t>
      </w:r>
    </w:p>
    <w:tbl>
      <w:tblPr>
        <w:tblStyle w:val="TableGrid"/>
        <w:tblW w:w="0" w:type="auto"/>
        <w:tblLook w:val="04A0" w:firstRow="1" w:lastRow="0" w:firstColumn="1" w:lastColumn="0" w:noHBand="0" w:noVBand="1"/>
      </w:tblPr>
      <w:tblGrid>
        <w:gridCol w:w="4675"/>
        <w:gridCol w:w="4675"/>
      </w:tblGrid>
      <w:tr w:rsidR="00254CAE" w14:paraId="3FFFBC39" w14:textId="77777777" w:rsidTr="00254CAE">
        <w:tc>
          <w:tcPr>
            <w:tcW w:w="4675" w:type="dxa"/>
            <w:tcBorders>
              <w:bottom w:val="single" w:sz="4" w:space="0" w:color="auto"/>
            </w:tcBorders>
          </w:tcPr>
          <w:p w14:paraId="297BF67C" w14:textId="705548B8" w:rsidR="00254CAE" w:rsidRDefault="00254CAE" w:rsidP="00962107">
            <w:r w:rsidRPr="00254CAE">
              <w:t>URI Path</w:t>
            </w:r>
          </w:p>
        </w:tc>
        <w:tc>
          <w:tcPr>
            <w:tcW w:w="4675" w:type="dxa"/>
            <w:tcBorders>
              <w:bottom w:val="single" w:sz="4" w:space="0" w:color="auto"/>
            </w:tcBorders>
          </w:tcPr>
          <w:p w14:paraId="13ABC70B" w14:textId="389AD571" w:rsidR="00254CAE" w:rsidRDefault="00254CAE" w:rsidP="00962107">
            <w:r w:rsidRPr="00254CAE">
              <w:t>Vulnerable Parameters</w:t>
            </w:r>
          </w:p>
        </w:tc>
      </w:tr>
      <w:tr w:rsidR="00254CAE" w14:paraId="1FE44A3E" w14:textId="77777777" w:rsidTr="00254CAE">
        <w:tc>
          <w:tcPr>
            <w:tcW w:w="4675" w:type="dxa"/>
            <w:tcBorders>
              <w:bottom w:val="nil"/>
              <w:right w:val="nil"/>
            </w:tcBorders>
          </w:tcPr>
          <w:p w14:paraId="50E4BEA2" w14:textId="42E0B4EB" w:rsidR="00254CAE" w:rsidRDefault="00254CAE" w:rsidP="00962107">
            <w:r w:rsidRPr="00254CAE">
              <w:t>/users/darkfeatures.action</w:t>
            </w:r>
          </w:p>
        </w:tc>
        <w:tc>
          <w:tcPr>
            <w:tcW w:w="4675" w:type="dxa"/>
            <w:tcBorders>
              <w:left w:val="nil"/>
              <w:bottom w:val="nil"/>
            </w:tcBorders>
          </w:tcPr>
          <w:p w14:paraId="72722437" w14:textId="4D69A6AA" w:rsidR="00254CAE" w:rsidRDefault="00254CAE" w:rsidP="00962107">
            <w:r w:rsidRPr="00254CAE">
              <w:t>featureKey</w:t>
            </w:r>
          </w:p>
        </w:tc>
      </w:tr>
      <w:tr w:rsidR="00254CAE" w14:paraId="5741C2EA" w14:textId="77777777" w:rsidTr="00254CAE">
        <w:tc>
          <w:tcPr>
            <w:tcW w:w="4675" w:type="dxa"/>
            <w:tcBorders>
              <w:top w:val="nil"/>
              <w:bottom w:val="nil"/>
              <w:right w:val="nil"/>
            </w:tcBorders>
          </w:tcPr>
          <w:p w14:paraId="1400F488" w14:textId="52BB5AC5" w:rsidR="00254CAE" w:rsidRDefault="00254CAE" w:rsidP="00962107">
            <w:r w:rsidRPr="00254CAE">
              <w:t>/users/enabledarkfeature.action</w:t>
            </w:r>
          </w:p>
        </w:tc>
        <w:tc>
          <w:tcPr>
            <w:tcW w:w="4675" w:type="dxa"/>
            <w:tcBorders>
              <w:top w:val="nil"/>
              <w:left w:val="nil"/>
              <w:bottom w:val="nil"/>
            </w:tcBorders>
          </w:tcPr>
          <w:p w14:paraId="03B1CE3E" w14:textId="21483EE0" w:rsidR="00254CAE" w:rsidRDefault="00254CAE" w:rsidP="00962107">
            <w:r w:rsidRPr="00254CAE">
              <w:t>featureKey</w:t>
            </w:r>
          </w:p>
        </w:tc>
      </w:tr>
      <w:tr w:rsidR="00254CAE" w14:paraId="441EF15F" w14:textId="77777777" w:rsidTr="00254CAE">
        <w:tc>
          <w:tcPr>
            <w:tcW w:w="4675" w:type="dxa"/>
            <w:tcBorders>
              <w:top w:val="nil"/>
              <w:bottom w:val="nil"/>
              <w:right w:val="nil"/>
            </w:tcBorders>
          </w:tcPr>
          <w:p w14:paraId="10DF7329" w14:textId="60436D0D" w:rsidR="00254CAE" w:rsidRDefault="00254CAE" w:rsidP="00962107">
            <w:r w:rsidRPr="00254CAE">
              <w:t>/users/disabledarkfeature.action</w:t>
            </w:r>
          </w:p>
        </w:tc>
        <w:tc>
          <w:tcPr>
            <w:tcW w:w="4675" w:type="dxa"/>
            <w:tcBorders>
              <w:top w:val="nil"/>
              <w:left w:val="nil"/>
              <w:bottom w:val="nil"/>
            </w:tcBorders>
          </w:tcPr>
          <w:p w14:paraId="6751B1CD" w14:textId="0BE36271" w:rsidR="00254CAE" w:rsidRDefault="00254CAE" w:rsidP="00962107">
            <w:r w:rsidRPr="00254CAE">
              <w:t>featureKey</w:t>
            </w:r>
          </w:p>
        </w:tc>
      </w:tr>
      <w:tr w:rsidR="00254CAE" w14:paraId="3305992E" w14:textId="77777777" w:rsidTr="00254CAE">
        <w:tc>
          <w:tcPr>
            <w:tcW w:w="4675" w:type="dxa"/>
            <w:tcBorders>
              <w:top w:val="nil"/>
              <w:bottom w:val="nil"/>
              <w:right w:val="nil"/>
            </w:tcBorders>
          </w:tcPr>
          <w:p w14:paraId="721E9290" w14:textId="12AE7918" w:rsidR="00254CAE" w:rsidRDefault="00254CAE" w:rsidP="00962107">
            <w:r w:rsidRPr="00254CAE">
              <w:t>/login.action</w:t>
            </w:r>
          </w:p>
        </w:tc>
        <w:tc>
          <w:tcPr>
            <w:tcW w:w="4675" w:type="dxa"/>
            <w:tcBorders>
              <w:top w:val="nil"/>
              <w:left w:val="nil"/>
              <w:bottom w:val="nil"/>
            </w:tcBorders>
          </w:tcPr>
          <w:p w14:paraId="19E9A257" w14:textId="5D58A7BB" w:rsidR="00254CAE" w:rsidRDefault="00254CAE" w:rsidP="00962107">
            <w:r w:rsidRPr="00254CAE">
              <w:t>token</w:t>
            </w:r>
          </w:p>
        </w:tc>
      </w:tr>
      <w:tr w:rsidR="00254CAE" w14:paraId="11F95CC4" w14:textId="77777777" w:rsidTr="00254CAE">
        <w:tc>
          <w:tcPr>
            <w:tcW w:w="4675" w:type="dxa"/>
            <w:tcBorders>
              <w:top w:val="nil"/>
              <w:bottom w:val="nil"/>
              <w:right w:val="nil"/>
            </w:tcBorders>
          </w:tcPr>
          <w:p w14:paraId="78D24EAD" w14:textId="1A7D88CD" w:rsidR="00254CAE" w:rsidRDefault="00254CAE" w:rsidP="00962107">
            <w:r w:rsidRPr="00254CAE">
              <w:t>/dologin.action</w:t>
            </w:r>
          </w:p>
        </w:tc>
        <w:tc>
          <w:tcPr>
            <w:tcW w:w="4675" w:type="dxa"/>
            <w:tcBorders>
              <w:top w:val="nil"/>
              <w:left w:val="nil"/>
              <w:bottom w:val="nil"/>
            </w:tcBorders>
          </w:tcPr>
          <w:p w14:paraId="3721424D" w14:textId="3114249A" w:rsidR="00254CAE" w:rsidRDefault="00254CAE" w:rsidP="00962107">
            <w:r w:rsidRPr="00254CAE">
              <w:t>token</w:t>
            </w:r>
          </w:p>
        </w:tc>
      </w:tr>
      <w:tr w:rsidR="00254CAE" w14:paraId="659A2DD2" w14:textId="77777777" w:rsidTr="00254CAE">
        <w:tc>
          <w:tcPr>
            <w:tcW w:w="4675" w:type="dxa"/>
            <w:tcBorders>
              <w:top w:val="nil"/>
              <w:bottom w:val="nil"/>
              <w:right w:val="nil"/>
            </w:tcBorders>
          </w:tcPr>
          <w:p w14:paraId="2668880C" w14:textId="1F2B18EB" w:rsidR="00254CAE" w:rsidRDefault="00254CAE" w:rsidP="00962107">
            <w:r w:rsidRPr="00254CAE">
              <w:t>/signup.action</w:t>
            </w:r>
          </w:p>
        </w:tc>
        <w:tc>
          <w:tcPr>
            <w:tcW w:w="4675" w:type="dxa"/>
            <w:tcBorders>
              <w:top w:val="nil"/>
              <w:left w:val="nil"/>
              <w:bottom w:val="nil"/>
            </w:tcBorders>
          </w:tcPr>
          <w:p w14:paraId="1337FAB8" w14:textId="6D3D60F5" w:rsidR="00254CAE" w:rsidRDefault="00254CAE" w:rsidP="00962107">
            <w:r w:rsidRPr="00254CAE">
              <w:t>token</w:t>
            </w:r>
          </w:p>
        </w:tc>
      </w:tr>
      <w:tr w:rsidR="00254CAE" w14:paraId="4B53AF65" w14:textId="77777777" w:rsidTr="00254CAE">
        <w:tc>
          <w:tcPr>
            <w:tcW w:w="4675" w:type="dxa"/>
            <w:tcBorders>
              <w:top w:val="nil"/>
              <w:bottom w:val="nil"/>
              <w:right w:val="nil"/>
            </w:tcBorders>
          </w:tcPr>
          <w:p w14:paraId="66DCCE58" w14:textId="4AF1D163" w:rsidR="00254CAE" w:rsidRDefault="00254CAE" w:rsidP="00962107">
            <w:r w:rsidRPr="00254CAE">
              <w:t>/dosignup.action</w:t>
            </w:r>
          </w:p>
        </w:tc>
        <w:tc>
          <w:tcPr>
            <w:tcW w:w="4675" w:type="dxa"/>
            <w:tcBorders>
              <w:top w:val="nil"/>
              <w:left w:val="nil"/>
              <w:bottom w:val="nil"/>
            </w:tcBorders>
          </w:tcPr>
          <w:p w14:paraId="3FE4E5E1" w14:textId="7E4F3A05" w:rsidR="00254CAE" w:rsidRDefault="00254CAE" w:rsidP="00962107">
            <w:r w:rsidRPr="00254CAE">
              <w:t>token</w:t>
            </w:r>
          </w:p>
        </w:tc>
      </w:tr>
      <w:tr w:rsidR="00254CAE" w14:paraId="427F7495" w14:textId="77777777" w:rsidTr="00254CAE">
        <w:tc>
          <w:tcPr>
            <w:tcW w:w="4675" w:type="dxa"/>
            <w:tcBorders>
              <w:top w:val="nil"/>
              <w:bottom w:val="nil"/>
              <w:right w:val="nil"/>
            </w:tcBorders>
          </w:tcPr>
          <w:p w14:paraId="647C9A8B" w14:textId="21D81334" w:rsidR="00254CAE" w:rsidRDefault="00254CAE" w:rsidP="00962107">
            <w:r w:rsidRPr="00254CAE">
              <w:t>/pages/createpage-entervariables.action</w:t>
            </w:r>
          </w:p>
        </w:tc>
        <w:tc>
          <w:tcPr>
            <w:tcW w:w="4675" w:type="dxa"/>
            <w:tcBorders>
              <w:top w:val="nil"/>
              <w:left w:val="nil"/>
              <w:bottom w:val="nil"/>
            </w:tcBorders>
          </w:tcPr>
          <w:p w14:paraId="1B41B312" w14:textId="010A91A4" w:rsidR="00254CAE" w:rsidRDefault="00254CAE" w:rsidP="00962107">
            <w:r w:rsidRPr="00254CAE">
              <w:t>queryString, linkCreation</w:t>
            </w:r>
          </w:p>
        </w:tc>
      </w:tr>
      <w:tr w:rsidR="00254CAE" w14:paraId="073D2129" w14:textId="77777777" w:rsidTr="00254CAE">
        <w:tc>
          <w:tcPr>
            <w:tcW w:w="4675" w:type="dxa"/>
            <w:tcBorders>
              <w:top w:val="nil"/>
              <w:bottom w:val="nil"/>
              <w:right w:val="nil"/>
            </w:tcBorders>
          </w:tcPr>
          <w:p w14:paraId="2EA85710" w14:textId="57DD4186" w:rsidR="00254CAE" w:rsidRDefault="00254CAE" w:rsidP="00962107">
            <w:r w:rsidRPr="00254CAE">
              <w:t>/pages/doenterpagevariables.action</w:t>
            </w:r>
          </w:p>
        </w:tc>
        <w:tc>
          <w:tcPr>
            <w:tcW w:w="4675" w:type="dxa"/>
            <w:tcBorders>
              <w:top w:val="nil"/>
              <w:left w:val="nil"/>
              <w:bottom w:val="nil"/>
            </w:tcBorders>
          </w:tcPr>
          <w:p w14:paraId="0B20DFFA" w14:textId="20144B02" w:rsidR="00254CAE" w:rsidRDefault="00254CAE" w:rsidP="00962107">
            <w:r w:rsidRPr="00254CAE">
              <w:t>queryString</w:t>
            </w:r>
          </w:p>
        </w:tc>
      </w:tr>
      <w:tr w:rsidR="00254CAE" w14:paraId="151BBD3D" w14:textId="77777777" w:rsidTr="00254CAE">
        <w:tc>
          <w:tcPr>
            <w:tcW w:w="4675" w:type="dxa"/>
            <w:tcBorders>
              <w:top w:val="nil"/>
              <w:bottom w:val="nil"/>
              <w:right w:val="nil"/>
            </w:tcBorders>
          </w:tcPr>
          <w:p w14:paraId="4F2DE33B" w14:textId="39BDC379" w:rsidR="00254CAE" w:rsidRDefault="00254CAE" w:rsidP="00962107">
            <w:r w:rsidRPr="00254CAE">
              <w:t>/pages/createpage.action</w:t>
            </w:r>
          </w:p>
        </w:tc>
        <w:tc>
          <w:tcPr>
            <w:tcW w:w="4675" w:type="dxa"/>
            <w:tcBorders>
              <w:top w:val="nil"/>
              <w:left w:val="nil"/>
              <w:bottom w:val="nil"/>
            </w:tcBorders>
          </w:tcPr>
          <w:p w14:paraId="2E733742" w14:textId="0AB182A8" w:rsidR="00254CAE" w:rsidRDefault="00254CAE" w:rsidP="00962107">
            <w:r w:rsidRPr="00254CAE">
              <w:t>queryString</w:t>
            </w:r>
          </w:p>
        </w:tc>
      </w:tr>
      <w:tr w:rsidR="00254CAE" w14:paraId="4AF49BA5" w14:textId="77777777" w:rsidTr="00254CAE">
        <w:tc>
          <w:tcPr>
            <w:tcW w:w="4675" w:type="dxa"/>
            <w:tcBorders>
              <w:top w:val="nil"/>
              <w:bottom w:val="nil"/>
              <w:right w:val="nil"/>
            </w:tcBorders>
          </w:tcPr>
          <w:p w14:paraId="643793F7" w14:textId="11CEF0DD" w:rsidR="00254CAE" w:rsidRDefault="00254CAE" w:rsidP="00962107">
            <w:r w:rsidRPr="00254CAE">
              <w:t>/pages/createpage-choosetemplate.action</w:t>
            </w:r>
          </w:p>
        </w:tc>
        <w:tc>
          <w:tcPr>
            <w:tcW w:w="4675" w:type="dxa"/>
            <w:tcBorders>
              <w:top w:val="nil"/>
              <w:left w:val="nil"/>
              <w:bottom w:val="nil"/>
            </w:tcBorders>
          </w:tcPr>
          <w:p w14:paraId="43345D85" w14:textId="4E8AD7C6" w:rsidR="00254CAE" w:rsidRDefault="00254CAE" w:rsidP="00962107">
            <w:r w:rsidRPr="00254CAE">
              <w:t>queryString</w:t>
            </w:r>
          </w:p>
        </w:tc>
      </w:tr>
      <w:tr w:rsidR="00254CAE" w14:paraId="300F2DC5" w14:textId="77777777" w:rsidTr="00254CAE">
        <w:tc>
          <w:tcPr>
            <w:tcW w:w="4675" w:type="dxa"/>
            <w:tcBorders>
              <w:top w:val="nil"/>
              <w:bottom w:val="nil"/>
              <w:right w:val="nil"/>
            </w:tcBorders>
          </w:tcPr>
          <w:p w14:paraId="2503EB19" w14:textId="61D88FE2" w:rsidR="00254CAE" w:rsidRDefault="00254CAE" w:rsidP="00962107">
            <w:r w:rsidRPr="00254CAE">
              <w:t>/pages/docreatepagefromtemplate.action</w:t>
            </w:r>
          </w:p>
        </w:tc>
        <w:tc>
          <w:tcPr>
            <w:tcW w:w="4675" w:type="dxa"/>
            <w:tcBorders>
              <w:top w:val="nil"/>
              <w:left w:val="nil"/>
              <w:bottom w:val="nil"/>
            </w:tcBorders>
          </w:tcPr>
          <w:p w14:paraId="225EF5FA" w14:textId="50481103" w:rsidR="00254CAE" w:rsidRDefault="00254CAE" w:rsidP="00962107">
            <w:r w:rsidRPr="00254CAE">
              <w:t>queryString</w:t>
            </w:r>
          </w:p>
        </w:tc>
      </w:tr>
      <w:tr w:rsidR="00254CAE" w14:paraId="4CC6CAC6" w14:textId="77777777" w:rsidTr="00254CAE">
        <w:tc>
          <w:tcPr>
            <w:tcW w:w="4675" w:type="dxa"/>
            <w:tcBorders>
              <w:top w:val="nil"/>
              <w:bottom w:val="nil"/>
              <w:right w:val="nil"/>
            </w:tcBorders>
          </w:tcPr>
          <w:p w14:paraId="515BB003" w14:textId="2D56BDC9" w:rsidR="00254CAE" w:rsidRDefault="00254CAE" w:rsidP="00962107">
            <w:r w:rsidRPr="00254CAE">
              <w:t>/pages/docreatepage.actio</w:t>
            </w:r>
            <w:r>
              <w:t>n</w:t>
            </w:r>
          </w:p>
        </w:tc>
        <w:tc>
          <w:tcPr>
            <w:tcW w:w="4675" w:type="dxa"/>
            <w:tcBorders>
              <w:top w:val="nil"/>
              <w:left w:val="nil"/>
              <w:bottom w:val="nil"/>
            </w:tcBorders>
          </w:tcPr>
          <w:p w14:paraId="457C4DF0" w14:textId="1E91AC20" w:rsidR="00254CAE" w:rsidRDefault="00254CAE" w:rsidP="00962107">
            <w:r w:rsidRPr="00254CAE">
              <w:t>queryString</w:t>
            </w:r>
          </w:p>
        </w:tc>
      </w:tr>
      <w:tr w:rsidR="00254CAE" w14:paraId="1CA4C7C5" w14:textId="77777777" w:rsidTr="00254CAE">
        <w:tc>
          <w:tcPr>
            <w:tcW w:w="4675" w:type="dxa"/>
            <w:tcBorders>
              <w:top w:val="nil"/>
              <w:bottom w:val="nil"/>
              <w:right w:val="nil"/>
            </w:tcBorders>
          </w:tcPr>
          <w:p w14:paraId="015DFEED" w14:textId="3036AE1B" w:rsidR="00254CAE" w:rsidRDefault="00254CAE" w:rsidP="00962107">
            <w:r w:rsidRPr="00254CAE">
              <w:t>/pages/createblogpost.action</w:t>
            </w:r>
          </w:p>
        </w:tc>
        <w:tc>
          <w:tcPr>
            <w:tcW w:w="4675" w:type="dxa"/>
            <w:tcBorders>
              <w:top w:val="nil"/>
              <w:left w:val="nil"/>
              <w:bottom w:val="nil"/>
            </w:tcBorders>
          </w:tcPr>
          <w:p w14:paraId="0E097A48" w14:textId="31851392" w:rsidR="00254CAE" w:rsidRDefault="00254CAE" w:rsidP="00962107">
            <w:r w:rsidRPr="00254CAE">
              <w:t>queryString</w:t>
            </w:r>
          </w:p>
        </w:tc>
      </w:tr>
      <w:tr w:rsidR="00254CAE" w14:paraId="270D72BB" w14:textId="77777777" w:rsidTr="00254CAE">
        <w:tc>
          <w:tcPr>
            <w:tcW w:w="4675" w:type="dxa"/>
            <w:tcBorders>
              <w:top w:val="nil"/>
              <w:bottom w:val="nil"/>
              <w:right w:val="nil"/>
            </w:tcBorders>
          </w:tcPr>
          <w:p w14:paraId="7890849A" w14:textId="049C7090" w:rsidR="00254CAE" w:rsidRDefault="00254CAE" w:rsidP="00962107">
            <w:r w:rsidRPr="00254CAE">
              <w:t>/pages/docreateblogpost.action</w:t>
            </w:r>
          </w:p>
        </w:tc>
        <w:tc>
          <w:tcPr>
            <w:tcW w:w="4675" w:type="dxa"/>
            <w:tcBorders>
              <w:top w:val="nil"/>
              <w:left w:val="nil"/>
              <w:bottom w:val="nil"/>
            </w:tcBorders>
          </w:tcPr>
          <w:p w14:paraId="5B3BFAB2" w14:textId="7F793C96" w:rsidR="00254CAE" w:rsidRDefault="00254CAE" w:rsidP="00962107">
            <w:r w:rsidRPr="00254CAE">
              <w:t>queryString</w:t>
            </w:r>
          </w:p>
        </w:tc>
      </w:tr>
      <w:tr w:rsidR="00254CAE" w14:paraId="073D6517" w14:textId="77777777" w:rsidTr="00254CAE">
        <w:tc>
          <w:tcPr>
            <w:tcW w:w="4675" w:type="dxa"/>
            <w:tcBorders>
              <w:top w:val="nil"/>
              <w:bottom w:val="nil"/>
              <w:right w:val="nil"/>
            </w:tcBorders>
          </w:tcPr>
          <w:p w14:paraId="49F73145" w14:textId="5FE4E446" w:rsidR="00254CAE" w:rsidRDefault="00254CAE" w:rsidP="00962107">
            <w:r w:rsidRPr="00254CAE">
              <w:t>/pages/copypage.actio</w:t>
            </w:r>
            <w:r>
              <w:t>n</w:t>
            </w:r>
          </w:p>
        </w:tc>
        <w:tc>
          <w:tcPr>
            <w:tcW w:w="4675" w:type="dxa"/>
            <w:tcBorders>
              <w:top w:val="nil"/>
              <w:left w:val="nil"/>
              <w:bottom w:val="nil"/>
            </w:tcBorders>
          </w:tcPr>
          <w:p w14:paraId="2B2A0CE5" w14:textId="59CC48E6" w:rsidR="00254CAE" w:rsidRDefault="00254CAE" w:rsidP="00962107">
            <w:r w:rsidRPr="00254CAE">
              <w:t>queryString</w:t>
            </w:r>
          </w:p>
        </w:tc>
      </w:tr>
      <w:tr w:rsidR="00254CAE" w14:paraId="616D32E7" w14:textId="77777777" w:rsidTr="00254CAE">
        <w:tc>
          <w:tcPr>
            <w:tcW w:w="4675" w:type="dxa"/>
            <w:tcBorders>
              <w:top w:val="nil"/>
              <w:bottom w:val="nil"/>
              <w:right w:val="nil"/>
            </w:tcBorders>
          </w:tcPr>
          <w:p w14:paraId="595BEA29" w14:textId="7C8F42A7" w:rsidR="00254CAE" w:rsidRDefault="00254CAE" w:rsidP="00962107">
            <w:r w:rsidRPr="00254CAE">
              <w:t>/pages/docopypage.action</w:t>
            </w:r>
          </w:p>
        </w:tc>
        <w:tc>
          <w:tcPr>
            <w:tcW w:w="4675" w:type="dxa"/>
            <w:tcBorders>
              <w:top w:val="nil"/>
              <w:left w:val="nil"/>
              <w:bottom w:val="nil"/>
            </w:tcBorders>
          </w:tcPr>
          <w:p w14:paraId="363319B0" w14:textId="6D6F6277" w:rsidR="00254CAE" w:rsidRDefault="00254CAE" w:rsidP="00962107">
            <w:r w:rsidRPr="00254CAE">
              <w:t>queryString</w:t>
            </w:r>
          </w:p>
        </w:tc>
      </w:tr>
      <w:tr w:rsidR="00254CAE" w14:paraId="19FBB20F" w14:textId="77777777" w:rsidTr="00254CAE">
        <w:tc>
          <w:tcPr>
            <w:tcW w:w="4675" w:type="dxa"/>
            <w:tcBorders>
              <w:top w:val="nil"/>
              <w:bottom w:val="single" w:sz="4" w:space="0" w:color="auto"/>
              <w:right w:val="nil"/>
            </w:tcBorders>
          </w:tcPr>
          <w:p w14:paraId="3546AA13" w14:textId="6BA5D310" w:rsidR="00254CAE" w:rsidRDefault="00254CAE" w:rsidP="00962107">
            <w:r w:rsidRPr="00254CAE">
              <w:t>/plugins/editor-loader/editor.action</w:t>
            </w:r>
          </w:p>
        </w:tc>
        <w:tc>
          <w:tcPr>
            <w:tcW w:w="4675" w:type="dxa"/>
            <w:tcBorders>
              <w:top w:val="nil"/>
              <w:left w:val="nil"/>
              <w:bottom w:val="single" w:sz="4" w:space="0" w:color="auto"/>
            </w:tcBorders>
          </w:tcPr>
          <w:p w14:paraId="72F772CA" w14:textId="6AE70E1E" w:rsidR="00254CAE" w:rsidRDefault="00254CAE" w:rsidP="00962107">
            <w:r w:rsidRPr="00254CAE">
              <w:t>syncRev</w:t>
            </w:r>
          </w:p>
        </w:tc>
      </w:tr>
    </w:tbl>
    <w:p w14:paraId="2D9233F7" w14:textId="77777777" w:rsidR="00254CAE" w:rsidRDefault="00254CAE" w:rsidP="00962107"/>
    <w:p w14:paraId="29676A52" w14:textId="55161C25" w:rsidR="00254CAE" w:rsidRPr="00962107" w:rsidRDefault="00254CAE" w:rsidP="00962107">
      <w:r w:rsidRPr="00254CAE">
        <w:t>Nếu tìm thấy yêu cầu như vậy</w:t>
      </w:r>
      <w:r>
        <w:t xml:space="preserve"> thì</w:t>
      </w:r>
      <w:r w:rsidRPr="00254CAE">
        <w:t xml:space="preserve"> nên kiểm tra phương thức HTTP</w:t>
      </w:r>
      <w:r w:rsidR="00181D86">
        <w:rPr>
          <w:lang w:val="vi-VN"/>
        </w:rPr>
        <w:t xml:space="preserve"> request</w:t>
      </w:r>
      <w:r w:rsidRPr="00254CAE">
        <w:t xml:space="preserve">. Nếu phương thức yêu cầu là POST, </w:t>
      </w:r>
      <w:r>
        <w:t>thì</w:t>
      </w:r>
      <w:r w:rsidRPr="00254CAE">
        <w:t xml:space="preserve"> tìm </w:t>
      </w:r>
      <w:r w:rsidR="00181D86">
        <w:t>Vulnerable</w:t>
      </w:r>
      <w:r w:rsidR="00181D86">
        <w:rPr>
          <w:lang w:val="vi-VN"/>
        </w:rPr>
        <w:t xml:space="preserve"> Parameters</w:t>
      </w:r>
      <w:r w:rsidRPr="00254CAE">
        <w:t xml:space="preserve"> tương ứng từ bảng trên trong phần </w:t>
      </w:r>
      <w:r w:rsidR="00181D86">
        <w:t>body</w:t>
      </w:r>
      <w:r w:rsidRPr="00254CAE">
        <w:t xml:space="preserve"> của HTTP</w:t>
      </w:r>
      <w:r w:rsidR="00181D86">
        <w:rPr>
          <w:lang w:val="vi-VN"/>
        </w:rPr>
        <w:t xml:space="preserve"> request</w:t>
      </w:r>
      <w:r w:rsidRPr="00254CAE">
        <w:t xml:space="preserve"> và nếu phương thức yêu cầu là GET, </w:t>
      </w:r>
      <w:r>
        <w:t>thì</w:t>
      </w:r>
      <w:r w:rsidRPr="00254CAE">
        <w:t xml:space="preserve"> tìm các </w:t>
      </w:r>
      <w:r w:rsidR="00181D86">
        <w:t>parameter</w:t>
      </w:r>
      <w:r w:rsidRPr="00254CAE">
        <w:t xml:space="preserve"> trong </w:t>
      </w:r>
      <w:r w:rsidR="00181D86">
        <w:t>request</w:t>
      </w:r>
      <w:r w:rsidR="00181D86">
        <w:rPr>
          <w:lang w:val="vi-VN"/>
        </w:rPr>
        <w:t>-</w:t>
      </w:r>
      <w:r w:rsidRPr="00254CAE">
        <w:t>URI của HTTP</w:t>
      </w:r>
      <w:r w:rsidR="00181D86">
        <w:rPr>
          <w:lang w:val="vi-VN"/>
        </w:rPr>
        <w:t xml:space="preserve"> request</w:t>
      </w:r>
      <w:r w:rsidRPr="00254CAE">
        <w:t xml:space="preserve">. Kiểm tra xem giá trị của bất kỳ </w:t>
      </w:r>
      <w:r w:rsidR="00181D86">
        <w:t>Vulnerable</w:t>
      </w:r>
      <w:r w:rsidR="00181D86">
        <w:rPr>
          <w:lang w:val="vi-VN"/>
        </w:rPr>
        <w:t xml:space="preserve"> Parameters</w:t>
      </w:r>
      <w:r w:rsidRPr="00254CAE">
        <w:t xml:space="preserve"> nào có chứa chuỗi </w:t>
      </w:r>
      <w:r w:rsidR="00D23DD0">
        <w:rPr>
          <w:lang w:val="vi-VN"/>
        </w:rPr>
        <w:t>“\</w:t>
      </w:r>
      <w:r w:rsidR="00D23DD0">
        <w:t>u0027</w:t>
      </w:r>
      <w:r w:rsidR="00D23DD0">
        <w:rPr>
          <w:lang w:val="vi-VN"/>
        </w:rPr>
        <w:t>”</w:t>
      </w:r>
      <w:r w:rsidRPr="00254CAE">
        <w:t xml:space="preserve"> hoặc dạng mã hóa URL của chuỗi đó hay không. Nếu vậy, lưu lượng truy cập sẽ được coi là độc hại và một cuộc tấn công khai thác lỗ hổng này có thể đang diễn ra.</w:t>
      </w:r>
    </w:p>
    <w:sectPr w:rsidR="00254CAE" w:rsidRPr="00962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CD"/>
    <w:rsid w:val="000850D2"/>
    <w:rsid w:val="00181D86"/>
    <w:rsid w:val="00254CAE"/>
    <w:rsid w:val="002A35A9"/>
    <w:rsid w:val="002D330C"/>
    <w:rsid w:val="002E770F"/>
    <w:rsid w:val="00390E32"/>
    <w:rsid w:val="003C03CB"/>
    <w:rsid w:val="003E33CD"/>
    <w:rsid w:val="00443EE0"/>
    <w:rsid w:val="00574168"/>
    <w:rsid w:val="005D7E1A"/>
    <w:rsid w:val="00612B03"/>
    <w:rsid w:val="00713418"/>
    <w:rsid w:val="007A41BA"/>
    <w:rsid w:val="007B7045"/>
    <w:rsid w:val="0082194A"/>
    <w:rsid w:val="00962107"/>
    <w:rsid w:val="009952CB"/>
    <w:rsid w:val="009C5C5E"/>
    <w:rsid w:val="00B06082"/>
    <w:rsid w:val="00D23DD0"/>
    <w:rsid w:val="00D949DC"/>
    <w:rsid w:val="00DD5ADC"/>
    <w:rsid w:val="00E7670A"/>
    <w:rsid w:val="00EA1AAA"/>
    <w:rsid w:val="00EB2377"/>
    <w:rsid w:val="00FC2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0F80"/>
  <w15:chartTrackingRefBased/>
  <w15:docId w15:val="{6F3875A4-A28E-4FF8-A182-E041CC3C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9210694043077977199msolistparagraph">
    <w:name w:val="m_-9210694043077977199msolistparagraph"/>
    <w:basedOn w:val="Normal"/>
    <w:rsid w:val="003E33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3E33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3C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21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54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D7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D7E1A"/>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2596">
      <w:bodyDiv w:val="1"/>
      <w:marLeft w:val="0"/>
      <w:marRight w:val="0"/>
      <w:marTop w:val="0"/>
      <w:marBottom w:val="0"/>
      <w:divBdr>
        <w:top w:val="none" w:sz="0" w:space="0" w:color="auto"/>
        <w:left w:val="none" w:sz="0" w:space="0" w:color="auto"/>
        <w:bottom w:val="none" w:sz="0" w:space="0" w:color="auto"/>
        <w:right w:val="none" w:sz="0" w:space="0" w:color="auto"/>
      </w:divBdr>
    </w:div>
    <w:div w:id="327025286">
      <w:bodyDiv w:val="1"/>
      <w:marLeft w:val="0"/>
      <w:marRight w:val="0"/>
      <w:marTop w:val="0"/>
      <w:marBottom w:val="0"/>
      <w:divBdr>
        <w:top w:val="none" w:sz="0" w:space="0" w:color="auto"/>
        <w:left w:val="none" w:sz="0" w:space="0" w:color="auto"/>
        <w:bottom w:val="none" w:sz="0" w:space="0" w:color="auto"/>
        <w:right w:val="none" w:sz="0" w:space="0" w:color="auto"/>
      </w:divBdr>
    </w:div>
    <w:div w:id="339935801">
      <w:bodyDiv w:val="1"/>
      <w:marLeft w:val="0"/>
      <w:marRight w:val="0"/>
      <w:marTop w:val="0"/>
      <w:marBottom w:val="0"/>
      <w:divBdr>
        <w:top w:val="none" w:sz="0" w:space="0" w:color="auto"/>
        <w:left w:val="none" w:sz="0" w:space="0" w:color="auto"/>
        <w:bottom w:val="none" w:sz="0" w:space="0" w:color="auto"/>
        <w:right w:val="none" w:sz="0" w:space="0" w:color="auto"/>
      </w:divBdr>
    </w:div>
    <w:div w:id="382101679">
      <w:bodyDiv w:val="1"/>
      <w:marLeft w:val="0"/>
      <w:marRight w:val="0"/>
      <w:marTop w:val="0"/>
      <w:marBottom w:val="0"/>
      <w:divBdr>
        <w:top w:val="none" w:sz="0" w:space="0" w:color="auto"/>
        <w:left w:val="none" w:sz="0" w:space="0" w:color="auto"/>
        <w:bottom w:val="none" w:sz="0" w:space="0" w:color="auto"/>
        <w:right w:val="none" w:sz="0" w:space="0" w:color="auto"/>
      </w:divBdr>
    </w:div>
    <w:div w:id="706179094">
      <w:bodyDiv w:val="1"/>
      <w:marLeft w:val="0"/>
      <w:marRight w:val="0"/>
      <w:marTop w:val="0"/>
      <w:marBottom w:val="0"/>
      <w:divBdr>
        <w:top w:val="none" w:sz="0" w:space="0" w:color="auto"/>
        <w:left w:val="none" w:sz="0" w:space="0" w:color="auto"/>
        <w:bottom w:val="none" w:sz="0" w:space="0" w:color="auto"/>
        <w:right w:val="none" w:sz="0" w:space="0" w:color="auto"/>
      </w:divBdr>
    </w:div>
    <w:div w:id="982850008">
      <w:bodyDiv w:val="1"/>
      <w:marLeft w:val="0"/>
      <w:marRight w:val="0"/>
      <w:marTop w:val="0"/>
      <w:marBottom w:val="0"/>
      <w:divBdr>
        <w:top w:val="none" w:sz="0" w:space="0" w:color="auto"/>
        <w:left w:val="none" w:sz="0" w:space="0" w:color="auto"/>
        <w:bottom w:val="none" w:sz="0" w:space="0" w:color="auto"/>
        <w:right w:val="none" w:sz="0" w:space="0" w:color="auto"/>
      </w:divBdr>
    </w:div>
    <w:div w:id="1097486759">
      <w:bodyDiv w:val="1"/>
      <w:marLeft w:val="0"/>
      <w:marRight w:val="0"/>
      <w:marTop w:val="0"/>
      <w:marBottom w:val="0"/>
      <w:divBdr>
        <w:top w:val="none" w:sz="0" w:space="0" w:color="auto"/>
        <w:left w:val="none" w:sz="0" w:space="0" w:color="auto"/>
        <w:bottom w:val="none" w:sz="0" w:space="0" w:color="auto"/>
        <w:right w:val="none" w:sz="0" w:space="0" w:color="auto"/>
      </w:divBdr>
    </w:div>
    <w:div w:id="112296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7</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 sama</dc:creator>
  <cp:keywords/>
  <dc:description/>
  <cp:lastModifiedBy>kami sama</cp:lastModifiedBy>
  <cp:revision>8</cp:revision>
  <dcterms:created xsi:type="dcterms:W3CDTF">2024-01-27T04:49:00Z</dcterms:created>
  <dcterms:modified xsi:type="dcterms:W3CDTF">2024-01-29T15:29:00Z</dcterms:modified>
</cp:coreProperties>
</file>