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6C5C3" w14:textId="77777777" w:rsidR="00E64A5C" w:rsidRPr="002F6E05" w:rsidRDefault="002F6E05" w:rsidP="002F6E05">
      <w:pPr>
        <w:jc w:val="center"/>
        <w:rPr>
          <w:b/>
          <w:sz w:val="36"/>
        </w:rPr>
      </w:pPr>
      <w:r w:rsidRPr="002F6E05">
        <w:rPr>
          <w:b/>
          <w:sz w:val="36"/>
        </w:rPr>
        <w:t>PRACTICA 3 ALGORITMIA</w:t>
      </w:r>
    </w:p>
    <w:p w14:paraId="31AD9299" w14:textId="2018707B" w:rsidR="002F6E05" w:rsidRPr="0096666F" w:rsidRDefault="002F6E05" w:rsidP="002F6E05">
      <w:pPr>
        <w:jc w:val="both"/>
      </w:pPr>
      <w:r>
        <w:t>El objetivo de esta práctica es estudiar la complejidad temporal y el tiempo de ejecución de distintos algoritmos recursivos Divide y Vencerás (con sustracción y con división). También se dará una solución a un problema concreto con este tipo de algoritmos, se medirán tiempos de ejecución de dicho algoritmo y se analizarán los resultados obtenidos.</w:t>
      </w:r>
      <w:r w:rsidR="00476D6C">
        <w:t xml:space="preserve"> Hay que tener en cuenta </w:t>
      </w:r>
      <w:proofErr w:type="gramStart"/>
      <w:r w:rsidR="00476D6C">
        <w:t>que</w:t>
      </w:r>
      <w:proofErr w:type="gramEnd"/>
      <w:r w:rsidR="00476D6C">
        <w:t xml:space="preserve"> si es por sustracción, si a = 1 la complejidad será O(n</w:t>
      </w:r>
      <w:r w:rsidR="00476D6C">
        <w:rPr>
          <w:vertAlign w:val="superscript"/>
        </w:rPr>
        <w:t>k+1</w:t>
      </w:r>
      <w:r w:rsidR="00476D6C">
        <w:t>), en caso contrario, la complejidad será O(</w:t>
      </w:r>
      <w:proofErr w:type="spellStart"/>
      <w:r w:rsidR="00476D6C">
        <w:t>a</w:t>
      </w:r>
      <w:r w:rsidR="00476D6C">
        <w:rPr>
          <w:vertAlign w:val="superscript"/>
        </w:rPr>
        <w:t>n</w:t>
      </w:r>
      <w:proofErr w:type="spellEnd"/>
      <w:r w:rsidR="00476D6C">
        <w:rPr>
          <w:vertAlign w:val="superscript"/>
        </w:rPr>
        <w:t>/b</w:t>
      </w:r>
      <w:r w:rsidR="00476D6C">
        <w:t xml:space="preserve">). Por otra parte, </w:t>
      </w:r>
      <w:r w:rsidR="0096666F">
        <w:t xml:space="preserve">si se realiza por división: si a &lt; </w:t>
      </w:r>
      <w:proofErr w:type="spellStart"/>
      <w:r w:rsidR="0096666F">
        <w:t>b</w:t>
      </w:r>
      <w:r w:rsidR="0096666F">
        <w:rPr>
          <w:vertAlign w:val="superscript"/>
        </w:rPr>
        <w:t>k</w:t>
      </w:r>
      <w:proofErr w:type="spellEnd"/>
      <w:r w:rsidR="0096666F">
        <w:t xml:space="preserve"> la complejidad es O(</w:t>
      </w:r>
      <w:proofErr w:type="spellStart"/>
      <w:r w:rsidR="0096666F">
        <w:t>n</w:t>
      </w:r>
      <w:r w:rsidR="0096666F">
        <w:rPr>
          <w:vertAlign w:val="superscript"/>
        </w:rPr>
        <w:t>k</w:t>
      </w:r>
      <w:proofErr w:type="spellEnd"/>
      <w:r w:rsidR="0096666F">
        <w:t xml:space="preserve">); si a = </w:t>
      </w:r>
      <w:proofErr w:type="spellStart"/>
      <w:r w:rsidR="0096666F">
        <w:t>b</w:t>
      </w:r>
      <w:r w:rsidR="0096666F">
        <w:rPr>
          <w:vertAlign w:val="superscript"/>
        </w:rPr>
        <w:t>k</w:t>
      </w:r>
      <w:proofErr w:type="spellEnd"/>
      <w:r w:rsidR="0096666F">
        <w:t xml:space="preserve"> la complejidad es O(</w:t>
      </w:r>
      <w:proofErr w:type="spellStart"/>
      <w:r w:rsidR="0096666F">
        <w:t>n</w:t>
      </w:r>
      <w:r w:rsidR="0096666F">
        <w:rPr>
          <w:vertAlign w:val="superscript"/>
        </w:rPr>
        <w:t>k</w:t>
      </w:r>
      <w:r w:rsidR="0096666F">
        <w:t>log</w:t>
      </w:r>
      <w:proofErr w:type="spellEnd"/>
      <w:r w:rsidR="0096666F">
        <w:t xml:space="preserve">(n); si a &gt; </w:t>
      </w:r>
      <w:proofErr w:type="spellStart"/>
      <w:r w:rsidR="0096666F">
        <w:t>b</w:t>
      </w:r>
      <w:r w:rsidR="0096666F">
        <w:rPr>
          <w:vertAlign w:val="superscript"/>
        </w:rPr>
        <w:t>k</w:t>
      </w:r>
      <w:proofErr w:type="spellEnd"/>
      <w:r w:rsidR="0096666F">
        <w:t xml:space="preserve"> entonces la complejidad será O(</w:t>
      </w:r>
      <w:proofErr w:type="spellStart"/>
      <w:r w:rsidR="0096666F">
        <w:t>n</w:t>
      </w:r>
      <w:r w:rsidR="0096666F">
        <w:rPr>
          <w:vertAlign w:val="superscript"/>
        </w:rPr>
        <w:t>log</w:t>
      </w:r>
      <w:r w:rsidR="0096666F">
        <w:rPr>
          <w:vertAlign w:val="subscript"/>
        </w:rPr>
        <w:t>b</w:t>
      </w:r>
      <w:r w:rsidR="0096666F">
        <w:rPr>
          <w:vertAlign w:val="superscript"/>
        </w:rPr>
        <w:t>a</w:t>
      </w:r>
      <w:proofErr w:type="spellEnd"/>
      <w:r w:rsidR="0096666F">
        <w:t>).</w:t>
      </w:r>
    </w:p>
    <w:p w14:paraId="6ADDB95E" w14:textId="77777777" w:rsidR="002F6E05" w:rsidRDefault="00065BD9" w:rsidP="002F6E05">
      <w:pPr>
        <w:pStyle w:val="Prrafodelista"/>
        <w:numPr>
          <w:ilvl w:val="0"/>
          <w:numId w:val="1"/>
        </w:numPr>
        <w:jc w:val="both"/>
      </w:pPr>
      <w:r>
        <w:t>Tras analizar las complejidades de las clases Sustracción1, Sustracción2 y Sustracción3 los resultados obtenidos son los siguientes:</w:t>
      </w:r>
    </w:p>
    <w:p w14:paraId="571D376B" w14:textId="77777777" w:rsidR="00065BD9" w:rsidRPr="00732A5B" w:rsidRDefault="00065BD9" w:rsidP="00065BD9">
      <w:pPr>
        <w:pStyle w:val="Prrafodelista"/>
        <w:numPr>
          <w:ilvl w:val="0"/>
          <w:numId w:val="2"/>
        </w:numPr>
        <w:jc w:val="both"/>
      </w:pPr>
      <w:r w:rsidRPr="00732A5B">
        <w:rPr>
          <w:u w:val="single"/>
        </w:rPr>
        <w:t>Sustracción 1</w:t>
      </w:r>
      <w:r>
        <w:t>: Teniendo en cuenta que a = 1, b = 1 y k =</w:t>
      </w:r>
      <w:r w:rsidR="00DF74AD">
        <w:t xml:space="preserve"> 0</w:t>
      </w:r>
      <w:r w:rsidR="003B3E2A">
        <w:t xml:space="preserve"> la complejidad será O(n</w:t>
      </w:r>
      <w:r w:rsidR="003B3E2A">
        <w:rPr>
          <w:vertAlign w:val="superscript"/>
        </w:rPr>
        <w:t>k+1</w:t>
      </w:r>
      <w:r w:rsidR="003B3E2A">
        <w:t xml:space="preserve">), es decir, </w:t>
      </w:r>
      <w:r w:rsidR="003B3E2A" w:rsidRPr="00732A5B">
        <w:t>O(n</w:t>
      </w:r>
      <w:r w:rsidR="00DF74AD" w:rsidRPr="00732A5B">
        <w:rPr>
          <w:vertAlign w:val="superscript"/>
        </w:rPr>
        <w:t>1</w:t>
      </w:r>
      <w:r w:rsidR="003B3E2A" w:rsidRPr="00732A5B">
        <w:t>)</w:t>
      </w:r>
      <w:r w:rsidR="00732A5B">
        <w:t xml:space="preserve">, que es </w:t>
      </w:r>
      <w:r w:rsidR="00732A5B" w:rsidRPr="00732A5B">
        <w:rPr>
          <w:b/>
        </w:rPr>
        <w:t>O(n)</w:t>
      </w:r>
      <w:r w:rsidR="003B3E2A" w:rsidRPr="00732A5B">
        <w:rPr>
          <w:b/>
        </w:rPr>
        <w:t>.</w:t>
      </w:r>
    </w:p>
    <w:p w14:paraId="16E3EFD8" w14:textId="77777777" w:rsidR="00732A5B" w:rsidRDefault="00732A5B" w:rsidP="00732A5B">
      <w:pPr>
        <w:pStyle w:val="Prrafodelista"/>
        <w:jc w:val="both"/>
      </w:pPr>
      <w:r>
        <w:t>Teniendo en cuenta que tiene una complejidad lineal, se verá a continuación si la gráfica cumple con lo esperado:</w:t>
      </w:r>
    </w:p>
    <w:p w14:paraId="4175017E" w14:textId="77777777" w:rsidR="00595E32" w:rsidRDefault="00595E32" w:rsidP="00732A5B">
      <w:pPr>
        <w:pStyle w:val="Prrafodelista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0398B77" wp14:editId="32A8A1EF">
            <wp:simplePos x="0" y="0"/>
            <wp:positionH relativeFrom="margin">
              <wp:posOffset>510927</wp:posOffset>
            </wp:positionH>
            <wp:positionV relativeFrom="paragraph">
              <wp:posOffset>24738</wp:posOffset>
            </wp:positionV>
            <wp:extent cx="4439285" cy="2464435"/>
            <wp:effectExtent l="0" t="0" r="18415" b="12065"/>
            <wp:wrapSquare wrapText="bothSides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71850" w14:textId="77777777" w:rsidR="00595E32" w:rsidRPr="00595E32" w:rsidRDefault="00595E32" w:rsidP="00595E32"/>
    <w:p w14:paraId="30FC913A" w14:textId="77777777" w:rsidR="00595E32" w:rsidRPr="00595E32" w:rsidRDefault="00595E32" w:rsidP="00595E32"/>
    <w:p w14:paraId="645C2194" w14:textId="77777777" w:rsidR="00595E32" w:rsidRPr="00595E32" w:rsidRDefault="00595E32" w:rsidP="00595E32"/>
    <w:p w14:paraId="3D811DDB" w14:textId="77777777" w:rsidR="00595E32" w:rsidRPr="00595E32" w:rsidRDefault="00595E32" w:rsidP="00595E32"/>
    <w:p w14:paraId="1D633466" w14:textId="77777777" w:rsidR="00595E32" w:rsidRPr="00595E32" w:rsidRDefault="00595E32" w:rsidP="00595E32"/>
    <w:p w14:paraId="01DDFEBB" w14:textId="77777777" w:rsidR="00595E32" w:rsidRPr="00595E32" w:rsidRDefault="00595E32" w:rsidP="00595E32"/>
    <w:p w14:paraId="621EF198" w14:textId="4BA05CBF" w:rsidR="00595E32" w:rsidRDefault="00595E32" w:rsidP="00595E32"/>
    <w:p w14:paraId="46C7A813" w14:textId="77777777" w:rsidR="003B723A" w:rsidRDefault="003B723A" w:rsidP="00595E32"/>
    <w:p w14:paraId="5DC32205" w14:textId="3266BE0A" w:rsidR="00732A5B" w:rsidRDefault="003B723A" w:rsidP="003B723A">
      <w:pPr>
        <w:pStyle w:val="Prrafodelista"/>
        <w:numPr>
          <w:ilvl w:val="0"/>
          <w:numId w:val="2"/>
        </w:numPr>
        <w:jc w:val="both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B703A19" wp14:editId="03ACB0D5">
            <wp:simplePos x="0" y="0"/>
            <wp:positionH relativeFrom="margin">
              <wp:posOffset>66261</wp:posOffset>
            </wp:positionH>
            <wp:positionV relativeFrom="paragraph">
              <wp:posOffset>671554</wp:posOffset>
            </wp:positionV>
            <wp:extent cx="5400040" cy="2728595"/>
            <wp:effectExtent l="0" t="0" r="10160" b="14605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BD9" w:rsidRPr="003B723A">
        <w:rPr>
          <w:u w:val="single"/>
        </w:rPr>
        <w:t>Sustracción 2:</w:t>
      </w:r>
      <w:r w:rsidR="00065BD9">
        <w:t xml:space="preserve"> Teniendo en cuenta que a = 1, b = 1 y k =</w:t>
      </w:r>
      <w:r w:rsidR="00DF74AD">
        <w:t xml:space="preserve"> 1</w:t>
      </w:r>
      <w:r w:rsidR="003B3E2A">
        <w:t xml:space="preserve"> la complejidad será O(n</w:t>
      </w:r>
      <w:r w:rsidR="003B3E2A" w:rsidRPr="003B723A">
        <w:rPr>
          <w:vertAlign w:val="superscript"/>
        </w:rPr>
        <w:t>k+1</w:t>
      </w:r>
      <w:r w:rsidR="003B3E2A">
        <w:t xml:space="preserve">), es decir, </w:t>
      </w:r>
      <w:r w:rsidR="003B3E2A" w:rsidRPr="003B723A">
        <w:rPr>
          <w:b/>
        </w:rPr>
        <w:t>O(n</w:t>
      </w:r>
      <w:r w:rsidR="00DF74AD" w:rsidRPr="003B723A">
        <w:rPr>
          <w:b/>
          <w:vertAlign w:val="superscript"/>
        </w:rPr>
        <w:t>2</w:t>
      </w:r>
      <w:r w:rsidR="003B3E2A" w:rsidRPr="003B723A">
        <w:rPr>
          <w:b/>
        </w:rPr>
        <w:t>).</w:t>
      </w:r>
      <w:r w:rsidR="00732A5B">
        <w:t>Si se observa la siguiente gráfica se puede ver que los tiempos obtenidos son los esperados de una complejidad cuadrática:</w:t>
      </w:r>
    </w:p>
    <w:p w14:paraId="21FD0EDB" w14:textId="77777777" w:rsidR="00065BD9" w:rsidRPr="00732A5B" w:rsidRDefault="00065BD9" w:rsidP="00065BD9">
      <w:pPr>
        <w:pStyle w:val="Prrafodelista"/>
        <w:numPr>
          <w:ilvl w:val="0"/>
          <w:numId w:val="2"/>
        </w:numPr>
        <w:jc w:val="both"/>
      </w:pPr>
      <w:r w:rsidRPr="00732A5B">
        <w:rPr>
          <w:u w:val="single"/>
        </w:rPr>
        <w:lastRenderedPageBreak/>
        <w:t>Sustracción 3:</w:t>
      </w:r>
      <w:r>
        <w:t xml:space="preserve"> Teniendo en cuenta que a = 2, b = 1 y k =</w:t>
      </w:r>
      <w:r w:rsidR="003B3E2A">
        <w:t xml:space="preserve"> </w:t>
      </w:r>
      <w:r w:rsidR="00DF74AD">
        <w:t>0</w:t>
      </w:r>
      <w:r w:rsidR="003B3E2A">
        <w:t xml:space="preserve"> la complejidad será O(</w:t>
      </w:r>
      <w:proofErr w:type="spellStart"/>
      <w:r w:rsidR="003B3E2A">
        <w:t>a</w:t>
      </w:r>
      <w:r w:rsidR="003B3E2A">
        <w:rPr>
          <w:vertAlign w:val="superscript"/>
        </w:rPr>
        <w:t>n</w:t>
      </w:r>
      <w:proofErr w:type="spellEnd"/>
      <w:r w:rsidR="003B3E2A">
        <w:rPr>
          <w:vertAlign w:val="superscript"/>
        </w:rPr>
        <w:t>/b</w:t>
      </w:r>
      <w:r w:rsidR="003B3E2A">
        <w:t xml:space="preserve">), es decir, </w:t>
      </w:r>
      <w:r w:rsidR="003B3E2A" w:rsidRPr="00732A5B">
        <w:rPr>
          <w:b/>
        </w:rPr>
        <w:t>O(2</w:t>
      </w:r>
      <w:r w:rsidR="003B3E2A" w:rsidRPr="00732A5B">
        <w:rPr>
          <w:b/>
          <w:vertAlign w:val="superscript"/>
        </w:rPr>
        <w:t>n</w:t>
      </w:r>
      <w:r w:rsidR="003B3E2A" w:rsidRPr="00732A5B">
        <w:rPr>
          <w:b/>
        </w:rPr>
        <w:t>)</w:t>
      </w:r>
      <w:r w:rsidR="00732A5B">
        <w:rPr>
          <w:b/>
        </w:rPr>
        <w:t>.</w:t>
      </w:r>
    </w:p>
    <w:p w14:paraId="042FB6C3" w14:textId="7650E725" w:rsidR="00732A5B" w:rsidRDefault="00595E32" w:rsidP="00732A5B">
      <w:pPr>
        <w:pStyle w:val="Prrafodelista"/>
        <w:jc w:val="both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552F54F4" wp14:editId="28BA1F1B">
            <wp:simplePos x="0" y="0"/>
            <wp:positionH relativeFrom="column">
              <wp:posOffset>147453</wp:posOffset>
            </wp:positionH>
            <wp:positionV relativeFrom="paragraph">
              <wp:posOffset>450187</wp:posOffset>
            </wp:positionV>
            <wp:extent cx="5391150" cy="2762250"/>
            <wp:effectExtent l="0" t="0" r="0" b="0"/>
            <wp:wrapSquare wrapText="bothSides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A5B">
        <w:t>Si se observa la gráfica se puede ver que cumple lo esperado de una función exponencial.</w:t>
      </w:r>
    </w:p>
    <w:p w14:paraId="35830A17" w14:textId="0ECB122C" w:rsidR="00732A5B" w:rsidRDefault="00732A5B" w:rsidP="00732A5B">
      <w:pPr>
        <w:pStyle w:val="Prrafodelista"/>
        <w:jc w:val="both"/>
      </w:pPr>
    </w:p>
    <w:p w14:paraId="7F26F77B" w14:textId="21A1CFDD" w:rsidR="00732A5B" w:rsidRPr="00732A5B" w:rsidRDefault="00732A5B" w:rsidP="00732A5B">
      <w:pPr>
        <w:pStyle w:val="Prrafodelista"/>
        <w:jc w:val="both"/>
      </w:pPr>
    </w:p>
    <w:p w14:paraId="14F135CD" w14:textId="21A823DC" w:rsidR="003B3E2A" w:rsidRDefault="003B3E2A" w:rsidP="003B3E2A">
      <w:pPr>
        <w:pStyle w:val="Prrafodelista"/>
        <w:ind w:left="360"/>
        <w:jc w:val="both"/>
        <w:rPr>
          <w:rFonts w:cstheme="minorHAnsi"/>
          <w:color w:val="000000" w:themeColor="text1"/>
        </w:rPr>
      </w:pPr>
      <w:r>
        <w:t>Los métodos de las clases Sustraccion1 y Sustraccion2 dejan de dar tiempos a partir de n = 8000</w:t>
      </w:r>
      <w:r w:rsidR="007508A7">
        <w:t xml:space="preserve">. </w:t>
      </w:r>
      <w:r w:rsidR="00732A5B">
        <w:t xml:space="preserve">Esto sucede ocasionando un error: </w:t>
      </w:r>
      <w:proofErr w:type="spellStart"/>
      <w:r w:rsidR="00A84D46">
        <w:rPr>
          <w:rFonts w:ascii="Courier New" w:hAnsi="Courier New" w:cs="Courier New"/>
          <w:color w:val="E11E46"/>
          <w:sz w:val="20"/>
          <w:szCs w:val="20"/>
        </w:rPr>
        <w:t>java.lang.StackOverflowError</w:t>
      </w:r>
      <w:proofErr w:type="spellEnd"/>
      <w:r w:rsidR="00A84D46">
        <w:rPr>
          <w:rFonts w:cstheme="minorHAnsi"/>
          <w:color w:val="000000" w:themeColor="text1"/>
          <w:sz w:val="20"/>
          <w:szCs w:val="20"/>
        </w:rPr>
        <w:t xml:space="preserve">. </w:t>
      </w:r>
      <w:r w:rsidR="007508A7">
        <w:rPr>
          <w:rFonts w:cstheme="minorHAnsi"/>
          <w:color w:val="000000" w:themeColor="text1"/>
        </w:rPr>
        <w:t>Es así porque</w:t>
      </w:r>
      <w:r w:rsidR="00A84D46">
        <w:rPr>
          <w:rFonts w:cstheme="minorHAnsi"/>
          <w:color w:val="000000" w:themeColor="text1"/>
        </w:rPr>
        <w:t xml:space="preserve"> en cada llamada a un método se utiliza una parte de la memoria, denominada </w:t>
      </w:r>
      <w:proofErr w:type="spellStart"/>
      <w:r w:rsidR="00A84D46">
        <w:rPr>
          <w:rFonts w:cstheme="minorHAnsi"/>
          <w:color w:val="000000" w:themeColor="text1"/>
        </w:rPr>
        <w:t>stack</w:t>
      </w:r>
      <w:proofErr w:type="spellEnd"/>
      <w:r w:rsidR="00A84D46">
        <w:rPr>
          <w:rFonts w:cstheme="minorHAnsi"/>
          <w:color w:val="000000" w:themeColor="text1"/>
        </w:rPr>
        <w:t xml:space="preserve">. Si se hacen muchas llamadas puede ocurrir que ese espacio se llene y genera un </w:t>
      </w:r>
      <w:proofErr w:type="spellStart"/>
      <w:r w:rsidR="00A84D46">
        <w:rPr>
          <w:rFonts w:cstheme="minorHAnsi"/>
          <w:color w:val="000000" w:themeColor="text1"/>
        </w:rPr>
        <w:t>stack</w:t>
      </w:r>
      <w:proofErr w:type="spellEnd"/>
      <w:r w:rsidR="00A84D46">
        <w:rPr>
          <w:rFonts w:cstheme="minorHAnsi"/>
          <w:color w:val="000000" w:themeColor="text1"/>
        </w:rPr>
        <w:t xml:space="preserve"> </w:t>
      </w:r>
      <w:proofErr w:type="spellStart"/>
      <w:r w:rsidR="00A84D46">
        <w:rPr>
          <w:rFonts w:cstheme="minorHAnsi"/>
          <w:color w:val="000000" w:themeColor="text1"/>
        </w:rPr>
        <w:t>overflow</w:t>
      </w:r>
      <w:proofErr w:type="spellEnd"/>
      <w:r w:rsidR="00A84D46">
        <w:rPr>
          <w:rFonts w:cstheme="minorHAnsi"/>
          <w:color w:val="000000" w:themeColor="text1"/>
        </w:rPr>
        <w:t>. Básicamente ocurre un desbordamiento de tareas. Algunos de los motivos pueden ser: bucles infinitos, funciones recursivas sin control, cambios de estado continuo…</w:t>
      </w:r>
    </w:p>
    <w:p w14:paraId="4640DDEC" w14:textId="1F84DC35" w:rsidR="00A84D46" w:rsidRPr="00A84D46" w:rsidRDefault="00A84D46" w:rsidP="003B3E2A">
      <w:pPr>
        <w:pStyle w:val="Prrafodelista"/>
        <w:ind w:left="360"/>
        <w:jc w:val="both"/>
        <w:rPr>
          <w:rFonts w:cstheme="minorHAnsi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E80C9F" wp14:editId="5E369117">
            <wp:simplePos x="0" y="0"/>
            <wp:positionH relativeFrom="margin">
              <wp:align>center</wp:align>
            </wp:positionH>
            <wp:positionV relativeFrom="paragraph">
              <wp:posOffset>106183</wp:posOffset>
            </wp:positionV>
            <wp:extent cx="2988310" cy="2143125"/>
            <wp:effectExtent l="0" t="0" r="2540" b="9525"/>
            <wp:wrapSquare wrapText="bothSides"/>
            <wp:docPr id="889976529" name="Imagen 1" descr="Representación gráfica de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resentación gráfica de Stack overfl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9C6BA" w14:textId="322F1EB2" w:rsidR="00732A5B" w:rsidRDefault="00732A5B" w:rsidP="003B3E2A">
      <w:pPr>
        <w:pStyle w:val="Prrafodelista"/>
        <w:ind w:left="360"/>
        <w:jc w:val="both"/>
      </w:pPr>
    </w:p>
    <w:p w14:paraId="5B9FC927" w14:textId="77777777" w:rsidR="00A84D46" w:rsidRDefault="00A84D46" w:rsidP="003B3E2A">
      <w:pPr>
        <w:pStyle w:val="Prrafodelista"/>
        <w:ind w:left="360"/>
        <w:jc w:val="both"/>
      </w:pPr>
    </w:p>
    <w:p w14:paraId="18458092" w14:textId="77777777" w:rsidR="00A84D46" w:rsidRDefault="00A84D46" w:rsidP="003B3E2A">
      <w:pPr>
        <w:pStyle w:val="Prrafodelista"/>
        <w:ind w:left="360"/>
        <w:jc w:val="both"/>
      </w:pPr>
    </w:p>
    <w:p w14:paraId="78D08591" w14:textId="77777777" w:rsidR="00A84D46" w:rsidRDefault="00A84D46" w:rsidP="003B3E2A">
      <w:pPr>
        <w:pStyle w:val="Prrafodelista"/>
        <w:ind w:left="360"/>
        <w:jc w:val="both"/>
      </w:pPr>
    </w:p>
    <w:p w14:paraId="275D07F8" w14:textId="77777777" w:rsidR="00A84D46" w:rsidRDefault="00A84D46" w:rsidP="003B3E2A">
      <w:pPr>
        <w:pStyle w:val="Prrafodelista"/>
        <w:ind w:left="360"/>
        <w:jc w:val="both"/>
      </w:pPr>
    </w:p>
    <w:p w14:paraId="3687C991" w14:textId="77777777" w:rsidR="00A84D46" w:rsidRDefault="00A84D46" w:rsidP="003B3E2A">
      <w:pPr>
        <w:pStyle w:val="Prrafodelista"/>
        <w:ind w:left="360"/>
        <w:jc w:val="both"/>
      </w:pPr>
    </w:p>
    <w:p w14:paraId="20A16381" w14:textId="77777777" w:rsidR="00A84D46" w:rsidRDefault="00A84D46" w:rsidP="003B3E2A">
      <w:pPr>
        <w:pStyle w:val="Prrafodelista"/>
        <w:ind w:left="360"/>
        <w:jc w:val="both"/>
      </w:pPr>
    </w:p>
    <w:p w14:paraId="5D0A4C9D" w14:textId="77777777" w:rsidR="00A84D46" w:rsidRDefault="00A84D46" w:rsidP="003B3E2A">
      <w:pPr>
        <w:pStyle w:val="Prrafodelista"/>
        <w:ind w:left="360"/>
        <w:jc w:val="both"/>
      </w:pPr>
    </w:p>
    <w:p w14:paraId="3D157E2A" w14:textId="77777777" w:rsidR="00A84D46" w:rsidRDefault="00A84D46" w:rsidP="003B3E2A">
      <w:pPr>
        <w:pStyle w:val="Prrafodelista"/>
        <w:ind w:left="360"/>
        <w:jc w:val="both"/>
      </w:pPr>
    </w:p>
    <w:p w14:paraId="1ADC98A0" w14:textId="77777777" w:rsidR="00A84D46" w:rsidRDefault="00A84D46" w:rsidP="003B3E2A">
      <w:pPr>
        <w:pStyle w:val="Prrafodelista"/>
        <w:ind w:left="360"/>
        <w:jc w:val="both"/>
      </w:pPr>
    </w:p>
    <w:p w14:paraId="44341AC1" w14:textId="77777777" w:rsidR="00A84D46" w:rsidRDefault="00A84D46" w:rsidP="003B3E2A">
      <w:pPr>
        <w:pStyle w:val="Prrafodelista"/>
        <w:ind w:left="360"/>
        <w:jc w:val="both"/>
      </w:pPr>
    </w:p>
    <w:p w14:paraId="1929011F" w14:textId="77777777" w:rsidR="00A84D46" w:rsidRDefault="00A84D46" w:rsidP="003B3E2A">
      <w:pPr>
        <w:pStyle w:val="Prrafodelista"/>
        <w:ind w:left="360"/>
        <w:jc w:val="both"/>
      </w:pPr>
    </w:p>
    <w:p w14:paraId="4CBC3F92" w14:textId="2FC97266" w:rsidR="00A84D46" w:rsidRDefault="00A84D46" w:rsidP="003B3E2A">
      <w:pPr>
        <w:pStyle w:val="Prrafodelista"/>
        <w:ind w:left="360"/>
        <w:jc w:val="both"/>
      </w:pPr>
      <w:r>
        <w:t>A continuación, se quiere determinar cuantos años tardaría en finalizar la ejecución de Sustracción 3, pues ya se vio anteriormente que la complejidad de este método crece exponencialmente.</w:t>
      </w:r>
    </w:p>
    <w:p w14:paraId="3A771C1E" w14:textId="3F710311" w:rsidR="00070E67" w:rsidRDefault="00070E67" w:rsidP="00070E67">
      <w:pPr>
        <w:pStyle w:val="Prrafodelista"/>
        <w:numPr>
          <w:ilvl w:val="0"/>
          <w:numId w:val="3"/>
        </w:numPr>
        <w:jc w:val="both"/>
      </w:pPr>
      <w:r>
        <w:t xml:space="preserve">El tiempo expresado en milisegundos es: </w:t>
      </w:r>
      <w:r w:rsidRPr="00070E67">
        <w:t>8,50856E+20</w:t>
      </w:r>
      <w:r>
        <w:t xml:space="preserve"> ms.</w:t>
      </w:r>
    </w:p>
    <w:p w14:paraId="34C193DE" w14:textId="68DAF15C" w:rsidR="00070E67" w:rsidRDefault="00070E67" w:rsidP="00070E67">
      <w:pPr>
        <w:pStyle w:val="Prrafodelista"/>
        <w:numPr>
          <w:ilvl w:val="0"/>
          <w:numId w:val="3"/>
        </w:numPr>
        <w:jc w:val="both"/>
        <w:rPr>
          <w:rFonts w:ascii="Calibri" w:eastAsia="Times New Roman" w:hAnsi="Calibri" w:cs="Calibri"/>
          <w:color w:val="000000"/>
          <w:lang w:eastAsia="es-ES"/>
        </w:rPr>
      </w:pPr>
      <w:r>
        <w:t xml:space="preserve">El tiempo expresado en años es: </w:t>
      </w:r>
      <w:r w:rsidRPr="00070E67">
        <w:rPr>
          <w:rFonts w:ascii="Calibri" w:eastAsia="Times New Roman" w:hAnsi="Calibri" w:cs="Calibri"/>
          <w:color w:val="000000"/>
          <w:lang w:eastAsia="es-ES"/>
        </w:rPr>
        <w:t>26.980.469.001</w:t>
      </w:r>
      <w:r>
        <w:rPr>
          <w:rFonts w:ascii="Calibri" w:eastAsia="Times New Roman" w:hAnsi="Calibri" w:cs="Calibri"/>
          <w:color w:val="000000"/>
          <w:lang w:eastAsia="es-ES"/>
        </w:rPr>
        <w:t xml:space="preserve"> años.</w:t>
      </w:r>
    </w:p>
    <w:p w14:paraId="30067DCA" w14:textId="2C611980" w:rsidR="00070E67" w:rsidRDefault="00070E67" w:rsidP="00070E67">
      <w:pPr>
        <w:ind w:left="360"/>
        <w:jc w:val="both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Es decir, el método Sustracción 3 tarda m</w:t>
      </w:r>
      <w:r w:rsidR="002A289A">
        <w:rPr>
          <w:rFonts w:ascii="Calibri" w:eastAsia="Times New Roman" w:hAnsi="Calibri" w:cs="Calibri"/>
          <w:color w:val="000000"/>
          <w:lang w:eastAsia="es-ES"/>
        </w:rPr>
        <w:t>illones de años en ejecutarse para n = 80.</w:t>
      </w:r>
    </w:p>
    <w:p w14:paraId="2BFAA726" w14:textId="378DFD28" w:rsidR="00956239" w:rsidRDefault="00956239" w:rsidP="00070E67">
      <w:pPr>
        <w:ind w:left="360"/>
        <w:jc w:val="both"/>
        <w:rPr>
          <w:rFonts w:ascii="Calibri" w:eastAsia="Times New Roman" w:hAnsi="Calibri" w:cs="Calibri"/>
          <w:color w:val="000000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lastRenderedPageBreak/>
        <w:t>Para continuar con la práctica se implementan las clases Sustracción 4 y Sustracción 5 con complejidades O(n</w:t>
      </w:r>
      <w:r>
        <w:rPr>
          <w:rFonts w:ascii="Calibri" w:eastAsia="Times New Roman" w:hAnsi="Calibri" w:cs="Calibri"/>
          <w:color w:val="000000"/>
          <w:vertAlign w:val="superscript"/>
          <w:lang w:eastAsia="es-ES"/>
        </w:rPr>
        <w:t>3</w:t>
      </w:r>
      <w:r>
        <w:rPr>
          <w:rFonts w:ascii="Calibri" w:eastAsia="Times New Roman" w:hAnsi="Calibri" w:cs="Calibri"/>
          <w:color w:val="000000"/>
          <w:lang w:eastAsia="es-ES"/>
        </w:rPr>
        <w:t>) y O(3</w:t>
      </w:r>
      <w:r>
        <w:rPr>
          <w:rFonts w:ascii="Calibri" w:eastAsia="Times New Roman" w:hAnsi="Calibri" w:cs="Calibri"/>
          <w:color w:val="000000"/>
          <w:vertAlign w:val="superscript"/>
          <w:lang w:eastAsia="es-ES"/>
        </w:rPr>
        <w:t>n/2</w:t>
      </w:r>
      <w:r>
        <w:rPr>
          <w:rFonts w:ascii="Calibri" w:eastAsia="Times New Roman" w:hAnsi="Calibri" w:cs="Calibri"/>
          <w:color w:val="000000"/>
          <w:lang w:eastAsia="es-ES"/>
        </w:rPr>
        <w:t>) respectivamente.</w:t>
      </w:r>
    </w:p>
    <w:p w14:paraId="1E26D465" w14:textId="2CC49A03" w:rsidR="005A20C4" w:rsidRDefault="005A20C4" w:rsidP="005A20C4">
      <w:pPr>
        <w:pStyle w:val="Prrafodelista"/>
        <w:numPr>
          <w:ilvl w:val="0"/>
          <w:numId w:val="4"/>
        </w:numPr>
        <w:jc w:val="both"/>
        <w:rPr>
          <w:rFonts w:ascii="Calibri" w:eastAsia="Times New Roman" w:hAnsi="Calibri" w:cs="Calibri"/>
          <w:color w:val="000000"/>
          <w:lang w:eastAsia="es-ES"/>
        </w:rPr>
      </w:pPr>
      <w:r w:rsidRPr="008848BB">
        <w:rPr>
          <w:rFonts w:ascii="Calibri" w:eastAsia="Times New Roman" w:hAnsi="Calibri" w:cs="Calibri"/>
          <w:color w:val="000000"/>
          <w:u w:val="single"/>
          <w:lang w:eastAsia="es-ES"/>
        </w:rPr>
        <w:t>Sustracción 4:</w:t>
      </w:r>
      <w:r>
        <w:rPr>
          <w:rFonts w:ascii="Calibri" w:eastAsia="Times New Roman" w:hAnsi="Calibri" w:cs="Calibri"/>
          <w:color w:val="000000"/>
          <w:lang w:eastAsia="es-ES"/>
        </w:rPr>
        <w:t xml:space="preserve"> Este algo</w:t>
      </w:r>
      <w:r w:rsidR="008848BB">
        <w:rPr>
          <w:rFonts w:ascii="Calibri" w:eastAsia="Times New Roman" w:hAnsi="Calibri" w:cs="Calibri"/>
          <w:color w:val="000000"/>
          <w:lang w:eastAsia="es-ES"/>
        </w:rPr>
        <w:t xml:space="preserve">ritmo, como bien se especificó anteriormente, tiene una complejidad </w:t>
      </w:r>
      <w:r w:rsidR="008848BB">
        <w:rPr>
          <w:rFonts w:ascii="Calibri" w:eastAsia="Times New Roman" w:hAnsi="Calibri" w:cs="Calibri"/>
          <w:color w:val="000000"/>
          <w:lang w:eastAsia="es-ES"/>
        </w:rPr>
        <w:t>O(n</w:t>
      </w:r>
      <w:r w:rsidR="008848BB">
        <w:rPr>
          <w:rFonts w:ascii="Calibri" w:eastAsia="Times New Roman" w:hAnsi="Calibri" w:cs="Calibri"/>
          <w:color w:val="000000"/>
          <w:vertAlign w:val="superscript"/>
          <w:lang w:eastAsia="es-ES"/>
        </w:rPr>
        <w:t>3</w:t>
      </w:r>
      <w:r w:rsidR="008848BB">
        <w:rPr>
          <w:rFonts w:ascii="Calibri" w:eastAsia="Times New Roman" w:hAnsi="Calibri" w:cs="Calibri"/>
          <w:color w:val="000000"/>
          <w:lang w:eastAsia="es-ES"/>
        </w:rPr>
        <w:t>)</w:t>
      </w:r>
      <w:r w:rsidR="008848BB">
        <w:rPr>
          <w:rFonts w:ascii="Calibri" w:eastAsia="Times New Roman" w:hAnsi="Calibri" w:cs="Calibri"/>
          <w:color w:val="000000"/>
          <w:lang w:eastAsia="es-ES"/>
        </w:rPr>
        <w:t>. Como se ve, los datos cumplen lo esperado de una complejidad de este tipo.</w:t>
      </w:r>
    </w:p>
    <w:p w14:paraId="3BB8B9D1" w14:textId="2A374B48" w:rsidR="008848BB" w:rsidRPr="008848BB" w:rsidRDefault="008848BB" w:rsidP="008848BB">
      <w:pPr>
        <w:pStyle w:val="Prrafodelista"/>
        <w:jc w:val="both"/>
        <w:rPr>
          <w:rFonts w:ascii="Calibri" w:eastAsia="Times New Roman" w:hAnsi="Calibri" w:cs="Calibri"/>
          <w:color w:val="000000"/>
          <w:sz w:val="10"/>
          <w:szCs w:val="10"/>
          <w:lang w:eastAsia="es-E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A92EA8" wp14:editId="264FD30A">
            <wp:simplePos x="0" y="0"/>
            <wp:positionH relativeFrom="margin">
              <wp:align>center</wp:align>
            </wp:positionH>
            <wp:positionV relativeFrom="paragraph">
              <wp:posOffset>1468534</wp:posOffset>
            </wp:positionV>
            <wp:extent cx="5029200" cy="3074035"/>
            <wp:effectExtent l="0" t="0" r="0" b="12065"/>
            <wp:wrapSquare wrapText="bothSides"/>
            <wp:docPr id="181092793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C54DB81-20C5-74D0-FE3B-D672BBA9FD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9"/>
        <w:gridCol w:w="4255"/>
      </w:tblGrid>
      <w:tr w:rsidR="008848BB" w14:paraId="07DD6976" w14:textId="77777777" w:rsidTr="008848BB">
        <w:tc>
          <w:tcPr>
            <w:tcW w:w="2498" w:type="pct"/>
            <w:tcBorders>
              <w:bottom w:val="single" w:sz="12" w:space="0" w:color="2E74B5" w:themeColor="accent1" w:themeShade="BF"/>
              <w:right w:val="single" w:sz="6" w:space="0" w:color="2E74B5" w:themeColor="accent1" w:themeShade="BF"/>
            </w:tcBorders>
            <w:shd w:val="clear" w:color="auto" w:fill="DEEAF6" w:themeFill="accent1" w:themeFillTint="33"/>
            <w:vAlign w:val="center"/>
          </w:tcPr>
          <w:p w14:paraId="6B440709" w14:textId="0012202E" w:rsidR="008848BB" w:rsidRPr="002F6191" w:rsidRDefault="008848BB" w:rsidP="008848BB">
            <w:pPr>
              <w:pStyle w:val="Prrafodelista"/>
              <w:rPr>
                <w:b/>
              </w:rPr>
            </w:pPr>
            <w:r>
              <w:rPr>
                <w:b/>
              </w:rPr>
              <w:t xml:space="preserve">                        </w:t>
            </w:r>
            <w:r w:rsidRPr="002F6191">
              <w:rPr>
                <w:b/>
              </w:rPr>
              <w:t>n</w:t>
            </w:r>
          </w:p>
        </w:tc>
        <w:tc>
          <w:tcPr>
            <w:tcW w:w="2502" w:type="pct"/>
            <w:tcBorders>
              <w:left w:val="single" w:sz="6" w:space="0" w:color="2E74B5" w:themeColor="accent1" w:themeShade="BF"/>
              <w:bottom w:val="single" w:sz="12" w:space="0" w:color="2E74B5" w:themeColor="accent1" w:themeShade="BF"/>
            </w:tcBorders>
            <w:shd w:val="clear" w:color="auto" w:fill="DEEAF6" w:themeFill="accent1" w:themeFillTint="33"/>
            <w:vAlign w:val="center"/>
          </w:tcPr>
          <w:p w14:paraId="2BCECEE5" w14:textId="5FE454AD" w:rsidR="008848BB" w:rsidRPr="002F6191" w:rsidRDefault="008848BB" w:rsidP="008848BB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Algoritmo Sustracción 4</w:t>
            </w:r>
          </w:p>
        </w:tc>
      </w:tr>
      <w:tr w:rsidR="008848BB" w14:paraId="0392737E" w14:textId="77777777" w:rsidTr="008848BB">
        <w:tc>
          <w:tcPr>
            <w:tcW w:w="2498" w:type="pct"/>
            <w:tcBorders>
              <w:top w:val="single" w:sz="12" w:space="0" w:color="2E74B5" w:themeColor="accent1" w:themeShade="BF"/>
              <w:right w:val="single" w:sz="6" w:space="0" w:color="2E74B5" w:themeColor="accent1" w:themeShade="BF"/>
            </w:tcBorders>
            <w:vAlign w:val="center"/>
          </w:tcPr>
          <w:p w14:paraId="54238A6A" w14:textId="2F0224CE" w:rsidR="008848BB" w:rsidRDefault="008848BB" w:rsidP="008848BB">
            <w:pPr>
              <w:pStyle w:val="Prrafodelista"/>
              <w:ind w:left="0"/>
              <w:jc w:val="center"/>
            </w:pPr>
            <w:r>
              <w:t>100</w:t>
            </w:r>
          </w:p>
        </w:tc>
        <w:tc>
          <w:tcPr>
            <w:tcW w:w="2502" w:type="pct"/>
            <w:tcBorders>
              <w:top w:val="single" w:sz="12" w:space="0" w:color="2E74B5" w:themeColor="accent1" w:themeShade="BF"/>
              <w:left w:val="single" w:sz="6" w:space="0" w:color="2E74B5" w:themeColor="accent1" w:themeShade="BF"/>
            </w:tcBorders>
            <w:vAlign w:val="center"/>
          </w:tcPr>
          <w:p w14:paraId="7281E756" w14:textId="3CD2ADB8" w:rsidR="008848BB" w:rsidRPr="002F6191" w:rsidRDefault="008848BB" w:rsidP="008848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1.88</w:t>
            </w:r>
          </w:p>
        </w:tc>
      </w:tr>
      <w:tr w:rsidR="008848BB" w14:paraId="4A0004B8" w14:textId="77777777" w:rsidTr="008848BB">
        <w:tc>
          <w:tcPr>
            <w:tcW w:w="2498" w:type="pct"/>
            <w:tcBorders>
              <w:right w:val="single" w:sz="6" w:space="0" w:color="2E74B5" w:themeColor="accent1" w:themeShade="BF"/>
            </w:tcBorders>
            <w:vAlign w:val="center"/>
          </w:tcPr>
          <w:p w14:paraId="24654C5E" w14:textId="4ECEEF36" w:rsidR="008848BB" w:rsidRPr="002F6191" w:rsidRDefault="008848BB" w:rsidP="008848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2502" w:type="pct"/>
            <w:tcBorders>
              <w:left w:val="single" w:sz="6" w:space="0" w:color="2E74B5" w:themeColor="accent1" w:themeShade="BF"/>
            </w:tcBorders>
            <w:vAlign w:val="center"/>
          </w:tcPr>
          <w:p w14:paraId="5D2F7056" w14:textId="58E92E56" w:rsidR="008848BB" w:rsidRPr="002F6191" w:rsidRDefault="008848BB" w:rsidP="008848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</w:tr>
      <w:tr w:rsidR="008848BB" w14:paraId="45637508" w14:textId="77777777" w:rsidTr="008848BB">
        <w:tc>
          <w:tcPr>
            <w:tcW w:w="2498" w:type="pct"/>
            <w:tcBorders>
              <w:right w:val="single" w:sz="6" w:space="0" w:color="2E74B5" w:themeColor="accent1" w:themeShade="BF"/>
            </w:tcBorders>
            <w:vAlign w:val="center"/>
          </w:tcPr>
          <w:p w14:paraId="7DC1F416" w14:textId="066F50ED" w:rsidR="008848BB" w:rsidRPr="002F6191" w:rsidRDefault="008848BB" w:rsidP="008848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400</w:t>
            </w:r>
          </w:p>
        </w:tc>
        <w:tc>
          <w:tcPr>
            <w:tcW w:w="2502" w:type="pct"/>
            <w:tcBorders>
              <w:left w:val="single" w:sz="6" w:space="0" w:color="2E74B5" w:themeColor="accent1" w:themeShade="BF"/>
            </w:tcBorders>
            <w:vAlign w:val="center"/>
          </w:tcPr>
          <w:p w14:paraId="14BDE9C1" w14:textId="412840EC" w:rsidR="008848BB" w:rsidRPr="002F6191" w:rsidRDefault="008848BB" w:rsidP="008848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1195</w:t>
            </w:r>
          </w:p>
        </w:tc>
      </w:tr>
      <w:tr w:rsidR="008848BB" w14:paraId="6E06558C" w14:textId="77777777" w:rsidTr="008848BB">
        <w:tc>
          <w:tcPr>
            <w:tcW w:w="2498" w:type="pct"/>
            <w:tcBorders>
              <w:right w:val="single" w:sz="6" w:space="0" w:color="2E74B5" w:themeColor="accent1" w:themeShade="BF"/>
            </w:tcBorders>
            <w:vAlign w:val="center"/>
          </w:tcPr>
          <w:p w14:paraId="138D7C11" w14:textId="10661725" w:rsidR="008848BB" w:rsidRPr="002F6191" w:rsidRDefault="008848BB" w:rsidP="008848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2502" w:type="pct"/>
            <w:tcBorders>
              <w:left w:val="single" w:sz="6" w:space="0" w:color="2E74B5" w:themeColor="accent1" w:themeShade="BF"/>
            </w:tcBorders>
            <w:vAlign w:val="center"/>
          </w:tcPr>
          <w:p w14:paraId="35DD4895" w14:textId="14F5AFBE" w:rsidR="008848BB" w:rsidRPr="002F6191" w:rsidRDefault="008848BB" w:rsidP="008848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9095</w:t>
            </w:r>
          </w:p>
        </w:tc>
      </w:tr>
      <w:tr w:rsidR="008848BB" w14:paraId="2BD8D2E4" w14:textId="77777777" w:rsidTr="008848BB">
        <w:tc>
          <w:tcPr>
            <w:tcW w:w="2498" w:type="pct"/>
            <w:tcBorders>
              <w:right w:val="single" w:sz="6" w:space="0" w:color="2E74B5" w:themeColor="accent1" w:themeShade="BF"/>
            </w:tcBorders>
            <w:vAlign w:val="center"/>
          </w:tcPr>
          <w:p w14:paraId="040CC4EA" w14:textId="0F978D7E" w:rsidR="008848BB" w:rsidRPr="002F6191" w:rsidRDefault="008848BB" w:rsidP="008848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1600</w:t>
            </w:r>
          </w:p>
        </w:tc>
        <w:tc>
          <w:tcPr>
            <w:tcW w:w="2502" w:type="pct"/>
            <w:tcBorders>
              <w:left w:val="single" w:sz="6" w:space="0" w:color="2E74B5" w:themeColor="accent1" w:themeShade="BF"/>
            </w:tcBorders>
            <w:vAlign w:val="center"/>
          </w:tcPr>
          <w:p w14:paraId="78EAEB98" w14:textId="322AA8DD" w:rsidR="008848BB" w:rsidRPr="002F6191" w:rsidRDefault="008848BB" w:rsidP="008848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73426</w:t>
            </w:r>
          </w:p>
        </w:tc>
      </w:tr>
      <w:tr w:rsidR="008848BB" w14:paraId="07584B37" w14:textId="77777777" w:rsidTr="008848BB">
        <w:tc>
          <w:tcPr>
            <w:tcW w:w="2498" w:type="pct"/>
            <w:tcBorders>
              <w:right w:val="single" w:sz="6" w:space="0" w:color="2E74B5" w:themeColor="accent1" w:themeShade="BF"/>
            </w:tcBorders>
            <w:vAlign w:val="center"/>
          </w:tcPr>
          <w:p w14:paraId="7BACF3D5" w14:textId="6FF2C29F" w:rsidR="008848BB" w:rsidRDefault="008848BB" w:rsidP="008848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3200</w:t>
            </w:r>
          </w:p>
        </w:tc>
        <w:tc>
          <w:tcPr>
            <w:tcW w:w="2502" w:type="pct"/>
            <w:tcBorders>
              <w:left w:val="single" w:sz="6" w:space="0" w:color="2E74B5" w:themeColor="accent1" w:themeShade="BF"/>
            </w:tcBorders>
            <w:vAlign w:val="center"/>
          </w:tcPr>
          <w:p w14:paraId="351332E2" w14:textId="3D187BBD" w:rsidR="008848BB" w:rsidRDefault="008848BB" w:rsidP="008848B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659954</w:t>
            </w:r>
          </w:p>
        </w:tc>
      </w:tr>
    </w:tbl>
    <w:p w14:paraId="3A857098" w14:textId="35D43D0F" w:rsidR="008848BB" w:rsidRDefault="008848BB" w:rsidP="008848BB">
      <w:pPr>
        <w:jc w:val="both"/>
        <w:rPr>
          <w:rFonts w:ascii="Calibri" w:eastAsia="Times New Roman" w:hAnsi="Calibri" w:cs="Calibri"/>
          <w:color w:val="000000"/>
          <w:lang w:eastAsia="es-ES"/>
        </w:rPr>
      </w:pPr>
    </w:p>
    <w:p w14:paraId="46073204" w14:textId="3678FFDC" w:rsidR="008848BB" w:rsidRDefault="008848BB" w:rsidP="008848BB">
      <w:pPr>
        <w:jc w:val="both"/>
        <w:rPr>
          <w:rFonts w:ascii="Calibri" w:eastAsia="Times New Roman" w:hAnsi="Calibri" w:cs="Calibri"/>
          <w:color w:val="000000"/>
          <w:lang w:eastAsia="es-ES"/>
        </w:rPr>
      </w:pPr>
    </w:p>
    <w:p w14:paraId="18764EFF" w14:textId="2F7BC491" w:rsidR="008848BB" w:rsidRPr="00D85D57" w:rsidRDefault="008848BB" w:rsidP="008848BB">
      <w:pPr>
        <w:pStyle w:val="Prrafodelista"/>
        <w:numPr>
          <w:ilvl w:val="0"/>
          <w:numId w:val="4"/>
        </w:numPr>
        <w:tabs>
          <w:tab w:val="left" w:pos="5729"/>
        </w:tabs>
        <w:rPr>
          <w:rFonts w:ascii="Calibri" w:eastAsia="Times New Roman" w:hAnsi="Calibri" w:cs="Calibri"/>
          <w:lang w:eastAsia="es-ES"/>
        </w:rPr>
      </w:pPr>
      <w:r w:rsidRPr="00D85D57">
        <w:rPr>
          <w:rFonts w:ascii="Calibri" w:eastAsia="Times New Roman" w:hAnsi="Calibri" w:cs="Calibri"/>
          <w:u w:val="single"/>
          <w:lang w:eastAsia="es-ES"/>
        </w:rPr>
        <w:t>Sustracción 5</w:t>
      </w:r>
      <w:r>
        <w:rPr>
          <w:rFonts w:ascii="Calibri" w:eastAsia="Times New Roman" w:hAnsi="Calibri" w:cs="Calibri"/>
          <w:lang w:eastAsia="es-ES"/>
        </w:rPr>
        <w:t xml:space="preserve">: Este algoritmo tiene una complejidad </w:t>
      </w:r>
      <w:r>
        <w:rPr>
          <w:rFonts w:ascii="Calibri" w:eastAsia="Times New Roman" w:hAnsi="Calibri" w:cs="Calibri"/>
          <w:color w:val="000000"/>
          <w:lang w:eastAsia="es-ES"/>
        </w:rPr>
        <w:t>O(3</w:t>
      </w:r>
      <w:r>
        <w:rPr>
          <w:rFonts w:ascii="Calibri" w:eastAsia="Times New Roman" w:hAnsi="Calibri" w:cs="Calibri"/>
          <w:color w:val="000000"/>
          <w:vertAlign w:val="superscript"/>
          <w:lang w:eastAsia="es-ES"/>
        </w:rPr>
        <w:t>n/2</w:t>
      </w:r>
      <w:r>
        <w:rPr>
          <w:rFonts w:ascii="Calibri" w:eastAsia="Times New Roman" w:hAnsi="Calibri" w:cs="Calibri"/>
          <w:color w:val="000000"/>
          <w:lang w:eastAsia="es-ES"/>
        </w:rPr>
        <w:t>)</w:t>
      </w:r>
      <w:r>
        <w:rPr>
          <w:rFonts w:ascii="Calibri" w:eastAsia="Times New Roman" w:hAnsi="Calibri" w:cs="Calibri"/>
          <w:color w:val="000000"/>
          <w:lang w:eastAsia="es-ES"/>
        </w:rPr>
        <w:t>. Como se observa, los datos obtenidos tanto en la tabla como en la gráfica son los esperados.</w:t>
      </w:r>
    </w:p>
    <w:p w14:paraId="67D79340" w14:textId="77777777" w:rsidR="00D85D57" w:rsidRPr="00D85D57" w:rsidRDefault="00D85D57" w:rsidP="00D85D57">
      <w:pPr>
        <w:pStyle w:val="Prrafodelista"/>
        <w:tabs>
          <w:tab w:val="left" w:pos="5729"/>
        </w:tabs>
        <w:rPr>
          <w:rFonts w:ascii="Calibri" w:eastAsia="Times New Roman" w:hAnsi="Calibri" w:cs="Calibri"/>
          <w:sz w:val="12"/>
          <w:szCs w:val="12"/>
          <w:lang w:eastAsia="es-ES"/>
        </w:rPr>
      </w:pPr>
    </w:p>
    <w:p w14:paraId="77DD776C" w14:textId="77777777" w:rsidR="008848BB" w:rsidRPr="008848BB" w:rsidRDefault="008848BB" w:rsidP="008848BB">
      <w:pPr>
        <w:pStyle w:val="Prrafodelista"/>
        <w:tabs>
          <w:tab w:val="left" w:pos="5729"/>
        </w:tabs>
        <w:rPr>
          <w:rFonts w:ascii="Calibri" w:eastAsia="Times New Roman" w:hAnsi="Calibri" w:cs="Calibri"/>
          <w:sz w:val="10"/>
          <w:szCs w:val="10"/>
          <w:lang w:eastAsia="es-ES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9"/>
        <w:gridCol w:w="4255"/>
      </w:tblGrid>
      <w:tr w:rsidR="008848BB" w14:paraId="790041DC" w14:textId="77777777" w:rsidTr="00724AF4">
        <w:tc>
          <w:tcPr>
            <w:tcW w:w="2498" w:type="pct"/>
            <w:tcBorders>
              <w:bottom w:val="single" w:sz="12" w:space="0" w:color="2E74B5" w:themeColor="accent1" w:themeShade="BF"/>
              <w:right w:val="single" w:sz="6" w:space="0" w:color="2E74B5" w:themeColor="accent1" w:themeShade="BF"/>
            </w:tcBorders>
            <w:shd w:val="clear" w:color="auto" w:fill="DEEAF6" w:themeFill="accent1" w:themeFillTint="33"/>
            <w:vAlign w:val="center"/>
          </w:tcPr>
          <w:p w14:paraId="6A4248B4" w14:textId="77777777" w:rsidR="008848BB" w:rsidRPr="002F6191" w:rsidRDefault="008848BB" w:rsidP="00724AF4">
            <w:pPr>
              <w:pStyle w:val="Prrafodelista"/>
              <w:rPr>
                <w:b/>
              </w:rPr>
            </w:pPr>
            <w:r>
              <w:rPr>
                <w:b/>
              </w:rPr>
              <w:t xml:space="preserve">                        </w:t>
            </w:r>
            <w:r w:rsidRPr="002F6191">
              <w:rPr>
                <w:b/>
              </w:rPr>
              <w:t>n</w:t>
            </w:r>
          </w:p>
        </w:tc>
        <w:tc>
          <w:tcPr>
            <w:tcW w:w="2502" w:type="pct"/>
            <w:tcBorders>
              <w:left w:val="single" w:sz="6" w:space="0" w:color="2E74B5" w:themeColor="accent1" w:themeShade="BF"/>
              <w:bottom w:val="single" w:sz="12" w:space="0" w:color="2E74B5" w:themeColor="accent1" w:themeShade="BF"/>
            </w:tcBorders>
            <w:shd w:val="clear" w:color="auto" w:fill="DEEAF6" w:themeFill="accent1" w:themeFillTint="33"/>
            <w:vAlign w:val="center"/>
          </w:tcPr>
          <w:p w14:paraId="0BEC081F" w14:textId="788FDFA3" w:rsidR="008848BB" w:rsidRPr="002F6191" w:rsidRDefault="008848BB" w:rsidP="00724AF4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Algoritmo S</w:t>
            </w:r>
            <w:r>
              <w:rPr>
                <w:b/>
              </w:rPr>
              <w:t>ustracción 5</w:t>
            </w:r>
          </w:p>
        </w:tc>
      </w:tr>
      <w:tr w:rsidR="008848BB" w14:paraId="4F04BA34" w14:textId="77777777" w:rsidTr="00724AF4">
        <w:tc>
          <w:tcPr>
            <w:tcW w:w="2498" w:type="pct"/>
            <w:tcBorders>
              <w:top w:val="single" w:sz="12" w:space="0" w:color="2E74B5" w:themeColor="accent1" w:themeShade="BF"/>
              <w:right w:val="single" w:sz="6" w:space="0" w:color="2E74B5" w:themeColor="accent1" w:themeShade="BF"/>
            </w:tcBorders>
            <w:vAlign w:val="center"/>
          </w:tcPr>
          <w:p w14:paraId="19EB8265" w14:textId="10FB9E7E" w:rsidR="008848BB" w:rsidRDefault="00D85D57" w:rsidP="00724AF4">
            <w:pPr>
              <w:pStyle w:val="Prrafodelista"/>
              <w:ind w:left="0"/>
              <w:jc w:val="center"/>
            </w:pPr>
            <w:r>
              <w:t>30</w:t>
            </w:r>
          </w:p>
        </w:tc>
        <w:tc>
          <w:tcPr>
            <w:tcW w:w="2502" w:type="pct"/>
            <w:tcBorders>
              <w:top w:val="single" w:sz="12" w:space="0" w:color="2E74B5" w:themeColor="accent1" w:themeShade="BF"/>
              <w:left w:val="single" w:sz="6" w:space="0" w:color="2E74B5" w:themeColor="accent1" w:themeShade="BF"/>
            </w:tcBorders>
            <w:vAlign w:val="center"/>
          </w:tcPr>
          <w:p w14:paraId="7AF61EB3" w14:textId="16BE5F05" w:rsidR="008848BB" w:rsidRPr="002F6191" w:rsidRDefault="00D85D57" w:rsidP="00D85D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4930</w:t>
            </w:r>
          </w:p>
        </w:tc>
      </w:tr>
      <w:tr w:rsidR="008848BB" w14:paraId="2C7C0464" w14:textId="77777777" w:rsidTr="00724AF4">
        <w:tc>
          <w:tcPr>
            <w:tcW w:w="2498" w:type="pct"/>
            <w:tcBorders>
              <w:right w:val="single" w:sz="6" w:space="0" w:color="2E74B5" w:themeColor="accent1" w:themeShade="BF"/>
            </w:tcBorders>
            <w:vAlign w:val="center"/>
          </w:tcPr>
          <w:p w14:paraId="03683C6E" w14:textId="28759028" w:rsidR="008848BB" w:rsidRPr="002F6191" w:rsidRDefault="00D85D57" w:rsidP="00724A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502" w:type="pct"/>
            <w:tcBorders>
              <w:left w:val="single" w:sz="6" w:space="0" w:color="2E74B5" w:themeColor="accent1" w:themeShade="BF"/>
            </w:tcBorders>
            <w:vAlign w:val="center"/>
          </w:tcPr>
          <w:p w14:paraId="50E2EBC7" w14:textId="5D82B0D0" w:rsidR="008848BB" w:rsidRPr="002F6191" w:rsidRDefault="00D85D57" w:rsidP="00D85D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14857</w:t>
            </w:r>
          </w:p>
        </w:tc>
      </w:tr>
      <w:tr w:rsidR="008848BB" w14:paraId="397DD104" w14:textId="77777777" w:rsidTr="00D85D57">
        <w:tc>
          <w:tcPr>
            <w:tcW w:w="2498" w:type="pct"/>
            <w:tcBorders>
              <w:right w:val="single" w:sz="6" w:space="0" w:color="2E74B5" w:themeColor="accent1" w:themeShade="BF"/>
            </w:tcBorders>
            <w:vAlign w:val="center"/>
          </w:tcPr>
          <w:p w14:paraId="2CC134AA" w14:textId="447AFDA6" w:rsidR="008848BB" w:rsidRPr="002F6191" w:rsidRDefault="00D85D57" w:rsidP="00D85D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502" w:type="pct"/>
            <w:tcBorders>
              <w:left w:val="single" w:sz="6" w:space="0" w:color="2E74B5" w:themeColor="accent1" w:themeShade="BF"/>
            </w:tcBorders>
            <w:vAlign w:val="center"/>
          </w:tcPr>
          <w:p w14:paraId="0B0E2A6A" w14:textId="14FBD88D" w:rsidR="008848BB" w:rsidRPr="002F6191" w:rsidRDefault="00D85D57" w:rsidP="00D85D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54850</w:t>
            </w:r>
          </w:p>
        </w:tc>
      </w:tr>
      <w:tr w:rsidR="008848BB" w14:paraId="685A30AA" w14:textId="77777777" w:rsidTr="00724AF4">
        <w:tc>
          <w:tcPr>
            <w:tcW w:w="2498" w:type="pct"/>
            <w:tcBorders>
              <w:right w:val="single" w:sz="6" w:space="0" w:color="2E74B5" w:themeColor="accent1" w:themeShade="BF"/>
            </w:tcBorders>
            <w:vAlign w:val="center"/>
          </w:tcPr>
          <w:p w14:paraId="2AC85C3F" w14:textId="5047C7DD" w:rsidR="008848BB" w:rsidRPr="002F6191" w:rsidRDefault="00D85D57" w:rsidP="00724A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502" w:type="pct"/>
            <w:tcBorders>
              <w:left w:val="single" w:sz="6" w:space="0" w:color="2E74B5" w:themeColor="accent1" w:themeShade="BF"/>
            </w:tcBorders>
            <w:vAlign w:val="center"/>
          </w:tcPr>
          <w:p w14:paraId="6387B5E6" w14:textId="31DA4C9E" w:rsidR="008848BB" w:rsidRPr="002F6191" w:rsidRDefault="00D85D57" w:rsidP="00D85D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135243</w:t>
            </w:r>
          </w:p>
        </w:tc>
      </w:tr>
      <w:tr w:rsidR="008848BB" w14:paraId="57FC117D" w14:textId="77777777" w:rsidTr="00724AF4">
        <w:tc>
          <w:tcPr>
            <w:tcW w:w="2498" w:type="pct"/>
            <w:tcBorders>
              <w:right w:val="single" w:sz="6" w:space="0" w:color="2E74B5" w:themeColor="accent1" w:themeShade="BF"/>
            </w:tcBorders>
            <w:vAlign w:val="center"/>
          </w:tcPr>
          <w:p w14:paraId="6709CA1D" w14:textId="576A9657" w:rsidR="008848BB" w:rsidRPr="002F6191" w:rsidRDefault="00D85D57" w:rsidP="00724A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502" w:type="pct"/>
            <w:tcBorders>
              <w:left w:val="single" w:sz="6" w:space="0" w:color="2E74B5" w:themeColor="accent1" w:themeShade="BF"/>
            </w:tcBorders>
            <w:vAlign w:val="center"/>
          </w:tcPr>
          <w:p w14:paraId="7D9BAB00" w14:textId="6F374D29" w:rsidR="008848BB" w:rsidRPr="002F6191" w:rsidRDefault="00D85D57" w:rsidP="00D85D5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409864</w:t>
            </w:r>
          </w:p>
        </w:tc>
      </w:tr>
    </w:tbl>
    <w:p w14:paraId="2E91F1E7" w14:textId="77777777" w:rsidR="008848BB" w:rsidRDefault="008848BB" w:rsidP="008848BB">
      <w:pPr>
        <w:pStyle w:val="Prrafodelista"/>
        <w:tabs>
          <w:tab w:val="left" w:pos="5729"/>
        </w:tabs>
        <w:rPr>
          <w:rFonts w:ascii="Calibri" w:eastAsia="Times New Roman" w:hAnsi="Calibri" w:cs="Calibri"/>
          <w:lang w:eastAsia="es-ES"/>
        </w:rPr>
      </w:pPr>
    </w:p>
    <w:p w14:paraId="60FE3FE1" w14:textId="38559CDE" w:rsidR="00D85D57" w:rsidRDefault="00D85D57" w:rsidP="00D85D57">
      <w:pPr>
        <w:tabs>
          <w:tab w:val="left" w:pos="1962"/>
        </w:tabs>
        <w:rPr>
          <w:lang w:eastAsia="es-E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76FBA87" wp14:editId="7F8B223F">
            <wp:simplePos x="0" y="0"/>
            <wp:positionH relativeFrom="margin">
              <wp:align>center</wp:align>
            </wp:positionH>
            <wp:positionV relativeFrom="paragraph">
              <wp:posOffset>165</wp:posOffset>
            </wp:positionV>
            <wp:extent cx="4572000" cy="2743200"/>
            <wp:effectExtent l="0" t="0" r="0" b="0"/>
            <wp:wrapSquare wrapText="bothSides"/>
            <wp:docPr id="170616188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B99096D-FEEB-272F-769E-1AA03F6071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1456F" w14:textId="77777777" w:rsidR="00D85D57" w:rsidRPr="00D85D57" w:rsidRDefault="00D85D57" w:rsidP="00D85D57">
      <w:pPr>
        <w:rPr>
          <w:lang w:eastAsia="es-ES"/>
        </w:rPr>
      </w:pPr>
    </w:p>
    <w:p w14:paraId="3E19F14B" w14:textId="77777777" w:rsidR="00D85D57" w:rsidRPr="00D85D57" w:rsidRDefault="00D85D57" w:rsidP="00D85D57">
      <w:pPr>
        <w:rPr>
          <w:lang w:eastAsia="es-ES"/>
        </w:rPr>
      </w:pPr>
    </w:p>
    <w:p w14:paraId="3C358C4E" w14:textId="77777777" w:rsidR="00D85D57" w:rsidRPr="00D85D57" w:rsidRDefault="00D85D57" w:rsidP="00D85D57">
      <w:pPr>
        <w:rPr>
          <w:lang w:eastAsia="es-ES"/>
        </w:rPr>
      </w:pPr>
    </w:p>
    <w:p w14:paraId="5A8D1642" w14:textId="77777777" w:rsidR="00D85D57" w:rsidRPr="00D85D57" w:rsidRDefault="00D85D57" w:rsidP="00D85D57">
      <w:pPr>
        <w:rPr>
          <w:lang w:eastAsia="es-ES"/>
        </w:rPr>
      </w:pPr>
    </w:p>
    <w:p w14:paraId="01A5EE64" w14:textId="77777777" w:rsidR="00D85D57" w:rsidRPr="00D85D57" w:rsidRDefault="00D85D57" w:rsidP="00D85D57">
      <w:pPr>
        <w:rPr>
          <w:lang w:eastAsia="es-ES"/>
        </w:rPr>
      </w:pPr>
    </w:p>
    <w:p w14:paraId="6DB3A732" w14:textId="77777777" w:rsidR="00D85D57" w:rsidRPr="00D85D57" w:rsidRDefault="00D85D57" w:rsidP="00D85D57">
      <w:pPr>
        <w:rPr>
          <w:lang w:eastAsia="es-ES"/>
        </w:rPr>
      </w:pPr>
    </w:p>
    <w:p w14:paraId="59ADEC10" w14:textId="77777777" w:rsidR="00D85D57" w:rsidRPr="00D85D57" w:rsidRDefault="00D85D57" w:rsidP="00D85D57">
      <w:pPr>
        <w:rPr>
          <w:lang w:eastAsia="es-ES"/>
        </w:rPr>
      </w:pPr>
    </w:p>
    <w:p w14:paraId="1B467FA4" w14:textId="77777777" w:rsidR="00D85D57" w:rsidRPr="00D85D57" w:rsidRDefault="00D85D57" w:rsidP="00D85D57">
      <w:pPr>
        <w:rPr>
          <w:lang w:eastAsia="es-ES"/>
        </w:rPr>
      </w:pPr>
    </w:p>
    <w:p w14:paraId="374EDA80" w14:textId="77777777" w:rsidR="00D85D57" w:rsidRDefault="00D85D57" w:rsidP="00D85D57">
      <w:pPr>
        <w:rPr>
          <w:lang w:eastAsia="es-ES"/>
        </w:rPr>
      </w:pPr>
    </w:p>
    <w:p w14:paraId="7CEB19C3" w14:textId="0A9091A0" w:rsidR="00D85D57" w:rsidRPr="00D85D57" w:rsidRDefault="00D85D57" w:rsidP="00D85D57">
      <w:pPr>
        <w:tabs>
          <w:tab w:val="left" w:pos="2598"/>
        </w:tabs>
        <w:rPr>
          <w:sz w:val="6"/>
          <w:szCs w:val="6"/>
          <w:lang w:eastAsia="es-ES"/>
        </w:rPr>
      </w:pPr>
    </w:p>
    <w:p w14:paraId="20F55DA0" w14:textId="5FB72DB2" w:rsidR="00D85D57" w:rsidRDefault="00D85D57" w:rsidP="00D85D57">
      <w:pPr>
        <w:pStyle w:val="Prrafodelista"/>
        <w:tabs>
          <w:tab w:val="left" w:pos="2598"/>
        </w:tabs>
        <w:ind w:left="360"/>
        <w:rPr>
          <w:lang w:eastAsia="es-ES"/>
        </w:rPr>
      </w:pPr>
      <w:r>
        <w:rPr>
          <w:lang w:eastAsia="es-ES"/>
        </w:rPr>
        <w:t>¿Cuánto tardará en finalizar la ejecución Sustracción 5 para n = 80?</w:t>
      </w:r>
      <w:r w:rsidR="005417F3">
        <w:rPr>
          <w:lang w:eastAsia="es-ES"/>
        </w:rPr>
        <w:t xml:space="preserve"> </w:t>
      </w:r>
    </w:p>
    <w:p w14:paraId="4F8485D7" w14:textId="7849CCBB" w:rsidR="005417F3" w:rsidRDefault="005417F3" w:rsidP="003B723A">
      <w:pPr>
        <w:pStyle w:val="Prrafodelista"/>
        <w:numPr>
          <w:ilvl w:val="0"/>
          <w:numId w:val="5"/>
        </w:numPr>
        <w:tabs>
          <w:tab w:val="left" w:pos="2598"/>
        </w:tabs>
        <w:jc w:val="both"/>
        <w:rPr>
          <w:lang w:eastAsia="es-ES"/>
        </w:rPr>
      </w:pPr>
      <w:r>
        <w:rPr>
          <w:lang w:eastAsia="es-ES"/>
        </w:rPr>
        <w:t xml:space="preserve">Tardará </w:t>
      </w:r>
      <w:r w:rsidRPr="005417F3">
        <w:rPr>
          <w:lang w:eastAsia="es-ES"/>
        </w:rPr>
        <w:t>4,17713E+15</w:t>
      </w:r>
      <w:r>
        <w:rPr>
          <w:lang w:eastAsia="es-ES"/>
        </w:rPr>
        <w:t xml:space="preserve"> ms</w:t>
      </w:r>
    </w:p>
    <w:p w14:paraId="301CF977" w14:textId="27D7DF69" w:rsidR="005417F3" w:rsidRDefault="005417F3" w:rsidP="003B723A">
      <w:pPr>
        <w:pStyle w:val="Prrafodelista"/>
        <w:numPr>
          <w:ilvl w:val="0"/>
          <w:numId w:val="5"/>
        </w:numPr>
        <w:tabs>
          <w:tab w:val="left" w:pos="2598"/>
        </w:tabs>
        <w:jc w:val="both"/>
        <w:rPr>
          <w:lang w:eastAsia="es-ES"/>
        </w:rPr>
      </w:pPr>
      <w:r>
        <w:rPr>
          <w:lang w:eastAsia="es-ES"/>
        </w:rPr>
        <w:t xml:space="preserve">Expresado en años será: </w:t>
      </w:r>
      <w:r w:rsidR="00476D6C" w:rsidRPr="00476D6C">
        <w:rPr>
          <w:lang w:eastAsia="es-ES"/>
        </w:rPr>
        <w:t>132</w:t>
      </w:r>
      <w:r w:rsidR="00476D6C">
        <w:rPr>
          <w:lang w:eastAsia="es-ES"/>
        </w:rPr>
        <w:t>.</w:t>
      </w:r>
      <w:r w:rsidR="00476D6C" w:rsidRPr="00476D6C">
        <w:rPr>
          <w:lang w:eastAsia="es-ES"/>
        </w:rPr>
        <w:t>456,0136</w:t>
      </w:r>
      <w:r w:rsidR="00476D6C">
        <w:rPr>
          <w:lang w:eastAsia="es-ES"/>
        </w:rPr>
        <w:t xml:space="preserve"> años</w:t>
      </w:r>
    </w:p>
    <w:p w14:paraId="637078B2" w14:textId="77777777" w:rsidR="00476D6C" w:rsidRDefault="00476D6C" w:rsidP="003B723A">
      <w:pPr>
        <w:pStyle w:val="Prrafodelista"/>
        <w:tabs>
          <w:tab w:val="left" w:pos="2598"/>
        </w:tabs>
        <w:jc w:val="both"/>
        <w:rPr>
          <w:lang w:eastAsia="es-ES"/>
        </w:rPr>
      </w:pPr>
    </w:p>
    <w:p w14:paraId="369E093A" w14:textId="0DB42293" w:rsidR="00476D6C" w:rsidRPr="00D85D57" w:rsidRDefault="003B723A" w:rsidP="003B723A">
      <w:pPr>
        <w:pStyle w:val="Prrafodelista"/>
        <w:numPr>
          <w:ilvl w:val="0"/>
          <w:numId w:val="1"/>
        </w:numPr>
        <w:tabs>
          <w:tab w:val="left" w:pos="2598"/>
        </w:tabs>
        <w:jc w:val="both"/>
        <w:rPr>
          <w:lang w:eastAsia="es-ES"/>
        </w:rPr>
      </w:pPr>
      <w:r>
        <w:rPr>
          <w:lang w:eastAsia="es-ES"/>
        </w:rPr>
        <w:t>Ahora se realizarán algoritmos Divide y Vencerás por división, cuyas fórmulas sobre el cálculo de complejidad se explicaron al principio del documento.</w:t>
      </w:r>
    </w:p>
    <w:sectPr w:rsidR="00476D6C" w:rsidRPr="00D85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065E0"/>
    <w:multiLevelType w:val="hybridMultilevel"/>
    <w:tmpl w:val="244CD50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AA254A"/>
    <w:multiLevelType w:val="hybridMultilevel"/>
    <w:tmpl w:val="D4963192"/>
    <w:lvl w:ilvl="0" w:tplc="29D41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54886"/>
    <w:multiLevelType w:val="hybridMultilevel"/>
    <w:tmpl w:val="1452F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06B0E"/>
    <w:multiLevelType w:val="hybridMultilevel"/>
    <w:tmpl w:val="6596A9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32A40"/>
    <w:multiLevelType w:val="hybridMultilevel"/>
    <w:tmpl w:val="2DAEBDD8"/>
    <w:lvl w:ilvl="0" w:tplc="29D419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833593">
    <w:abstractNumId w:val="0"/>
  </w:num>
  <w:num w:numId="2" w16cid:durableId="941693422">
    <w:abstractNumId w:val="2"/>
  </w:num>
  <w:num w:numId="3" w16cid:durableId="1999990412">
    <w:abstractNumId w:val="1"/>
  </w:num>
  <w:num w:numId="4" w16cid:durableId="1520850281">
    <w:abstractNumId w:val="3"/>
  </w:num>
  <w:num w:numId="5" w16cid:durableId="259342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E05"/>
    <w:rsid w:val="00065BD9"/>
    <w:rsid w:val="00070E67"/>
    <w:rsid w:val="002A289A"/>
    <w:rsid w:val="002F6E05"/>
    <w:rsid w:val="003B3E2A"/>
    <w:rsid w:val="003B723A"/>
    <w:rsid w:val="00476D6C"/>
    <w:rsid w:val="005417F3"/>
    <w:rsid w:val="00595E32"/>
    <w:rsid w:val="005A20C4"/>
    <w:rsid w:val="00732A5B"/>
    <w:rsid w:val="007508A7"/>
    <w:rsid w:val="00781F28"/>
    <w:rsid w:val="008848BB"/>
    <w:rsid w:val="00956239"/>
    <w:rsid w:val="0096666F"/>
    <w:rsid w:val="00A84D46"/>
    <w:rsid w:val="00BF4497"/>
    <w:rsid w:val="00D85D57"/>
    <w:rsid w:val="00D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8F9B3"/>
  <w15:chartTrackingRefBased/>
  <w15:docId w15:val="{179D8C9F-9278-4458-90C9-9A35783B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6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884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%20N%20I\2&#186;%20UNI\2do%20semestre\Algoritmia\Laboratorio\3\Libro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U%20N%20I\2&#186;%20UNI\2do%20semestre\Algoritmia\Laboratorio\3\Libro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SUSTRACCIÓN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Hoja1!$A$4:$A$7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Hoja1!$E$4:$E$7</c:f>
              <c:numCache>
                <c:formatCode>General</c:formatCode>
                <c:ptCount val="4"/>
                <c:pt idx="0">
                  <c:v>2.93E-2</c:v>
                </c:pt>
                <c:pt idx="1">
                  <c:v>6.0999999999999999E-2</c:v>
                </c:pt>
                <c:pt idx="2">
                  <c:v>0.123</c:v>
                </c:pt>
                <c:pt idx="3">
                  <c:v>0.24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2CB-40FA-85BF-7D2BC9EECD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156928"/>
        <c:axId val="148390288"/>
      </c:scatterChart>
      <c:valAx>
        <c:axId val="45156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8390288"/>
        <c:crosses val="autoZero"/>
        <c:crossBetween val="midCat"/>
      </c:valAx>
      <c:valAx>
        <c:axId val="14839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5156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SUSTRACCIÓN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Hoja1!$A$15:$A$18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Hoja1!$B$15:$B$18</c:f>
              <c:numCache>
                <c:formatCode>General</c:formatCode>
                <c:ptCount val="4"/>
                <c:pt idx="0">
                  <c:v>151</c:v>
                </c:pt>
                <c:pt idx="1">
                  <c:v>593</c:v>
                </c:pt>
                <c:pt idx="2">
                  <c:v>2343</c:v>
                </c:pt>
                <c:pt idx="3">
                  <c:v>9354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F3E-449C-B7C8-BEDF6313FB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396112"/>
        <c:axId val="148394032"/>
      </c:scatterChart>
      <c:valAx>
        <c:axId val="148396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8394032"/>
        <c:crosses val="autoZero"/>
        <c:crossBetween val="midCat"/>
      </c:valAx>
      <c:valAx>
        <c:axId val="14839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</a:t>
                </a:r>
                <a:r>
                  <a:rPr lang="es-ES" baseline="0"/>
                  <a:t> (ms)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8396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SUSTRACCIÓN</a:t>
            </a:r>
            <a:r>
              <a:rPr lang="es-ES" baseline="0"/>
              <a:t> 3</a:t>
            </a:r>
            <a:endParaRPr lang="es-E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Hoja1!$A$30:$A$39</c:f>
              <c:numCache>
                <c:formatCode>General</c:formatCode>
                <c:ptCount val="10"/>
                <c:pt idx="0">
                  <c:v>20</c:v>
                </c:pt>
                <c:pt idx="1">
                  <c:v>21</c:v>
                </c:pt>
                <c:pt idx="2">
                  <c:v>22</c:v>
                </c:pt>
                <c:pt idx="3">
                  <c:v>23</c:v>
                </c:pt>
                <c:pt idx="4">
                  <c:v>24</c:v>
                </c:pt>
                <c:pt idx="5">
                  <c:v>25</c:v>
                </c:pt>
                <c:pt idx="6">
                  <c:v>26</c:v>
                </c:pt>
                <c:pt idx="7">
                  <c:v>27</c:v>
                </c:pt>
                <c:pt idx="8">
                  <c:v>28</c:v>
                </c:pt>
                <c:pt idx="9">
                  <c:v>29</c:v>
                </c:pt>
              </c:numCache>
            </c:numRef>
          </c:xVal>
          <c:yVal>
            <c:numRef>
              <c:f>Hoja1!$B$30:$B$39</c:f>
              <c:numCache>
                <c:formatCode>General</c:formatCode>
                <c:ptCount val="10"/>
                <c:pt idx="0">
                  <c:v>738</c:v>
                </c:pt>
                <c:pt idx="1">
                  <c:v>1470</c:v>
                </c:pt>
                <c:pt idx="2">
                  <c:v>2917</c:v>
                </c:pt>
                <c:pt idx="3">
                  <c:v>5808</c:v>
                </c:pt>
                <c:pt idx="4">
                  <c:v>11690</c:v>
                </c:pt>
                <c:pt idx="5">
                  <c:v>23844</c:v>
                </c:pt>
                <c:pt idx="6">
                  <c:v>47128</c:v>
                </c:pt>
                <c:pt idx="7">
                  <c:v>93344</c:v>
                </c:pt>
                <c:pt idx="8">
                  <c:v>187000</c:v>
                </c:pt>
                <c:pt idx="9">
                  <c:v>374446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76-4727-A932-8DF2AA19C2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650032"/>
        <c:axId val="154653776"/>
      </c:scatterChart>
      <c:valAx>
        <c:axId val="154650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4653776"/>
        <c:crosses val="autoZero"/>
        <c:crossBetween val="midCat"/>
      </c:valAx>
      <c:valAx>
        <c:axId val="154653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546500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SUSTRACCIÓN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Hoja1!$A$56:$A$61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800</c:v>
                </c:pt>
                <c:pt idx="4">
                  <c:v>1600</c:v>
                </c:pt>
                <c:pt idx="5">
                  <c:v>3200</c:v>
                </c:pt>
              </c:numCache>
            </c:numRef>
          </c:xVal>
          <c:yVal>
            <c:numRef>
              <c:f>Hoja1!$E$56:$E$61</c:f>
              <c:numCache>
                <c:formatCode>General</c:formatCode>
                <c:ptCount val="6"/>
                <c:pt idx="0">
                  <c:v>1.88</c:v>
                </c:pt>
                <c:pt idx="1">
                  <c:v>175</c:v>
                </c:pt>
                <c:pt idx="2">
                  <c:v>1195</c:v>
                </c:pt>
                <c:pt idx="3">
                  <c:v>9095</c:v>
                </c:pt>
                <c:pt idx="4">
                  <c:v>73426</c:v>
                </c:pt>
                <c:pt idx="5">
                  <c:v>659954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4BB-4034-AD1E-2E564B63BD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4147840"/>
        <c:axId val="970831408"/>
      </c:scatterChart>
      <c:valAx>
        <c:axId val="1264147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970831408"/>
        <c:crosses val="autoZero"/>
        <c:crossBetween val="midCat"/>
      </c:valAx>
      <c:valAx>
        <c:axId val="970831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</a:t>
                </a:r>
                <a:r>
                  <a:rPr lang="es-ES" baseline="0"/>
                  <a:t> (ms)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641478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SUSTRACCIÓN 5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Hoja1!$A$72:$A$76</c:f>
              <c:numCache>
                <c:formatCode>General</c:formatCode>
                <c:ptCount val="5"/>
                <c:pt idx="0">
                  <c:v>30</c:v>
                </c:pt>
                <c:pt idx="1">
                  <c:v>32</c:v>
                </c:pt>
                <c:pt idx="2">
                  <c:v>34</c:v>
                </c:pt>
                <c:pt idx="3">
                  <c:v>36</c:v>
                </c:pt>
                <c:pt idx="4">
                  <c:v>38</c:v>
                </c:pt>
              </c:numCache>
            </c:numRef>
          </c:xVal>
          <c:yVal>
            <c:numRef>
              <c:f>Hoja1!$B$72:$B$76</c:f>
              <c:numCache>
                <c:formatCode>General</c:formatCode>
                <c:ptCount val="5"/>
                <c:pt idx="0">
                  <c:v>4930</c:v>
                </c:pt>
                <c:pt idx="1">
                  <c:v>14857</c:v>
                </c:pt>
                <c:pt idx="2">
                  <c:v>54850</c:v>
                </c:pt>
                <c:pt idx="3">
                  <c:v>135243</c:v>
                </c:pt>
                <c:pt idx="4">
                  <c:v>409864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72-4F6B-BB9B-EB3E77C51B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7424896"/>
        <c:axId val="1391077984"/>
      </c:scatterChart>
      <c:valAx>
        <c:axId val="1217424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91077984"/>
        <c:crosses val="autoZero"/>
        <c:crossBetween val="midCat"/>
      </c:valAx>
      <c:valAx>
        <c:axId val="1391077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t</a:t>
                </a:r>
                <a:r>
                  <a:rPr lang="es-ES" baseline="0"/>
                  <a:t> (ms)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217424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520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Nahiara Sánchez García</dc:creator>
  <cp:keywords/>
  <dc:description/>
  <cp:lastModifiedBy>Nahiara Sánchez García</cp:lastModifiedBy>
  <cp:revision>2</cp:revision>
  <dcterms:created xsi:type="dcterms:W3CDTF">2024-03-06T20:40:00Z</dcterms:created>
  <dcterms:modified xsi:type="dcterms:W3CDTF">2024-03-06T20:40:00Z</dcterms:modified>
</cp:coreProperties>
</file>