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6F59C" w14:textId="34C0101F" w:rsidR="00AF50CC" w:rsidRDefault="003D0F25">
      <w:r>
        <w:t>Brief:</w:t>
      </w:r>
      <w:r>
        <w:br/>
      </w:r>
      <w:r w:rsidR="00D52255" w:rsidRPr="00D52255">
        <w:t>I'm currently working on a project to objectively track burn scar changes on a patient's face over time using 3D scans. The core problem is: how do you compare two 3D scans of the same face taken weeks apart and measure what actually changed? This week I got ICP and landmark-based registration working on the .ply files — meaning the three scans for patient 1 are now properly aligned so we can start doing real measurements.</w:t>
      </w:r>
    </w:p>
    <w:p w14:paraId="3A6D3524" w14:textId="77777777" w:rsidR="007313A6" w:rsidRDefault="007313A6"/>
    <w:p w14:paraId="2E68E8A0" w14:textId="77777777" w:rsidR="007313A6" w:rsidRDefault="007313A6"/>
    <w:p w14:paraId="49BCDAB6" w14:textId="77777777" w:rsidR="007313A6" w:rsidRPr="007313A6" w:rsidRDefault="007313A6" w:rsidP="007313A6">
      <w:pPr>
        <w:rPr>
          <w:b/>
          <w:bCs/>
        </w:rPr>
      </w:pPr>
      <w:r w:rsidRPr="007313A6">
        <w:rPr>
          <w:b/>
          <w:bCs/>
        </w:rPr>
        <w:t>The pipeline you built — and why each step is interesting (5 min)</w:t>
      </w:r>
    </w:p>
    <w:p w14:paraId="6D1F46DD" w14:textId="77777777" w:rsidR="007313A6" w:rsidRPr="007313A6" w:rsidRDefault="007313A6" w:rsidP="007313A6">
      <w:r w:rsidRPr="007313A6">
        <w:t>Walk them through your pipeline as a technical story:</w:t>
      </w:r>
    </w:p>
    <w:p w14:paraId="63EE88D0" w14:textId="77777777" w:rsidR="007313A6" w:rsidRPr="007313A6" w:rsidRDefault="007313A6" w:rsidP="007313A6">
      <w:pPr>
        <w:numPr>
          <w:ilvl w:val="0"/>
          <w:numId w:val="1"/>
        </w:numPr>
      </w:pPr>
      <w:r w:rsidRPr="007313A6">
        <w:rPr>
          <w:b/>
          <w:bCs/>
        </w:rPr>
        <w:t>Step 1 — MediaPipe for landmark detection:</w:t>
      </w:r>
      <w:r w:rsidRPr="007313A6">
        <w:t xml:space="preserve"> Google's MediaPipe detects 468 facial landmarks in real time. You're using just 5 key anatomical ones (sellion, pronasale, left/right tragion, menton) because those map to the Frankfurt Plane — the standard clinical reference for face alignment. The key insight: running it on a 2D render of the 3D mesh, then projecting back into 3D.</w:t>
      </w:r>
    </w:p>
    <w:p w14:paraId="51038F91" w14:textId="77777777" w:rsidR="007313A6" w:rsidRPr="007313A6" w:rsidRDefault="007313A6" w:rsidP="007313A6">
      <w:pPr>
        <w:numPr>
          <w:ilvl w:val="0"/>
          <w:numId w:val="1"/>
        </w:numPr>
      </w:pPr>
      <w:r w:rsidRPr="007313A6">
        <w:rPr>
          <w:b/>
          <w:bCs/>
        </w:rPr>
        <w:t>Step 2 — ICP + Landmark registration:</w:t>
      </w:r>
      <w:r w:rsidRPr="007313A6">
        <w:t xml:space="preserve"> ICP (Iterative Closest Point) is the classic algorithm for aligning two point clouds. The issue with pure ICP on faces: it can get stuck in local minima if scans start too far apart. So you combine it with landmark-based registration first to get a coarse alignment, then refine with ICP. This two-stage approach is standard in medical image registration.</w:t>
      </w:r>
    </w:p>
    <w:p w14:paraId="10A79F1F" w14:textId="77777777" w:rsidR="007313A6" w:rsidRPr="007313A6" w:rsidRDefault="007313A6" w:rsidP="007313A6">
      <w:pPr>
        <w:numPr>
          <w:ilvl w:val="0"/>
          <w:numId w:val="1"/>
        </w:numPr>
      </w:pPr>
      <w:r w:rsidRPr="007313A6">
        <w:rPr>
          <w:b/>
          <w:bCs/>
        </w:rPr>
        <w:t>Step 3 — Color analysis coming up:</w:t>
      </w:r>
      <w:r w:rsidRPr="007313A6">
        <w:t xml:space="preserve"> The .tif files hold the full RGB color texture. Next step is using that to detect burn-affected regions by color, then track whether the redness/discoloration is improving session by session.</w:t>
      </w:r>
    </w:p>
    <w:p w14:paraId="68FB1660" w14:textId="77777777" w:rsidR="007313A6" w:rsidRDefault="007313A6"/>
    <w:p w14:paraId="0C2BB5AD" w14:textId="77777777" w:rsidR="00CB0D13" w:rsidRPr="00CB0D13" w:rsidRDefault="00CB0D13" w:rsidP="00CB0D13">
      <w:pPr>
        <w:rPr>
          <w:b/>
          <w:bCs/>
        </w:rPr>
      </w:pPr>
      <w:r w:rsidRPr="00CB0D13">
        <w:rPr>
          <w:b/>
          <w:bCs/>
        </w:rPr>
        <w:t>What AI tools the field is using right now (5 min)</w:t>
      </w:r>
    </w:p>
    <w:p w14:paraId="03E554D0" w14:textId="77777777" w:rsidR="00CB0D13" w:rsidRPr="00CB0D13" w:rsidRDefault="00CB0D13" w:rsidP="00CB0D13">
      <w:r w:rsidRPr="00CB0D13">
        <w:rPr>
          <w:b/>
          <w:bCs/>
        </w:rPr>
        <w:t>Segmentation — U-Net is still king:</w:t>
      </w:r>
      <w:r w:rsidRPr="00CB0D13">
        <w:t xml:space="preserve"> U-Net, designed specifically for medical image segmentation, is the most used architecture for burn wound detection. A 2025 systematic review of CNN-based burn segmentation found accuracy ranging from 76% to 99.4% across studies. One paper at MICCAI 2025 showed a new approach that's 90% more efficient than standard U-Net by not requiring large pre-labeled datasets — useful since burn data is scarce.</w:t>
      </w:r>
    </w:p>
    <w:p w14:paraId="0FF3746D" w14:textId="77777777" w:rsidR="00CB0D13" w:rsidRPr="00CB0D13" w:rsidRDefault="00CB0D13" w:rsidP="00CB0D13">
      <w:r w:rsidRPr="00CB0D13">
        <w:rPr>
          <w:b/>
          <w:bCs/>
        </w:rPr>
        <w:t>Burn-specific AI:</w:t>
      </w:r>
    </w:p>
    <w:p w14:paraId="09C62A4E" w14:textId="77777777" w:rsidR="00CB0D13" w:rsidRPr="00CB0D13" w:rsidRDefault="00CB0D13" w:rsidP="00CB0D13">
      <w:pPr>
        <w:numPr>
          <w:ilvl w:val="0"/>
          <w:numId w:val="2"/>
        </w:numPr>
      </w:pPr>
      <w:r w:rsidRPr="00CB0D13">
        <w:rPr>
          <w:b/>
          <w:bCs/>
        </w:rPr>
        <w:lastRenderedPageBreak/>
        <w:t>DeepBurn</w:t>
      </w:r>
      <w:r w:rsidRPr="00CB0D13">
        <w:t xml:space="preserve"> (GitHub: CarstenIsert/DeepBurn) — uses Mask R-CNN to segment burn wounds from smartphone photos and estimate total body surface area burned. Good reference for where the field started.</w:t>
      </w:r>
    </w:p>
    <w:p w14:paraId="1251A85D" w14:textId="77777777" w:rsidR="00CB0D13" w:rsidRPr="00CB0D13" w:rsidRDefault="00CB0D13" w:rsidP="00CB0D13">
      <w:pPr>
        <w:numPr>
          <w:ilvl w:val="0"/>
          <w:numId w:val="2"/>
        </w:numPr>
      </w:pPr>
      <w:r w:rsidRPr="00CB0D13">
        <w:t>A 2025 paper from AIIMS Rishikesh trained on 1,003 images from 36 patients — showing it's possible to do this with relatively small clinical datasets using smart augmentation.</w:t>
      </w:r>
    </w:p>
    <w:p w14:paraId="61B4A9D6" w14:textId="77777777" w:rsidR="00CB0D13" w:rsidRPr="00CB0D13" w:rsidRDefault="00CB0D13" w:rsidP="00CB0D13">
      <w:r w:rsidRPr="00CB0D13">
        <w:rPr>
          <w:b/>
          <w:bCs/>
        </w:rPr>
        <w:t>3D face models:</w:t>
      </w:r>
    </w:p>
    <w:p w14:paraId="6AE45D77" w14:textId="77777777" w:rsidR="00CB0D13" w:rsidRPr="00CB0D13" w:rsidRDefault="00CB0D13" w:rsidP="00CB0D13">
      <w:pPr>
        <w:numPr>
          <w:ilvl w:val="0"/>
          <w:numId w:val="3"/>
        </w:numPr>
      </w:pPr>
      <w:r w:rsidRPr="00CB0D13">
        <w:rPr>
          <w:b/>
          <w:bCs/>
        </w:rPr>
        <w:t>FLAME</w:t>
      </w:r>
      <w:r w:rsidRPr="00CB0D13">
        <w:t xml:space="preserve"> (Faces Learned with an Articulated Model and Expressions) is the most widely used parametric 3D face model in research right now. It can be fitted to a 3D scan to get a clean, structured mesh. The GitHub repo TimoBolkart/FLAME-Universe tracks every paper and tool built on it.</w:t>
      </w:r>
    </w:p>
    <w:p w14:paraId="55E29F8E" w14:textId="77777777" w:rsidR="00CB0D13" w:rsidRPr="00CB0D13" w:rsidRDefault="00CB0D13" w:rsidP="00CB0D13">
      <w:pPr>
        <w:numPr>
          <w:ilvl w:val="0"/>
          <w:numId w:val="3"/>
        </w:numPr>
      </w:pPr>
      <w:r w:rsidRPr="00CB0D13">
        <w:rPr>
          <w:b/>
          <w:bCs/>
        </w:rPr>
        <w:t>InsightFace</w:t>
      </w:r>
      <w:r w:rsidRPr="00CB0D13">
        <w:t xml:space="preserve"> (GitHub: deepinsight/insightface) — state-of-the-art library for 2D and 3D face analysis, landmark detection, and reconstruction. Very actively maintained, 20k+ stars. Highly relevant to your pipeline.</w:t>
      </w:r>
    </w:p>
    <w:p w14:paraId="720FF834" w14:textId="77777777" w:rsidR="00CB0D13" w:rsidRPr="00CB0D13" w:rsidRDefault="00CB0D13" w:rsidP="00CB0D13">
      <w:pPr>
        <w:numPr>
          <w:ilvl w:val="0"/>
          <w:numId w:val="3"/>
        </w:numPr>
      </w:pPr>
      <w:r w:rsidRPr="00CB0D13">
        <w:rPr>
          <w:b/>
          <w:bCs/>
        </w:rPr>
        <w:t>Microsoft Deep3DFaceReconstruction</w:t>
      </w:r>
      <w:r w:rsidRPr="00CB0D13">
        <w:t xml:space="preserve"> — weakly supervised 3D face reconstruction from a single image using the Basel Face Model. Can give you a clean 3D mesh even from a 2D photo, which could be useful for cases where a full scan isn't available.</w:t>
      </w:r>
    </w:p>
    <w:p w14:paraId="3D0BB1E5" w14:textId="77777777" w:rsidR="00CB0D13" w:rsidRDefault="00CB0D13"/>
    <w:p w14:paraId="6A2C0FF6" w14:textId="77777777" w:rsidR="00A035C3" w:rsidRDefault="00A035C3"/>
    <w:p w14:paraId="768AF04A" w14:textId="0758314B" w:rsidR="00A035C3" w:rsidRPr="00A035C3" w:rsidRDefault="00A035C3" w:rsidP="00A035C3">
      <w:pPr>
        <w:jc w:val="center"/>
        <w:rPr>
          <w:b/>
          <w:bCs/>
          <w:sz w:val="56"/>
          <w:szCs w:val="56"/>
        </w:rPr>
      </w:pPr>
      <w:r w:rsidRPr="00A035C3">
        <w:rPr>
          <w:b/>
          <w:bCs/>
          <w:sz w:val="56"/>
          <w:szCs w:val="56"/>
        </w:rPr>
        <w:t>Burn Area Detection</w:t>
      </w:r>
    </w:p>
    <w:p w14:paraId="0700A094" w14:textId="77777777" w:rsidR="00A035C3" w:rsidRDefault="00A035C3"/>
    <w:p w14:paraId="7A1E952F" w14:textId="77777777" w:rsidR="00A035C3" w:rsidRDefault="00A035C3"/>
    <w:p w14:paraId="24697B30" w14:textId="77777777" w:rsidR="00A035C3" w:rsidRPr="00A035C3" w:rsidRDefault="00A035C3" w:rsidP="00A035C3">
      <w:pPr>
        <w:rPr>
          <w:b/>
          <w:bCs/>
        </w:rPr>
      </w:pPr>
      <w:r w:rsidRPr="00A035C3">
        <w:rPr>
          <w:b/>
          <w:bCs/>
        </w:rPr>
        <w:t>Option 2 — Color-based pseudo-labeling (no labels needed, good for your case)</w:t>
      </w:r>
    </w:p>
    <w:p w14:paraId="7DA7B148" w14:textId="77777777" w:rsidR="00A035C3" w:rsidRPr="00A035C3" w:rsidRDefault="00A035C3" w:rsidP="00A035C3">
      <w:r w:rsidRPr="00A035C3">
        <w:t xml:space="preserve">Since burn scars have a distinct reddish/discolored appearance compared to healthy skin, you can </w:t>
      </w:r>
      <w:r w:rsidRPr="00A035C3">
        <w:rPr>
          <w:b/>
          <w:bCs/>
        </w:rPr>
        <w:t>generate masks automatically using color thresholding</w:t>
      </w:r>
      <w:r w:rsidRPr="00A035C3">
        <w:t xml:space="preserve"> in HSV or LAB color space. The idea:</w:t>
      </w:r>
    </w:p>
    <w:p w14:paraId="254916FC" w14:textId="77777777" w:rsidR="00A035C3" w:rsidRPr="00A035C3" w:rsidRDefault="00A035C3" w:rsidP="00A035C3">
      <w:pPr>
        <w:numPr>
          <w:ilvl w:val="0"/>
          <w:numId w:val="4"/>
        </w:numPr>
      </w:pPr>
      <w:r w:rsidRPr="00A035C3">
        <w:t>Convert image to HSV</w:t>
      </w:r>
    </w:p>
    <w:p w14:paraId="000396E5" w14:textId="77777777" w:rsidR="00A035C3" w:rsidRPr="00A035C3" w:rsidRDefault="00A035C3" w:rsidP="00A035C3">
      <w:pPr>
        <w:numPr>
          <w:ilvl w:val="0"/>
          <w:numId w:val="4"/>
        </w:numPr>
      </w:pPr>
      <w:r w:rsidRPr="00A035C3">
        <w:t>Threshold on the hue/saturation range that corresponds to redness/discoloration</w:t>
      </w:r>
    </w:p>
    <w:p w14:paraId="24C07E66" w14:textId="77777777" w:rsidR="00A035C3" w:rsidRPr="00A035C3" w:rsidRDefault="00A035C3" w:rsidP="00A035C3">
      <w:pPr>
        <w:numPr>
          <w:ilvl w:val="0"/>
          <w:numId w:val="4"/>
        </w:numPr>
      </w:pPr>
      <w:r w:rsidRPr="00A035C3">
        <w:lastRenderedPageBreak/>
        <w:t>The resulting binary mask becomes your training label</w:t>
      </w:r>
    </w:p>
    <w:p w14:paraId="07BDD32B" w14:textId="77777777" w:rsidR="00A035C3" w:rsidRPr="00A035C3" w:rsidRDefault="00A035C3" w:rsidP="00A035C3">
      <w:r w:rsidRPr="00A035C3">
        <w:t xml:space="preserve">You use these auto-generated masks to train a U-Net. It's not perfect but is a very common approach when labeled data is scarce — called </w:t>
      </w:r>
      <w:r w:rsidRPr="00A035C3">
        <w:rPr>
          <w:b/>
          <w:bCs/>
        </w:rPr>
        <w:t>pseudo-labeling</w:t>
      </w:r>
      <w:r w:rsidRPr="00A035C3">
        <w:t xml:space="preserve"> or </w:t>
      </w:r>
      <w:r w:rsidRPr="00A035C3">
        <w:rPr>
          <w:b/>
          <w:bCs/>
        </w:rPr>
        <w:t>weak supervision</w:t>
      </w:r>
      <w:r w:rsidRPr="00A035C3">
        <w:t>.</w:t>
      </w:r>
    </w:p>
    <w:p w14:paraId="185ADE32" w14:textId="77777777" w:rsidR="00A035C3" w:rsidRPr="00A035C3" w:rsidRDefault="00A035C3" w:rsidP="00A035C3">
      <w:r w:rsidRPr="00A035C3">
        <w:pict w14:anchorId="116F2D85">
          <v:rect id="_x0000_i1037" style="width:0;height:1.5pt" o:hralign="center" o:hrstd="t" o:hr="t" fillcolor="#a0a0a0" stroked="f"/>
        </w:pict>
      </w:r>
    </w:p>
    <w:p w14:paraId="710ADD85" w14:textId="77777777" w:rsidR="00A035C3" w:rsidRPr="00A035C3" w:rsidRDefault="00A035C3" w:rsidP="00A035C3">
      <w:pPr>
        <w:rPr>
          <w:b/>
          <w:bCs/>
        </w:rPr>
      </w:pPr>
      <w:r w:rsidRPr="00A035C3">
        <w:rPr>
          <w:b/>
          <w:bCs/>
        </w:rPr>
        <w:t>Option 3 — Use a pre-trained model + fine-tune</w:t>
      </w:r>
    </w:p>
    <w:p w14:paraId="48E12619" w14:textId="77777777" w:rsidR="00A035C3" w:rsidRPr="00A035C3" w:rsidRDefault="00A035C3" w:rsidP="00A035C3">
      <w:r w:rsidRPr="00A035C3">
        <w:t xml:space="preserve">Use a U-Net pre-trained on skin lesion data (e.g. trained on the </w:t>
      </w:r>
      <w:r w:rsidRPr="00A035C3">
        <w:rPr>
          <w:b/>
          <w:bCs/>
        </w:rPr>
        <w:t>ISIC dataset</w:t>
      </w:r>
      <w:r w:rsidRPr="00A035C3">
        <w:t xml:space="preserve"> — melanoma segmentation, similar skin-tone color patterns) and fine-tune it on your few images. You'd still need some masks but far fewer — maybe 5–10.</w:t>
      </w:r>
    </w:p>
    <w:p w14:paraId="007F692C" w14:textId="77777777" w:rsidR="00A035C3" w:rsidRPr="00A035C3" w:rsidRDefault="00A035C3" w:rsidP="00A035C3">
      <w:r w:rsidRPr="00A035C3">
        <w:pict w14:anchorId="7131F3F9">
          <v:rect id="_x0000_i1038" style="width:0;height:1.5pt" o:hralign="center" o:hrstd="t" o:hr="t" fillcolor="#a0a0a0" stroked="f"/>
        </w:pict>
      </w:r>
    </w:p>
    <w:p w14:paraId="32F27987" w14:textId="77777777" w:rsidR="00A035C3" w:rsidRPr="00A035C3" w:rsidRDefault="00A035C3" w:rsidP="00A035C3">
      <w:pPr>
        <w:rPr>
          <w:b/>
          <w:bCs/>
        </w:rPr>
      </w:pPr>
      <w:r w:rsidRPr="00A035C3">
        <w:rPr>
          <w:b/>
          <w:bCs/>
        </w:rPr>
        <w:t>What I'd recommend for your project right now:</w:t>
      </w:r>
    </w:p>
    <w:p w14:paraId="1B2D00E5" w14:textId="77777777" w:rsidR="00A035C3" w:rsidRPr="00A035C3" w:rsidRDefault="00A035C3" w:rsidP="00A035C3">
      <w:r w:rsidRPr="00A035C3">
        <w:rPr>
          <w:b/>
          <w:bCs/>
        </w:rPr>
        <w:t>Start with Option 2</w:t>
      </w:r>
      <w:r w:rsidRPr="00A035C3">
        <w:t xml:space="preserve"> — build the color-threshold mask generator first. It gives you:</w:t>
      </w:r>
    </w:p>
    <w:p w14:paraId="28880FCC" w14:textId="77777777" w:rsidR="00A035C3" w:rsidRPr="00A035C3" w:rsidRDefault="00A035C3" w:rsidP="00A035C3">
      <w:pPr>
        <w:numPr>
          <w:ilvl w:val="0"/>
          <w:numId w:val="5"/>
        </w:numPr>
      </w:pPr>
      <w:r w:rsidRPr="00A035C3">
        <w:t>A working burn detector immediately (no training needed)</w:t>
      </w:r>
    </w:p>
    <w:p w14:paraId="06D2C298" w14:textId="77777777" w:rsidR="00A035C3" w:rsidRPr="00A035C3" w:rsidRDefault="00A035C3" w:rsidP="00A035C3">
      <w:pPr>
        <w:numPr>
          <w:ilvl w:val="0"/>
          <w:numId w:val="5"/>
        </w:numPr>
      </w:pPr>
      <w:r w:rsidRPr="00A035C3">
        <w:t>Auto-generated masks you can use as training data for U-Net later</w:t>
      </w:r>
    </w:p>
    <w:p w14:paraId="5E7FE2E6" w14:textId="77777777" w:rsidR="00A035C3" w:rsidRPr="00A035C3" w:rsidRDefault="00A035C3" w:rsidP="00A035C3">
      <w:pPr>
        <w:numPr>
          <w:ilvl w:val="0"/>
          <w:numId w:val="5"/>
        </w:numPr>
      </w:pPr>
      <w:r w:rsidRPr="00A035C3">
        <w:t>A baseline to compare U-Net against</w:t>
      </w:r>
    </w:p>
    <w:p w14:paraId="6B30710C" w14:textId="77777777" w:rsidR="00A035C3" w:rsidRPr="00A035C3" w:rsidRDefault="00A035C3" w:rsidP="00A035C3">
      <w:r w:rsidRPr="00A035C3">
        <w:t>Here's the plan in code — want me to write it? It would be a Python script that:</w:t>
      </w:r>
    </w:p>
    <w:p w14:paraId="3C6DD9A3" w14:textId="77777777" w:rsidR="00A035C3" w:rsidRPr="00A035C3" w:rsidRDefault="00A035C3" w:rsidP="00A035C3">
      <w:pPr>
        <w:numPr>
          <w:ilvl w:val="0"/>
          <w:numId w:val="6"/>
        </w:numPr>
      </w:pPr>
      <w:r w:rsidRPr="00A035C3">
        <w:t>Takes your .tif face image as input</w:t>
      </w:r>
    </w:p>
    <w:p w14:paraId="5D431ADB" w14:textId="77777777" w:rsidR="00A035C3" w:rsidRPr="00A035C3" w:rsidRDefault="00A035C3" w:rsidP="00A035C3">
      <w:pPr>
        <w:numPr>
          <w:ilvl w:val="0"/>
          <w:numId w:val="6"/>
        </w:numPr>
      </w:pPr>
      <w:r w:rsidRPr="00A035C3">
        <w:t>Detects the burn/scar region using LAB color space thresholding (redness detection)</w:t>
      </w:r>
    </w:p>
    <w:p w14:paraId="726A18D3" w14:textId="77777777" w:rsidR="00A035C3" w:rsidRPr="00A035C3" w:rsidRDefault="00A035C3" w:rsidP="00A035C3">
      <w:pPr>
        <w:numPr>
          <w:ilvl w:val="0"/>
          <w:numId w:val="6"/>
        </w:numPr>
      </w:pPr>
      <w:r w:rsidRPr="00A035C3">
        <w:t>Draws the boundary edge around it using Canny edge detection</w:t>
      </w:r>
    </w:p>
    <w:p w14:paraId="6B474B9D" w14:textId="77777777" w:rsidR="00A035C3" w:rsidRPr="00A035C3" w:rsidRDefault="00A035C3" w:rsidP="00A035C3">
      <w:pPr>
        <w:numPr>
          <w:ilvl w:val="0"/>
          <w:numId w:val="6"/>
        </w:numPr>
      </w:pPr>
      <w:r w:rsidRPr="00A035C3">
        <w:t>Outputs the mask + the original image with the burn boundary overlaid</w:t>
      </w:r>
    </w:p>
    <w:p w14:paraId="292CB4B5" w14:textId="77777777" w:rsidR="00A035C3" w:rsidRPr="00A035C3" w:rsidRDefault="00A035C3" w:rsidP="00A035C3">
      <w:r w:rsidRPr="00A035C3">
        <w:t>This is exactly the edge-detection approach you mentioned earlier and would be very impressive to show today</w:t>
      </w:r>
    </w:p>
    <w:p w14:paraId="0A0E681A" w14:textId="77777777" w:rsidR="00A035C3" w:rsidRDefault="00A035C3"/>
    <w:sectPr w:rsidR="00A035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536DB"/>
    <w:multiLevelType w:val="multilevel"/>
    <w:tmpl w:val="56EE5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AD43AC"/>
    <w:multiLevelType w:val="multilevel"/>
    <w:tmpl w:val="A8C4E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BA1B47"/>
    <w:multiLevelType w:val="multilevel"/>
    <w:tmpl w:val="2E340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3B623D"/>
    <w:multiLevelType w:val="multilevel"/>
    <w:tmpl w:val="18D6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6B66A3"/>
    <w:multiLevelType w:val="multilevel"/>
    <w:tmpl w:val="887C7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234D6C"/>
    <w:multiLevelType w:val="multilevel"/>
    <w:tmpl w:val="C1F2D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8321223">
    <w:abstractNumId w:val="5"/>
  </w:num>
  <w:num w:numId="2" w16cid:durableId="1818916455">
    <w:abstractNumId w:val="4"/>
  </w:num>
  <w:num w:numId="3" w16cid:durableId="696857016">
    <w:abstractNumId w:val="1"/>
  </w:num>
  <w:num w:numId="4" w16cid:durableId="1381200890">
    <w:abstractNumId w:val="3"/>
  </w:num>
  <w:num w:numId="5" w16cid:durableId="2136827328">
    <w:abstractNumId w:val="0"/>
  </w:num>
  <w:num w:numId="6" w16cid:durableId="53283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F0E"/>
    <w:rsid w:val="001F547D"/>
    <w:rsid w:val="003D0F25"/>
    <w:rsid w:val="00607D87"/>
    <w:rsid w:val="00626702"/>
    <w:rsid w:val="0068238D"/>
    <w:rsid w:val="007313A6"/>
    <w:rsid w:val="00732CF4"/>
    <w:rsid w:val="00983F0E"/>
    <w:rsid w:val="00A035C3"/>
    <w:rsid w:val="00AF50CC"/>
    <w:rsid w:val="00CB0D13"/>
    <w:rsid w:val="00D52255"/>
    <w:rsid w:val="00FF7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5FFB7"/>
  <w15:chartTrackingRefBased/>
  <w15:docId w15:val="{636A29AF-FE13-43D0-89B1-1D697A1BB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3F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3F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3F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3F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3F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3F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3F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3F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3F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3F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3F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3F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3F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3F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3F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3F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3F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3F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3F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3F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3F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3F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3F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3F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3F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3F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3F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3F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3F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719</Words>
  <Characters>4104</Characters>
  <Application>Microsoft Office Word</Application>
  <DocSecurity>0</DocSecurity>
  <Lines>34</Lines>
  <Paragraphs>9</Paragraphs>
  <ScaleCrop>false</ScaleCrop>
  <Company/>
  <LinksUpToDate>false</LinksUpToDate>
  <CharactersWithSpaces>4814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Hasan</dc:creator>
  <cp:keywords/>
  <dc:description/>
  <cp:lastModifiedBy>MD Hasan</cp:lastModifiedBy>
  <cp:revision>8</cp:revision>
  <dcterms:created xsi:type="dcterms:W3CDTF">2026-05-29T14:00:00Z</dcterms:created>
  <dcterms:modified xsi:type="dcterms:W3CDTF">2026-05-29T14:21:00Z</dcterms:modified>
</cp:coreProperties>
</file>