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69B55" w14:textId="77777777" w:rsidR="00E56EE8" w:rsidRDefault="00634EB1">
      <w:pPr>
        <w:pBdr>
          <w:top w:val="nil"/>
          <w:left w:val="nil"/>
          <w:bottom w:val="nil"/>
          <w:right w:val="nil"/>
          <w:between w:val="nil"/>
        </w:pBdr>
        <w:spacing w:after="120"/>
        <w:jc w:val="center"/>
        <w:rPr>
          <w:color w:val="000000"/>
        </w:rPr>
      </w:pPr>
      <w:bookmarkStart w:id="0" w:name="_Hlk180676931"/>
      <w:bookmarkEnd w:id="0"/>
      <w:r>
        <w:rPr>
          <w:noProof/>
          <w:color w:val="000000"/>
        </w:rPr>
        <w:drawing>
          <wp:inline distT="0" distB="0" distL="0" distR="0" wp14:anchorId="504545D5" wp14:editId="0C94CBCE">
            <wp:extent cx="791193" cy="937260"/>
            <wp:effectExtent l="0" t="0" r="0" b="0"/>
            <wp:docPr id="17432280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91193" cy="937260"/>
                    </a:xfrm>
                    <a:prstGeom prst="rect">
                      <a:avLst/>
                    </a:prstGeom>
                    <a:ln/>
                  </pic:spPr>
                </pic:pic>
              </a:graphicData>
            </a:graphic>
          </wp:inline>
        </w:drawing>
      </w:r>
    </w:p>
    <w:p w14:paraId="79D1CA4A" w14:textId="77777777" w:rsidR="00E56EE8" w:rsidRDefault="00634EB1">
      <w:pPr>
        <w:pBdr>
          <w:top w:val="nil"/>
          <w:left w:val="nil"/>
          <w:bottom w:val="nil"/>
          <w:right w:val="nil"/>
          <w:between w:val="nil"/>
        </w:pBdr>
        <w:spacing w:after="0" w:line="240" w:lineRule="auto"/>
        <w:jc w:val="center"/>
        <w:rPr>
          <w:b/>
          <w:color w:val="000000"/>
          <w:sz w:val="28"/>
          <w:szCs w:val="28"/>
        </w:rPr>
      </w:pPr>
      <w:r>
        <w:rPr>
          <w:b/>
          <w:color w:val="000000"/>
          <w:sz w:val="28"/>
          <w:szCs w:val="28"/>
        </w:rPr>
        <w:t>Department of Electrical and Computer Engineering</w:t>
      </w:r>
    </w:p>
    <w:p w14:paraId="004A84DA" w14:textId="77777777" w:rsidR="00E56EE8" w:rsidRDefault="00634EB1">
      <w:pPr>
        <w:pBdr>
          <w:top w:val="nil"/>
          <w:left w:val="nil"/>
          <w:bottom w:val="nil"/>
          <w:right w:val="nil"/>
          <w:between w:val="nil"/>
        </w:pBdr>
        <w:spacing w:after="0" w:line="240" w:lineRule="auto"/>
        <w:jc w:val="center"/>
        <w:rPr>
          <w:b/>
          <w:color w:val="000000"/>
          <w:sz w:val="28"/>
          <w:szCs w:val="28"/>
        </w:rPr>
      </w:pPr>
      <w:r>
        <w:rPr>
          <w:b/>
          <w:color w:val="000000"/>
          <w:sz w:val="28"/>
          <w:szCs w:val="28"/>
        </w:rPr>
        <w:t>North South University</w:t>
      </w:r>
    </w:p>
    <w:p w14:paraId="45D75E5C" w14:textId="77777777" w:rsidR="00E56EE8" w:rsidRDefault="00E56EE8">
      <w:pPr>
        <w:spacing w:after="0"/>
        <w:jc w:val="center"/>
        <w:rPr>
          <w:b/>
          <w:sz w:val="28"/>
          <w:szCs w:val="28"/>
        </w:rPr>
      </w:pPr>
    </w:p>
    <w:p w14:paraId="612A0740" w14:textId="57382CBA" w:rsidR="00E56EE8" w:rsidRPr="00EB3E0D" w:rsidRDefault="00443F29" w:rsidP="00EB3E0D">
      <w:pPr>
        <w:spacing w:after="0"/>
        <w:jc w:val="center"/>
        <w:rPr>
          <w:b/>
          <w:sz w:val="40"/>
          <w:szCs w:val="40"/>
        </w:rPr>
      </w:pPr>
      <w:r w:rsidRPr="00443F29">
        <w:rPr>
          <w:b/>
          <w:sz w:val="40"/>
          <w:szCs w:val="40"/>
        </w:rPr>
        <w:t>Directed Research</w:t>
      </w:r>
    </w:p>
    <w:p w14:paraId="2464FFD6" w14:textId="1079AB98" w:rsidR="00E56EE8" w:rsidRDefault="00EB3E0D">
      <w:pPr>
        <w:spacing w:after="0"/>
        <w:jc w:val="center"/>
        <w:rPr>
          <w:sz w:val="28"/>
          <w:szCs w:val="28"/>
        </w:rPr>
      </w:pPr>
      <w:r w:rsidRPr="00852930">
        <w:rPr>
          <w:b/>
          <w:sz w:val="40"/>
          <w:szCs w:val="40"/>
        </w:rPr>
        <w:t>“</w:t>
      </w:r>
      <w:r w:rsidR="008A791C" w:rsidRPr="008A791C">
        <w:rPr>
          <w:bCs/>
          <w:sz w:val="40"/>
          <w:szCs w:val="40"/>
        </w:rPr>
        <w:t>Bengali News Summarization Using Multilingual Pre-Trained Models for Improved Text Generation</w:t>
      </w:r>
      <w:r>
        <w:rPr>
          <w:b/>
          <w:sz w:val="40"/>
          <w:szCs w:val="40"/>
        </w:rPr>
        <w:t>”</w:t>
      </w:r>
    </w:p>
    <w:p w14:paraId="1202C4BD" w14:textId="77777777" w:rsidR="00EB3E0D" w:rsidRDefault="00EB3E0D">
      <w:pPr>
        <w:spacing w:after="0"/>
        <w:jc w:val="center"/>
        <w:rPr>
          <w:sz w:val="28"/>
          <w:szCs w:val="28"/>
        </w:rPr>
      </w:pPr>
    </w:p>
    <w:p w14:paraId="25777C8F" w14:textId="77777777" w:rsidR="00A46113" w:rsidRDefault="00A46113">
      <w:pPr>
        <w:spacing w:after="0"/>
        <w:jc w:val="center"/>
        <w:rPr>
          <w:sz w:val="28"/>
          <w:szCs w:val="28"/>
        </w:rPr>
      </w:pPr>
    </w:p>
    <w:p w14:paraId="489B35E0" w14:textId="78E228F6" w:rsidR="00EB3E0D" w:rsidRDefault="00EB3E0D" w:rsidP="00E769F9">
      <w:pPr>
        <w:rPr>
          <w:b/>
          <w:sz w:val="36"/>
          <w:szCs w:val="36"/>
        </w:rPr>
      </w:pPr>
      <w:r>
        <w:rPr>
          <w:b/>
          <w:sz w:val="36"/>
          <w:szCs w:val="36"/>
        </w:rPr>
        <w:t xml:space="preserve">MOHAMMED NAHID HOSSAIN </w:t>
      </w:r>
      <w:r>
        <w:rPr>
          <w:b/>
          <w:sz w:val="36"/>
          <w:szCs w:val="36"/>
        </w:rPr>
        <w:tab/>
      </w:r>
      <w:r>
        <w:rPr>
          <w:b/>
          <w:sz w:val="36"/>
          <w:szCs w:val="36"/>
        </w:rPr>
        <w:tab/>
      </w:r>
      <w:r w:rsidRPr="009B5407">
        <w:rPr>
          <w:b/>
          <w:sz w:val="36"/>
          <w:szCs w:val="36"/>
        </w:rPr>
        <w:t>ID# 201</w:t>
      </w:r>
      <w:r>
        <w:rPr>
          <w:b/>
          <w:sz w:val="36"/>
          <w:szCs w:val="36"/>
        </w:rPr>
        <w:t>1964042</w:t>
      </w:r>
    </w:p>
    <w:p w14:paraId="5277293C" w14:textId="59FC8C32" w:rsidR="00EB3E0D" w:rsidRDefault="00EB3E0D" w:rsidP="00E769F9">
      <w:pPr>
        <w:rPr>
          <w:b/>
          <w:sz w:val="36"/>
          <w:szCs w:val="36"/>
        </w:rPr>
      </w:pPr>
      <w:r w:rsidRPr="009B5407">
        <w:rPr>
          <w:b/>
          <w:sz w:val="36"/>
          <w:szCs w:val="36"/>
        </w:rPr>
        <w:t>MD. ASHRAFUL BHUYAN SHUVON</w:t>
      </w:r>
      <w:r w:rsidRPr="009B5407">
        <w:rPr>
          <w:b/>
          <w:sz w:val="36"/>
          <w:szCs w:val="36"/>
        </w:rPr>
        <w:tab/>
        <w:t>ID# 1931405642</w:t>
      </w:r>
    </w:p>
    <w:p w14:paraId="71BBC208" w14:textId="3CE8C784" w:rsidR="00EB3E0D" w:rsidRDefault="00EB3E0D" w:rsidP="00E769F9">
      <w:pPr>
        <w:rPr>
          <w:b/>
          <w:sz w:val="36"/>
          <w:szCs w:val="36"/>
        </w:rPr>
      </w:pPr>
      <w:r>
        <w:rPr>
          <w:b/>
          <w:sz w:val="36"/>
          <w:szCs w:val="36"/>
        </w:rPr>
        <w:t>Md. ASIF IQBAL</w:t>
      </w:r>
      <w:r w:rsidRPr="009B5407">
        <w:rPr>
          <w:b/>
          <w:sz w:val="36"/>
          <w:szCs w:val="36"/>
        </w:rPr>
        <w:tab/>
      </w:r>
      <w:r w:rsidRPr="009B5407">
        <w:rPr>
          <w:b/>
          <w:sz w:val="36"/>
          <w:szCs w:val="36"/>
        </w:rPr>
        <w:tab/>
      </w:r>
      <w:r w:rsidRPr="009B5407">
        <w:rPr>
          <w:b/>
          <w:sz w:val="36"/>
          <w:szCs w:val="36"/>
        </w:rPr>
        <w:tab/>
      </w:r>
      <w:r w:rsidRPr="009B5407">
        <w:rPr>
          <w:b/>
          <w:sz w:val="36"/>
          <w:szCs w:val="36"/>
        </w:rPr>
        <w:tab/>
      </w:r>
      <w:r>
        <w:rPr>
          <w:b/>
          <w:sz w:val="36"/>
          <w:szCs w:val="36"/>
        </w:rPr>
        <w:tab/>
      </w:r>
      <w:r>
        <w:rPr>
          <w:b/>
          <w:sz w:val="36"/>
          <w:szCs w:val="36"/>
        </w:rPr>
        <w:tab/>
      </w:r>
      <w:r w:rsidRPr="009B5407">
        <w:rPr>
          <w:b/>
          <w:sz w:val="36"/>
          <w:szCs w:val="36"/>
        </w:rPr>
        <w:t xml:space="preserve">ID# </w:t>
      </w:r>
      <w:r w:rsidR="00E769F9">
        <w:rPr>
          <w:b/>
          <w:sz w:val="36"/>
          <w:szCs w:val="36"/>
        </w:rPr>
        <w:t>2012940642</w:t>
      </w:r>
    </w:p>
    <w:p w14:paraId="6C7F7A4D" w14:textId="77777777" w:rsidR="00EB3E0D" w:rsidRPr="009B5407" w:rsidRDefault="00EB3E0D" w:rsidP="00E769F9">
      <w:pPr>
        <w:rPr>
          <w:b/>
          <w:sz w:val="36"/>
          <w:szCs w:val="36"/>
        </w:rPr>
      </w:pPr>
      <w:r w:rsidRPr="009B5407">
        <w:rPr>
          <w:b/>
          <w:sz w:val="36"/>
          <w:szCs w:val="36"/>
        </w:rPr>
        <w:t>JANNATUL ISLAM</w:t>
      </w:r>
      <w:r w:rsidRPr="009B5407">
        <w:rPr>
          <w:b/>
          <w:sz w:val="36"/>
          <w:szCs w:val="36"/>
        </w:rPr>
        <w:tab/>
      </w:r>
      <w:r w:rsidRPr="009B5407">
        <w:rPr>
          <w:b/>
          <w:sz w:val="36"/>
          <w:szCs w:val="36"/>
        </w:rPr>
        <w:tab/>
      </w:r>
      <w:r w:rsidRPr="009B5407">
        <w:rPr>
          <w:b/>
          <w:sz w:val="36"/>
          <w:szCs w:val="36"/>
        </w:rPr>
        <w:tab/>
      </w:r>
      <w:r w:rsidRPr="009B5407">
        <w:rPr>
          <w:b/>
          <w:sz w:val="36"/>
          <w:szCs w:val="36"/>
        </w:rPr>
        <w:tab/>
      </w:r>
      <w:r w:rsidRPr="009B5407">
        <w:rPr>
          <w:b/>
          <w:sz w:val="36"/>
          <w:szCs w:val="36"/>
        </w:rPr>
        <w:tab/>
        <w:t>ID# 2014159642</w:t>
      </w:r>
    </w:p>
    <w:p w14:paraId="51DD0435" w14:textId="77777777" w:rsidR="00E56EE8" w:rsidRDefault="00E56EE8" w:rsidP="00EB3E0D">
      <w:pPr>
        <w:spacing w:after="0"/>
        <w:rPr>
          <w:sz w:val="28"/>
          <w:szCs w:val="28"/>
        </w:rPr>
      </w:pPr>
    </w:p>
    <w:p w14:paraId="26F752E0" w14:textId="77777777" w:rsidR="00E56EE8" w:rsidRDefault="00E56EE8">
      <w:pPr>
        <w:spacing w:after="0"/>
        <w:jc w:val="center"/>
        <w:rPr>
          <w:b/>
          <w:sz w:val="28"/>
          <w:szCs w:val="28"/>
        </w:rPr>
      </w:pPr>
    </w:p>
    <w:p w14:paraId="79332B3F" w14:textId="77777777" w:rsidR="00E56EE8" w:rsidRDefault="00634EB1">
      <w:pPr>
        <w:spacing w:after="0"/>
        <w:jc w:val="center"/>
        <w:rPr>
          <w:b/>
          <w:sz w:val="28"/>
          <w:szCs w:val="28"/>
        </w:rPr>
      </w:pPr>
      <w:r>
        <w:rPr>
          <w:b/>
          <w:sz w:val="28"/>
          <w:szCs w:val="28"/>
        </w:rPr>
        <w:t>Faculty Advisor:</w:t>
      </w:r>
    </w:p>
    <w:p w14:paraId="3B0F01DA" w14:textId="3937EDD5" w:rsidR="00E56EE8" w:rsidRDefault="004819DA">
      <w:pPr>
        <w:spacing w:after="0"/>
        <w:jc w:val="center"/>
        <w:rPr>
          <w:b/>
          <w:sz w:val="28"/>
          <w:szCs w:val="28"/>
        </w:rPr>
      </w:pPr>
      <w:r>
        <w:rPr>
          <w:b/>
          <w:sz w:val="28"/>
          <w:szCs w:val="28"/>
        </w:rPr>
        <w:t>Intisar Tahmid Naheen</w:t>
      </w:r>
    </w:p>
    <w:p w14:paraId="49C6ECAD" w14:textId="73D6FBDC" w:rsidR="00E56EE8" w:rsidRDefault="004819DA">
      <w:pPr>
        <w:spacing w:after="0"/>
        <w:jc w:val="center"/>
        <w:rPr>
          <w:b/>
          <w:sz w:val="28"/>
          <w:szCs w:val="28"/>
        </w:rPr>
      </w:pPr>
      <w:r>
        <w:rPr>
          <w:b/>
          <w:sz w:val="28"/>
          <w:szCs w:val="28"/>
        </w:rPr>
        <w:t>Senior Lecturer</w:t>
      </w:r>
    </w:p>
    <w:p w14:paraId="6F727293" w14:textId="77777777" w:rsidR="00E56EE8" w:rsidRDefault="00634EB1">
      <w:pPr>
        <w:spacing w:after="0"/>
        <w:jc w:val="center"/>
        <w:rPr>
          <w:b/>
          <w:sz w:val="28"/>
          <w:szCs w:val="28"/>
        </w:rPr>
      </w:pPr>
      <w:r>
        <w:rPr>
          <w:b/>
          <w:sz w:val="28"/>
          <w:szCs w:val="28"/>
        </w:rPr>
        <w:t>ECE Department</w:t>
      </w:r>
    </w:p>
    <w:p w14:paraId="14A2676B" w14:textId="77777777" w:rsidR="00E56EE8" w:rsidRDefault="00E56EE8">
      <w:pPr>
        <w:spacing w:after="0"/>
        <w:jc w:val="center"/>
        <w:rPr>
          <w:b/>
          <w:sz w:val="28"/>
          <w:szCs w:val="28"/>
        </w:rPr>
      </w:pPr>
    </w:p>
    <w:p w14:paraId="263F120D" w14:textId="7B11EFD5" w:rsidR="00A46113" w:rsidRDefault="00634EB1" w:rsidP="00A46113">
      <w:pPr>
        <w:spacing w:after="0"/>
        <w:jc w:val="center"/>
        <w:rPr>
          <w:b/>
          <w:sz w:val="28"/>
          <w:szCs w:val="28"/>
        </w:rPr>
      </w:pPr>
      <w:r>
        <w:rPr>
          <w:b/>
          <w:sz w:val="28"/>
          <w:szCs w:val="28"/>
        </w:rPr>
        <w:t>Spring, 2023</w:t>
      </w:r>
    </w:p>
    <w:p w14:paraId="52D7A3E7" w14:textId="35B7B6B3" w:rsidR="00E769F9" w:rsidRPr="00E769F9" w:rsidRDefault="00634EB1" w:rsidP="00E769F9">
      <w:pPr>
        <w:pStyle w:val="Heading1"/>
        <w:spacing w:after="240"/>
        <w:rPr>
          <w:b w:val="0"/>
        </w:rPr>
      </w:pPr>
      <w:bookmarkStart w:id="1" w:name="_Toc190104823"/>
      <w:r>
        <w:rPr>
          <w:b w:val="0"/>
        </w:rPr>
        <w:lastRenderedPageBreak/>
        <w:t>APPROVAL</w:t>
      </w:r>
      <w:bookmarkEnd w:id="1"/>
    </w:p>
    <w:p w14:paraId="023E9DE7" w14:textId="2E7288E4" w:rsidR="00E56EE8" w:rsidRDefault="00E769F9">
      <w:pPr>
        <w:spacing w:after="0"/>
      </w:pPr>
      <w:r w:rsidRPr="00E769F9">
        <w:rPr>
          <w:bCs/>
        </w:rPr>
        <w:t>MOHAMMED NAHID HOSSAIN</w:t>
      </w:r>
      <w:r w:rsidR="00634EB1" w:rsidRPr="00E769F9">
        <w:rPr>
          <w:bCs/>
        </w:rPr>
        <w:t xml:space="preserve"> (</w:t>
      </w:r>
      <w:r w:rsidRPr="00E769F9">
        <w:rPr>
          <w:bCs/>
        </w:rPr>
        <w:t xml:space="preserve">ID # </w:t>
      </w:r>
      <w:r>
        <w:rPr>
          <w:bCs/>
        </w:rPr>
        <w:t xml:space="preserve"> 2011964042</w:t>
      </w:r>
      <w:r w:rsidR="00634EB1" w:rsidRPr="00E769F9">
        <w:rPr>
          <w:bCs/>
        </w:rPr>
        <w:t xml:space="preserve">), </w:t>
      </w:r>
      <w:r>
        <w:rPr>
          <w:bCs/>
        </w:rPr>
        <w:t xml:space="preserve"> </w:t>
      </w:r>
      <w:r w:rsidRPr="00E769F9">
        <w:rPr>
          <w:bCs/>
        </w:rPr>
        <w:t xml:space="preserve">MD. ASHRAFUL BHUYAN SHUVON </w:t>
      </w:r>
      <w:r w:rsidR="00634EB1" w:rsidRPr="00E769F9">
        <w:rPr>
          <w:bCs/>
        </w:rPr>
        <w:t>(</w:t>
      </w:r>
      <w:r w:rsidRPr="00E769F9">
        <w:rPr>
          <w:bCs/>
        </w:rPr>
        <w:t xml:space="preserve">ID # </w:t>
      </w:r>
      <w:r>
        <w:rPr>
          <w:bCs/>
        </w:rPr>
        <w:t xml:space="preserve"> 1931405642</w:t>
      </w:r>
      <w:r w:rsidR="00634EB1" w:rsidRPr="00E769F9">
        <w:rPr>
          <w:bCs/>
        </w:rPr>
        <w:t>)</w:t>
      </w:r>
      <w:r w:rsidRPr="00E769F9">
        <w:rPr>
          <w:bCs/>
        </w:rPr>
        <w:t xml:space="preserve">, Md. ASIF IQBAL </w:t>
      </w:r>
      <w:r w:rsidR="00634EB1" w:rsidRPr="00E769F9">
        <w:rPr>
          <w:bCs/>
        </w:rPr>
        <w:t xml:space="preserve">(ID # </w:t>
      </w:r>
      <w:r>
        <w:rPr>
          <w:bCs/>
        </w:rPr>
        <w:t xml:space="preserve"> 2012940642</w:t>
      </w:r>
      <w:r w:rsidR="00634EB1" w:rsidRPr="00E769F9">
        <w:rPr>
          <w:bCs/>
        </w:rPr>
        <w:t>)</w:t>
      </w:r>
      <w:r w:rsidRPr="00E769F9">
        <w:rPr>
          <w:bCs/>
        </w:rPr>
        <w:t xml:space="preserve">, and JANNATUL ISLAM (ID # </w:t>
      </w:r>
      <w:r>
        <w:rPr>
          <w:bCs/>
        </w:rPr>
        <w:t xml:space="preserve"> </w:t>
      </w:r>
      <w:r w:rsidRPr="00E769F9">
        <w:rPr>
          <w:bCs/>
        </w:rPr>
        <w:t>2014159642)</w:t>
      </w:r>
      <w:r w:rsidR="00634EB1">
        <w:t xml:space="preserve"> from Electrical and Computer Engineering Department of North South University, have worked on the </w:t>
      </w:r>
      <w:r w:rsidR="00972BFE" w:rsidRPr="00972BFE">
        <w:t>Directed Research</w:t>
      </w:r>
      <w:r w:rsidR="00634EB1">
        <w:t xml:space="preserve"> Project titled “</w:t>
      </w:r>
      <w:r w:rsidR="008A791C" w:rsidRPr="00B16904">
        <w:rPr>
          <w:b/>
        </w:rPr>
        <w:t>Bengali News Summarization Using Multilingual Pre-Trained Models for Improved Text Generation</w:t>
      </w:r>
      <w:r w:rsidR="00634EB1">
        <w:t xml:space="preserve">” under the supervision of Dr. Riasat Khan partial fulfillment of the requirement for the degree of Bachelors of Science in Engineering and has been accepted as satisfactory. </w:t>
      </w:r>
    </w:p>
    <w:p w14:paraId="373C4BB5" w14:textId="77777777" w:rsidR="00E56EE8" w:rsidRDefault="00E56EE8">
      <w:pPr>
        <w:spacing w:after="0"/>
      </w:pPr>
    </w:p>
    <w:p w14:paraId="1F313FB7" w14:textId="77777777" w:rsidR="00E56EE8" w:rsidRDefault="00634EB1">
      <w:pPr>
        <w:spacing w:after="0"/>
        <w:jc w:val="center"/>
        <w:rPr>
          <w:b/>
          <w:sz w:val="28"/>
          <w:szCs w:val="28"/>
        </w:rPr>
      </w:pPr>
      <w:r>
        <w:rPr>
          <w:b/>
          <w:sz w:val="28"/>
          <w:szCs w:val="28"/>
        </w:rPr>
        <w:t>Supervisor’s Signature</w:t>
      </w:r>
    </w:p>
    <w:p w14:paraId="4B3DF821" w14:textId="77777777" w:rsidR="00E56EE8" w:rsidRDefault="00E56EE8" w:rsidP="004819DA">
      <w:pPr>
        <w:spacing w:after="0"/>
        <w:rPr>
          <w:sz w:val="28"/>
          <w:szCs w:val="28"/>
        </w:rPr>
      </w:pPr>
    </w:p>
    <w:p w14:paraId="2364D644" w14:textId="77777777" w:rsidR="00E56EE8" w:rsidRDefault="00634EB1">
      <w:pPr>
        <w:spacing w:after="0"/>
        <w:jc w:val="center"/>
        <w:rPr>
          <w:sz w:val="28"/>
          <w:szCs w:val="28"/>
        </w:rPr>
      </w:pPr>
      <w:r>
        <w:rPr>
          <w:sz w:val="28"/>
          <w:szCs w:val="28"/>
        </w:rPr>
        <w:t>…………………………………….</w:t>
      </w:r>
    </w:p>
    <w:p w14:paraId="3CF9B072" w14:textId="77777777" w:rsidR="004819DA" w:rsidRDefault="004819DA" w:rsidP="004819DA">
      <w:pPr>
        <w:spacing w:after="0"/>
        <w:jc w:val="center"/>
        <w:rPr>
          <w:b/>
          <w:sz w:val="28"/>
          <w:szCs w:val="28"/>
        </w:rPr>
      </w:pPr>
      <w:r>
        <w:rPr>
          <w:b/>
          <w:sz w:val="28"/>
          <w:szCs w:val="28"/>
        </w:rPr>
        <w:t>Intisar Tahmid Naheen</w:t>
      </w:r>
    </w:p>
    <w:p w14:paraId="6C044273" w14:textId="77777777" w:rsidR="004819DA" w:rsidRDefault="004819DA" w:rsidP="004819DA">
      <w:pPr>
        <w:spacing w:after="0"/>
        <w:jc w:val="center"/>
        <w:rPr>
          <w:b/>
          <w:sz w:val="28"/>
          <w:szCs w:val="28"/>
        </w:rPr>
      </w:pPr>
      <w:r>
        <w:rPr>
          <w:b/>
          <w:sz w:val="28"/>
          <w:szCs w:val="28"/>
        </w:rPr>
        <w:t>Senior Lecturer</w:t>
      </w:r>
    </w:p>
    <w:p w14:paraId="3BEA9A0A" w14:textId="77777777" w:rsidR="00E56EE8" w:rsidRDefault="00634EB1">
      <w:pPr>
        <w:spacing w:after="0"/>
        <w:jc w:val="center"/>
        <w:rPr>
          <w:sz w:val="28"/>
          <w:szCs w:val="28"/>
        </w:rPr>
      </w:pPr>
      <w:r>
        <w:rPr>
          <w:sz w:val="28"/>
          <w:szCs w:val="28"/>
        </w:rPr>
        <w:t>Department of Electrical and Computer Engineering</w:t>
      </w:r>
    </w:p>
    <w:p w14:paraId="322454FD" w14:textId="77777777" w:rsidR="00E56EE8" w:rsidRDefault="00634EB1">
      <w:pPr>
        <w:spacing w:after="0"/>
        <w:jc w:val="center"/>
        <w:rPr>
          <w:sz w:val="28"/>
          <w:szCs w:val="28"/>
        </w:rPr>
      </w:pPr>
      <w:r>
        <w:rPr>
          <w:sz w:val="28"/>
          <w:szCs w:val="28"/>
        </w:rPr>
        <w:t>North South University</w:t>
      </w:r>
    </w:p>
    <w:p w14:paraId="36DD4235" w14:textId="77777777" w:rsidR="00E56EE8" w:rsidRDefault="00634EB1">
      <w:pPr>
        <w:spacing w:after="0"/>
        <w:jc w:val="center"/>
        <w:rPr>
          <w:sz w:val="28"/>
          <w:szCs w:val="28"/>
        </w:rPr>
      </w:pPr>
      <w:r>
        <w:rPr>
          <w:sz w:val="28"/>
          <w:szCs w:val="28"/>
        </w:rPr>
        <w:t>Dhaka, Bangladesh.</w:t>
      </w:r>
    </w:p>
    <w:p w14:paraId="6141ABFE" w14:textId="77777777" w:rsidR="00E56EE8" w:rsidRDefault="00E56EE8">
      <w:pPr>
        <w:spacing w:after="0"/>
        <w:jc w:val="center"/>
        <w:rPr>
          <w:sz w:val="28"/>
          <w:szCs w:val="28"/>
        </w:rPr>
      </w:pPr>
    </w:p>
    <w:p w14:paraId="2F7006B7" w14:textId="77777777" w:rsidR="00E56EE8" w:rsidRDefault="00634EB1">
      <w:pPr>
        <w:spacing w:after="0"/>
        <w:jc w:val="center"/>
        <w:rPr>
          <w:b/>
          <w:sz w:val="28"/>
          <w:szCs w:val="28"/>
        </w:rPr>
      </w:pPr>
      <w:r>
        <w:rPr>
          <w:b/>
          <w:sz w:val="28"/>
          <w:szCs w:val="28"/>
        </w:rPr>
        <w:t>Chairman’s Signature</w:t>
      </w:r>
    </w:p>
    <w:p w14:paraId="77BE7358" w14:textId="77777777" w:rsidR="00E56EE8" w:rsidRDefault="00E56EE8">
      <w:pPr>
        <w:spacing w:after="0"/>
        <w:jc w:val="center"/>
        <w:rPr>
          <w:b/>
          <w:sz w:val="28"/>
          <w:szCs w:val="28"/>
        </w:rPr>
      </w:pPr>
    </w:p>
    <w:p w14:paraId="605BE124" w14:textId="77777777" w:rsidR="00E56EE8" w:rsidRDefault="00E56EE8">
      <w:pPr>
        <w:spacing w:after="0"/>
        <w:jc w:val="center"/>
        <w:rPr>
          <w:sz w:val="28"/>
          <w:szCs w:val="28"/>
        </w:rPr>
      </w:pPr>
    </w:p>
    <w:p w14:paraId="3FD90AC1" w14:textId="77777777" w:rsidR="00E56EE8" w:rsidRDefault="00634EB1">
      <w:pPr>
        <w:spacing w:after="0"/>
        <w:jc w:val="center"/>
        <w:rPr>
          <w:sz w:val="28"/>
          <w:szCs w:val="28"/>
        </w:rPr>
      </w:pPr>
      <w:r>
        <w:rPr>
          <w:sz w:val="28"/>
          <w:szCs w:val="28"/>
        </w:rPr>
        <w:t>…………………………………….</w:t>
      </w:r>
    </w:p>
    <w:p w14:paraId="19B4A3C5" w14:textId="77777777" w:rsidR="00472407" w:rsidRDefault="00472407">
      <w:pPr>
        <w:spacing w:after="0"/>
        <w:jc w:val="center"/>
        <w:rPr>
          <w:b/>
          <w:bCs/>
          <w:sz w:val="28"/>
          <w:szCs w:val="28"/>
        </w:rPr>
      </w:pPr>
      <w:r w:rsidRPr="00472407">
        <w:rPr>
          <w:b/>
          <w:bCs/>
          <w:sz w:val="28"/>
          <w:szCs w:val="28"/>
        </w:rPr>
        <w:t xml:space="preserve">Dr. Mohammad Abdul Matin </w:t>
      </w:r>
    </w:p>
    <w:p w14:paraId="7EF9BDBC" w14:textId="01EA6F18" w:rsidR="00E56EE8" w:rsidRDefault="00634EB1">
      <w:pPr>
        <w:spacing w:after="0"/>
        <w:jc w:val="center"/>
        <w:rPr>
          <w:sz w:val="28"/>
          <w:szCs w:val="28"/>
        </w:rPr>
      </w:pPr>
      <w:r>
        <w:rPr>
          <w:b/>
          <w:sz w:val="28"/>
          <w:szCs w:val="28"/>
        </w:rPr>
        <w:t>Professor</w:t>
      </w:r>
    </w:p>
    <w:p w14:paraId="4DF0C756" w14:textId="77777777" w:rsidR="00E56EE8" w:rsidRDefault="00634EB1">
      <w:pPr>
        <w:spacing w:after="0"/>
        <w:jc w:val="center"/>
        <w:rPr>
          <w:sz w:val="28"/>
          <w:szCs w:val="28"/>
        </w:rPr>
      </w:pPr>
      <w:r>
        <w:rPr>
          <w:sz w:val="28"/>
          <w:szCs w:val="28"/>
        </w:rPr>
        <w:t>Department of Electrical and Computer Engineering</w:t>
      </w:r>
    </w:p>
    <w:p w14:paraId="291C19C4" w14:textId="77777777" w:rsidR="00E56EE8" w:rsidRDefault="00634EB1">
      <w:pPr>
        <w:spacing w:after="0"/>
        <w:jc w:val="center"/>
        <w:rPr>
          <w:sz w:val="28"/>
          <w:szCs w:val="28"/>
        </w:rPr>
      </w:pPr>
      <w:r>
        <w:rPr>
          <w:sz w:val="28"/>
          <w:szCs w:val="28"/>
        </w:rPr>
        <w:t>North South University</w:t>
      </w:r>
    </w:p>
    <w:p w14:paraId="6863048E" w14:textId="7A761F93" w:rsidR="00E56EE8" w:rsidRPr="004819DA" w:rsidRDefault="00634EB1" w:rsidP="004819DA">
      <w:pPr>
        <w:spacing w:after="0"/>
        <w:jc w:val="center"/>
        <w:rPr>
          <w:sz w:val="28"/>
          <w:szCs w:val="28"/>
        </w:rPr>
      </w:pPr>
      <w:r>
        <w:rPr>
          <w:sz w:val="28"/>
          <w:szCs w:val="28"/>
        </w:rPr>
        <w:t>Dhaka, Bangladesh.</w:t>
      </w:r>
    </w:p>
    <w:p w14:paraId="39B2BBDD" w14:textId="77777777" w:rsidR="00E56EE8" w:rsidRDefault="00634EB1">
      <w:pPr>
        <w:pStyle w:val="Heading1"/>
        <w:spacing w:after="240"/>
        <w:rPr>
          <w:b w:val="0"/>
        </w:rPr>
      </w:pPr>
      <w:bookmarkStart w:id="2" w:name="_Toc190104824"/>
      <w:r>
        <w:rPr>
          <w:b w:val="0"/>
        </w:rPr>
        <w:lastRenderedPageBreak/>
        <w:t>DECLARATION</w:t>
      </w:r>
      <w:bookmarkEnd w:id="2"/>
    </w:p>
    <w:p w14:paraId="18DDE5EE" w14:textId="77777777" w:rsidR="00E56EE8" w:rsidRDefault="00E56EE8">
      <w:pPr>
        <w:spacing w:after="0"/>
        <w:jc w:val="center"/>
        <w:rPr>
          <w:b/>
          <w:sz w:val="28"/>
          <w:szCs w:val="28"/>
        </w:rPr>
      </w:pPr>
    </w:p>
    <w:p w14:paraId="13CA8A5E" w14:textId="77777777" w:rsidR="00E56EE8" w:rsidRDefault="00E56EE8">
      <w:pPr>
        <w:spacing w:after="0"/>
        <w:jc w:val="center"/>
        <w:rPr>
          <w:sz w:val="28"/>
          <w:szCs w:val="28"/>
        </w:rPr>
      </w:pPr>
    </w:p>
    <w:p w14:paraId="1FD93C2E" w14:textId="77777777" w:rsidR="004819DA" w:rsidRPr="004819DA" w:rsidRDefault="004819DA" w:rsidP="004819DA">
      <w:pPr>
        <w:rPr>
          <w:sz w:val="28"/>
          <w:szCs w:val="28"/>
        </w:rPr>
      </w:pPr>
      <w:r w:rsidRPr="004819DA">
        <w:rPr>
          <w:sz w:val="28"/>
          <w:szCs w:val="28"/>
        </w:rPr>
        <w:t xml:space="preserve">This is to declare that this project is our original work. No part of this work has been submitted elsewhere partially or fully for the award of any other degree or diploma. All project related information will remain confidential and shall not be disclosed without the formal consent of the project supervisor. Relevant previous works presented in this report have been properly acknowledged and cited. The plagiarism policy, as stated by the supervisor, has been maintained.  </w:t>
      </w:r>
    </w:p>
    <w:p w14:paraId="79AEBBFA" w14:textId="77777777" w:rsidR="00E56EE8" w:rsidRDefault="00E56EE8">
      <w:pPr>
        <w:spacing w:after="0"/>
        <w:rPr>
          <w:sz w:val="28"/>
          <w:szCs w:val="28"/>
        </w:rPr>
      </w:pPr>
    </w:p>
    <w:p w14:paraId="3F6E69EB" w14:textId="77777777" w:rsidR="00E56EE8" w:rsidRDefault="00E56EE8">
      <w:pPr>
        <w:spacing w:after="0"/>
        <w:jc w:val="center"/>
        <w:rPr>
          <w:sz w:val="28"/>
          <w:szCs w:val="28"/>
        </w:rPr>
      </w:pPr>
    </w:p>
    <w:p w14:paraId="09E23F35" w14:textId="77777777" w:rsidR="00E56EE8" w:rsidRDefault="00634EB1">
      <w:pPr>
        <w:spacing w:after="0"/>
        <w:rPr>
          <w:sz w:val="28"/>
          <w:szCs w:val="28"/>
        </w:rPr>
      </w:pPr>
      <w:r>
        <w:rPr>
          <w:sz w:val="28"/>
          <w:szCs w:val="28"/>
        </w:rPr>
        <w:t xml:space="preserve">Students’ names &amp; Signatures </w:t>
      </w:r>
    </w:p>
    <w:p w14:paraId="479F77C5" w14:textId="77777777" w:rsidR="00E56EE8" w:rsidRPr="00314F6A" w:rsidRDefault="00E56EE8">
      <w:pPr>
        <w:spacing w:after="0"/>
        <w:jc w:val="center"/>
        <w:rPr>
          <w:sz w:val="28"/>
          <w:szCs w:val="28"/>
        </w:rPr>
      </w:pPr>
    </w:p>
    <w:p w14:paraId="4BC29E27" w14:textId="6ED825BF" w:rsidR="00E56EE8" w:rsidRPr="00314F6A" w:rsidRDefault="00634EB1">
      <w:pPr>
        <w:spacing w:after="0"/>
        <w:rPr>
          <w:sz w:val="28"/>
          <w:szCs w:val="28"/>
        </w:rPr>
      </w:pPr>
      <w:r w:rsidRPr="00314F6A">
        <w:rPr>
          <w:b/>
          <w:sz w:val="28"/>
          <w:szCs w:val="28"/>
        </w:rPr>
        <w:t xml:space="preserve">1. </w:t>
      </w:r>
      <w:r w:rsidR="00314F6A" w:rsidRPr="00314F6A">
        <w:rPr>
          <w:b/>
          <w:sz w:val="28"/>
          <w:szCs w:val="28"/>
        </w:rPr>
        <w:t>MOHAMMED NAHID HOSSAIN</w:t>
      </w:r>
    </w:p>
    <w:p w14:paraId="043A12FE" w14:textId="77777777" w:rsidR="00E56EE8" w:rsidRPr="00314F6A" w:rsidRDefault="00E56EE8">
      <w:pPr>
        <w:spacing w:after="0"/>
        <w:rPr>
          <w:sz w:val="28"/>
          <w:szCs w:val="28"/>
        </w:rPr>
      </w:pPr>
    </w:p>
    <w:p w14:paraId="42F73F10" w14:textId="77777777" w:rsidR="00E56EE8" w:rsidRPr="00314F6A" w:rsidRDefault="00634EB1">
      <w:pPr>
        <w:spacing w:after="0"/>
        <w:rPr>
          <w:sz w:val="28"/>
          <w:szCs w:val="28"/>
        </w:rPr>
      </w:pPr>
      <w:r w:rsidRPr="00314F6A">
        <w:rPr>
          <w:sz w:val="28"/>
          <w:szCs w:val="28"/>
        </w:rPr>
        <w:t>_ _ _ _ _ _ _ _ _ _ _ _ _ _ _ _ _</w:t>
      </w:r>
    </w:p>
    <w:p w14:paraId="223B29C6" w14:textId="48906553" w:rsidR="00E56EE8" w:rsidRPr="00314F6A" w:rsidRDefault="00634EB1">
      <w:pPr>
        <w:spacing w:after="0"/>
        <w:rPr>
          <w:sz w:val="28"/>
          <w:szCs w:val="28"/>
        </w:rPr>
      </w:pPr>
      <w:r w:rsidRPr="00314F6A">
        <w:rPr>
          <w:b/>
          <w:sz w:val="28"/>
          <w:szCs w:val="28"/>
        </w:rPr>
        <w:t xml:space="preserve">2. </w:t>
      </w:r>
      <w:r w:rsidR="00314F6A" w:rsidRPr="00314F6A">
        <w:rPr>
          <w:b/>
          <w:sz w:val="28"/>
          <w:szCs w:val="28"/>
        </w:rPr>
        <w:t>MD. ASHRAFUL BHUYAN SHUVON</w:t>
      </w:r>
    </w:p>
    <w:p w14:paraId="52BE460E" w14:textId="77777777" w:rsidR="00E56EE8" w:rsidRPr="00314F6A" w:rsidRDefault="00E56EE8">
      <w:pPr>
        <w:spacing w:after="0"/>
        <w:rPr>
          <w:sz w:val="28"/>
          <w:szCs w:val="28"/>
        </w:rPr>
      </w:pPr>
    </w:p>
    <w:p w14:paraId="6892589B" w14:textId="77777777" w:rsidR="00E56EE8" w:rsidRPr="00314F6A" w:rsidRDefault="00634EB1">
      <w:pPr>
        <w:spacing w:after="0"/>
        <w:rPr>
          <w:sz w:val="28"/>
          <w:szCs w:val="28"/>
        </w:rPr>
      </w:pPr>
      <w:r w:rsidRPr="00314F6A">
        <w:rPr>
          <w:sz w:val="28"/>
          <w:szCs w:val="28"/>
        </w:rPr>
        <w:t>_ _ _ _ _ _ _ _ _ _ _ _ _ _ _ _ _</w:t>
      </w:r>
    </w:p>
    <w:p w14:paraId="239CB618" w14:textId="73C0F227" w:rsidR="00E56EE8" w:rsidRDefault="00634EB1">
      <w:pPr>
        <w:spacing w:after="0"/>
        <w:rPr>
          <w:b/>
          <w:sz w:val="28"/>
          <w:szCs w:val="28"/>
        </w:rPr>
      </w:pPr>
      <w:r w:rsidRPr="00314F6A">
        <w:rPr>
          <w:b/>
          <w:sz w:val="28"/>
          <w:szCs w:val="28"/>
        </w:rPr>
        <w:t xml:space="preserve">3. </w:t>
      </w:r>
      <w:r w:rsidR="00314F6A" w:rsidRPr="00314F6A">
        <w:rPr>
          <w:b/>
          <w:sz w:val="28"/>
          <w:szCs w:val="28"/>
        </w:rPr>
        <w:t>Md. ASIF IQBAL</w:t>
      </w:r>
    </w:p>
    <w:p w14:paraId="2347BDB5" w14:textId="77777777" w:rsidR="00314F6A" w:rsidRPr="00314F6A" w:rsidRDefault="00314F6A">
      <w:pPr>
        <w:spacing w:after="0"/>
        <w:rPr>
          <w:sz w:val="28"/>
          <w:szCs w:val="28"/>
        </w:rPr>
      </w:pPr>
    </w:p>
    <w:p w14:paraId="5ECB8BD5" w14:textId="12458B98" w:rsidR="00314F6A" w:rsidRDefault="00634EB1">
      <w:pPr>
        <w:spacing w:after="0"/>
        <w:rPr>
          <w:sz w:val="28"/>
          <w:szCs w:val="28"/>
        </w:rPr>
      </w:pPr>
      <w:r>
        <w:rPr>
          <w:sz w:val="28"/>
          <w:szCs w:val="28"/>
        </w:rPr>
        <w:t>_ _ _ _ _ _ _ _ _ _ _ _ _ _ _ _ _</w:t>
      </w:r>
    </w:p>
    <w:p w14:paraId="42E506E5" w14:textId="59FC7279" w:rsidR="00314F6A" w:rsidRPr="00314F6A" w:rsidRDefault="00314F6A" w:rsidP="00314F6A">
      <w:pPr>
        <w:rPr>
          <w:sz w:val="28"/>
          <w:szCs w:val="28"/>
        </w:rPr>
      </w:pPr>
      <w:r>
        <w:rPr>
          <w:b/>
          <w:sz w:val="28"/>
          <w:szCs w:val="28"/>
        </w:rPr>
        <w:t>4</w:t>
      </w:r>
      <w:r w:rsidRPr="00314F6A">
        <w:rPr>
          <w:b/>
          <w:sz w:val="28"/>
          <w:szCs w:val="28"/>
        </w:rPr>
        <w:t xml:space="preserve">. </w:t>
      </w:r>
      <w:r w:rsidRPr="00DB3AD8">
        <w:rPr>
          <w:b/>
          <w:sz w:val="28"/>
          <w:szCs w:val="28"/>
        </w:rPr>
        <w:t>JANNATUL ISLAM</w:t>
      </w:r>
    </w:p>
    <w:p w14:paraId="674662D8" w14:textId="77777777" w:rsidR="00314F6A" w:rsidRDefault="00314F6A" w:rsidP="00314F6A">
      <w:pPr>
        <w:spacing w:after="0"/>
        <w:rPr>
          <w:sz w:val="28"/>
          <w:szCs w:val="28"/>
        </w:rPr>
      </w:pPr>
      <w:r>
        <w:rPr>
          <w:sz w:val="28"/>
          <w:szCs w:val="28"/>
        </w:rPr>
        <w:t>_ _ _ _ _ _ _ _ _ _ _ _ _ _ _ _ _</w:t>
      </w:r>
    </w:p>
    <w:p w14:paraId="08FF0DEB" w14:textId="77777777" w:rsidR="00E56EE8" w:rsidRDefault="00E56EE8" w:rsidP="00314F6A">
      <w:pPr>
        <w:spacing w:after="0"/>
      </w:pPr>
    </w:p>
    <w:p w14:paraId="3BC5B7A1" w14:textId="77777777" w:rsidR="00E56EE8" w:rsidRDefault="00634EB1">
      <w:pPr>
        <w:pStyle w:val="Heading1"/>
        <w:spacing w:after="240"/>
        <w:rPr>
          <w:b w:val="0"/>
        </w:rPr>
      </w:pPr>
      <w:bookmarkStart w:id="3" w:name="_Toc190104825"/>
      <w:r>
        <w:rPr>
          <w:b w:val="0"/>
        </w:rPr>
        <w:lastRenderedPageBreak/>
        <w:t>ACKNOWLEDGEMENTS</w:t>
      </w:r>
      <w:bookmarkEnd w:id="3"/>
    </w:p>
    <w:p w14:paraId="2B226B5D" w14:textId="77777777" w:rsidR="00E56EE8" w:rsidRDefault="00E56EE8">
      <w:pPr>
        <w:spacing w:after="0"/>
      </w:pPr>
    </w:p>
    <w:p w14:paraId="627D9A63" w14:textId="77777777" w:rsidR="00E56EE8" w:rsidRDefault="00E56EE8">
      <w:pPr>
        <w:spacing w:after="0"/>
      </w:pPr>
    </w:p>
    <w:p w14:paraId="0798AC5F" w14:textId="4540E2B0" w:rsidR="00E56EE8" w:rsidRDefault="00634EB1">
      <w:pPr>
        <w:ind w:firstLine="720"/>
      </w:pPr>
      <w:r>
        <w:t xml:space="preserve">The authors would like to express their heartfelt gratitude towards their project and research supervisor, </w:t>
      </w:r>
      <w:r w:rsidR="004819DA">
        <w:t>Intisar Tahmid Naheen</w:t>
      </w:r>
      <w:r>
        <w:t xml:space="preserve">, </w:t>
      </w:r>
      <w:r w:rsidR="004819DA">
        <w:t>Senior Lecturer</w:t>
      </w:r>
      <w:r>
        <w:t>, Department of Electrical and Computer Engineering, North South University, Bangladesh, for his invaluable support, precise guidance and advice pertaining to the experiments, research and theoretical studies carried out during the course of the current project and also in the preparation of the current report.</w:t>
      </w:r>
    </w:p>
    <w:p w14:paraId="07197B47" w14:textId="2E4785F0" w:rsidR="00E56EE8" w:rsidRDefault="00634EB1">
      <w:r>
        <w:t xml:space="preserve">Furthermore, the authors would like to thank the Department of Electrical and Computer Engineering, North South University, Bangladesh for facilitating the research. We would also like to thank my friends </w:t>
      </w:r>
      <w:r w:rsidR="004819DA">
        <w:t>Mohammed Nahid Hossain</w:t>
      </w:r>
      <w:r>
        <w:t xml:space="preserve">, </w:t>
      </w:r>
      <w:r w:rsidR="004819DA">
        <w:t>Ashraful Bhuyan Shuvon</w:t>
      </w:r>
      <w:r>
        <w:t>,</w:t>
      </w:r>
      <w:r w:rsidR="004819DA">
        <w:t xml:space="preserve"> Md. Asif Iqbal,</w:t>
      </w:r>
      <w:r>
        <w:t xml:space="preserve"> and </w:t>
      </w:r>
      <w:r w:rsidR="004819DA">
        <w:t>Jannatul Islam</w:t>
      </w:r>
      <w:r>
        <w:t xml:space="preserve"> for helping us in this project. The authors would also like to thank their loved ones for their countless sacrifices and continual support.</w:t>
      </w:r>
    </w:p>
    <w:p w14:paraId="779B0032" w14:textId="77777777" w:rsidR="00E56EE8" w:rsidRDefault="00634EB1">
      <w:pPr>
        <w:spacing w:after="0"/>
      </w:pPr>
      <w:r>
        <w:t xml:space="preserve">      </w:t>
      </w:r>
    </w:p>
    <w:p w14:paraId="5460E8FB" w14:textId="77777777" w:rsidR="00E56EE8" w:rsidRDefault="00E56EE8">
      <w:pPr>
        <w:spacing w:after="0"/>
      </w:pPr>
    </w:p>
    <w:p w14:paraId="24D6C265" w14:textId="77777777" w:rsidR="00E56EE8" w:rsidRDefault="00634EB1">
      <w:pPr>
        <w:spacing w:after="0"/>
        <w:ind w:firstLine="720"/>
      </w:pPr>
      <w:r>
        <w:tab/>
      </w:r>
      <w:r>
        <w:tab/>
      </w:r>
      <w:r>
        <w:tab/>
      </w:r>
      <w:r>
        <w:tab/>
      </w:r>
      <w:r>
        <w:tab/>
      </w:r>
      <w:r>
        <w:tab/>
      </w:r>
      <w:r>
        <w:tab/>
      </w:r>
      <w:r>
        <w:tab/>
      </w:r>
    </w:p>
    <w:p w14:paraId="535293AA" w14:textId="1108FA99" w:rsidR="00E56EE8" w:rsidRDefault="00E56EE8">
      <w:pPr>
        <w:spacing w:after="0"/>
      </w:pPr>
    </w:p>
    <w:p w14:paraId="21F7BFD8" w14:textId="77777777" w:rsidR="00E56EE8" w:rsidRDefault="00634EB1">
      <w:pPr>
        <w:pStyle w:val="Heading1"/>
        <w:spacing w:after="240"/>
        <w:rPr>
          <w:b w:val="0"/>
        </w:rPr>
      </w:pPr>
      <w:bookmarkStart w:id="4" w:name="_Toc190104826"/>
      <w:r>
        <w:rPr>
          <w:b w:val="0"/>
        </w:rPr>
        <w:lastRenderedPageBreak/>
        <w:t>ABSTRACT</w:t>
      </w:r>
      <w:bookmarkEnd w:id="4"/>
    </w:p>
    <w:p w14:paraId="38878834" w14:textId="3CBD13EB" w:rsidR="00E56EE8" w:rsidRDefault="008E2682">
      <w:pPr>
        <w:pBdr>
          <w:top w:val="nil"/>
          <w:left w:val="nil"/>
          <w:bottom w:val="nil"/>
          <w:right w:val="nil"/>
          <w:between w:val="nil"/>
        </w:pBdr>
        <w:ind w:firstLine="274"/>
        <w:jc w:val="center"/>
        <w:rPr>
          <w:color w:val="000000"/>
          <w:sz w:val="36"/>
          <w:szCs w:val="36"/>
        </w:rPr>
      </w:pPr>
      <w:r>
        <w:rPr>
          <w:bCs/>
          <w:sz w:val="40"/>
          <w:szCs w:val="40"/>
        </w:rPr>
        <w:t>“</w:t>
      </w:r>
      <w:r w:rsidRPr="008A791C">
        <w:rPr>
          <w:bCs/>
          <w:sz w:val="40"/>
          <w:szCs w:val="40"/>
        </w:rPr>
        <w:t>Bengali News Summarization Using Multilingual Pre-Trained Models for Improved Text Generation</w:t>
      </w:r>
      <w:r>
        <w:rPr>
          <w:bCs/>
          <w:sz w:val="40"/>
          <w:szCs w:val="40"/>
        </w:rPr>
        <w:t>”</w:t>
      </w:r>
      <w:r w:rsidR="00634EB1">
        <w:rPr>
          <w:b/>
          <w:color w:val="FF0000"/>
          <w:sz w:val="36"/>
          <w:szCs w:val="36"/>
        </w:rPr>
        <w:t xml:space="preserve"> </w:t>
      </w:r>
    </w:p>
    <w:p w14:paraId="4280F859" w14:textId="77777777" w:rsidR="00E56EE8" w:rsidRDefault="00E56EE8" w:rsidP="00CD7A30">
      <w:pPr>
        <w:spacing w:after="0"/>
        <w:jc w:val="right"/>
        <w:rPr>
          <w:sz w:val="36"/>
          <w:szCs w:val="36"/>
        </w:rPr>
      </w:pPr>
    </w:p>
    <w:p w14:paraId="68C456C8" w14:textId="369FCE47" w:rsidR="00E56EE8" w:rsidRDefault="00634EB1">
      <w:pPr>
        <w:tabs>
          <w:tab w:val="left" w:pos="1800"/>
        </w:tabs>
        <w:spacing w:after="0"/>
        <w:ind w:firstLine="567"/>
        <w:rPr>
          <w:color w:val="FF0000"/>
        </w:rPr>
      </w:pPr>
      <w:r>
        <w:t>Start your Abstract here. All papers must include an abstract. Abstract should contain th</w:t>
      </w:r>
      <w:r w:rsidR="001540B0">
        <w:t xml:space="preserve">e main work of the project in </w:t>
      </w:r>
      <w:r>
        <w:t>concise paragraph</w:t>
      </w:r>
      <w:r w:rsidR="001540B0">
        <w:t>(s)</w:t>
      </w:r>
      <w:r>
        <w:t>. Do not cite references or use abbreviations in the abstract. Abstract will be copied and included in the conference proceedings or journal’s webpage or department website. You should use Times New Roman Font with 12 Font size. You should use Justify Paragraph option. You shoul</w:t>
      </w:r>
      <w:r w:rsidR="001540B0">
        <w:t>d use 1.5 Line Spacing. Do not u</w:t>
      </w:r>
      <w:r>
        <w:t xml:space="preserve">se </w:t>
      </w:r>
      <w:r w:rsidR="001540B0">
        <w:t xml:space="preserve">References, </w:t>
      </w:r>
      <w:r>
        <w:t xml:space="preserve">Symbols, Special Characters, Footnotes, or Math equations in the Abstract. </w:t>
      </w:r>
      <w:r w:rsidR="00287074">
        <w:t>W</w:t>
      </w:r>
      <w:r w:rsidR="00287074" w:rsidRPr="00287074">
        <w:rPr>
          <w:color w:val="FF0000"/>
        </w:rPr>
        <w:t xml:space="preserve">rite </w:t>
      </w:r>
      <w:r w:rsidR="006405EF">
        <w:rPr>
          <w:color w:val="FF0000"/>
        </w:rPr>
        <w:t>few</w:t>
      </w:r>
      <w:r w:rsidR="00287074" w:rsidRPr="00287074">
        <w:rPr>
          <w:color w:val="FF0000"/>
        </w:rPr>
        <w:t xml:space="preserve"> sentences from each of the following: introducing the topic, current status, methods followed, results acquired and impact/significance of the result</w:t>
      </w:r>
      <w:r>
        <w:rPr>
          <w:color w:val="FF0000"/>
        </w:rPr>
        <w:t>.</w:t>
      </w:r>
    </w:p>
    <w:p w14:paraId="4F421870" w14:textId="77777777" w:rsidR="00E56EE8" w:rsidRDefault="00E56EE8">
      <w:pPr>
        <w:tabs>
          <w:tab w:val="left" w:pos="1800"/>
        </w:tabs>
        <w:spacing w:after="0"/>
        <w:ind w:firstLine="567"/>
      </w:pPr>
    </w:p>
    <w:p w14:paraId="35B05C1A" w14:textId="77777777" w:rsidR="00E56EE8" w:rsidRDefault="00E56EE8">
      <w:pPr>
        <w:tabs>
          <w:tab w:val="left" w:pos="1800"/>
        </w:tabs>
        <w:spacing w:after="0"/>
        <w:ind w:firstLine="567"/>
      </w:pPr>
    </w:p>
    <w:p w14:paraId="49CA1C00" w14:textId="77777777" w:rsidR="00E56EE8" w:rsidRDefault="00E56EE8">
      <w:pPr>
        <w:tabs>
          <w:tab w:val="left" w:pos="1800"/>
        </w:tabs>
        <w:spacing w:after="0"/>
        <w:ind w:firstLine="567"/>
      </w:pPr>
    </w:p>
    <w:p w14:paraId="69A0FB92" w14:textId="77777777" w:rsidR="00E56EE8" w:rsidRDefault="00E56EE8">
      <w:pPr>
        <w:tabs>
          <w:tab w:val="left" w:pos="1800"/>
        </w:tabs>
        <w:spacing w:after="0"/>
        <w:ind w:firstLine="567"/>
      </w:pPr>
    </w:p>
    <w:p w14:paraId="5FE00C7E" w14:textId="77777777" w:rsidR="00E56EE8" w:rsidRDefault="00E56EE8">
      <w:pPr>
        <w:tabs>
          <w:tab w:val="left" w:pos="1800"/>
        </w:tabs>
        <w:spacing w:after="0"/>
        <w:ind w:firstLine="567"/>
      </w:pPr>
    </w:p>
    <w:p w14:paraId="314C32AA" w14:textId="77777777" w:rsidR="00E56EE8" w:rsidRDefault="00E56EE8">
      <w:pPr>
        <w:tabs>
          <w:tab w:val="left" w:pos="1800"/>
        </w:tabs>
        <w:spacing w:after="0"/>
        <w:ind w:firstLine="567"/>
      </w:pPr>
    </w:p>
    <w:p w14:paraId="53406505" w14:textId="77777777" w:rsidR="00E56EE8" w:rsidRDefault="00E56EE8">
      <w:pPr>
        <w:tabs>
          <w:tab w:val="left" w:pos="1800"/>
        </w:tabs>
        <w:spacing w:after="0"/>
        <w:ind w:firstLine="567"/>
      </w:pPr>
    </w:p>
    <w:p w14:paraId="687052AC" w14:textId="77777777" w:rsidR="00E56EE8" w:rsidRDefault="00E56EE8">
      <w:pPr>
        <w:tabs>
          <w:tab w:val="left" w:pos="1800"/>
        </w:tabs>
        <w:spacing w:after="0"/>
        <w:ind w:firstLine="567"/>
      </w:pPr>
    </w:p>
    <w:p w14:paraId="382072DE" w14:textId="77777777" w:rsidR="00E56EE8" w:rsidRDefault="00E56EE8">
      <w:pPr>
        <w:tabs>
          <w:tab w:val="left" w:pos="1800"/>
        </w:tabs>
        <w:spacing w:after="0"/>
        <w:ind w:firstLine="567"/>
      </w:pPr>
    </w:p>
    <w:p w14:paraId="4FE37515" w14:textId="77777777" w:rsidR="00E56EE8" w:rsidRDefault="00E56EE8">
      <w:pPr>
        <w:tabs>
          <w:tab w:val="left" w:pos="1800"/>
        </w:tabs>
        <w:spacing w:after="0"/>
        <w:ind w:firstLine="567"/>
      </w:pPr>
    </w:p>
    <w:p w14:paraId="640F7693" w14:textId="77777777" w:rsidR="00E56EE8" w:rsidRDefault="00E56EE8">
      <w:pPr>
        <w:tabs>
          <w:tab w:val="left" w:pos="1800"/>
        </w:tabs>
        <w:spacing w:after="0"/>
        <w:ind w:firstLine="567"/>
      </w:pPr>
    </w:p>
    <w:p w14:paraId="4044DE56" w14:textId="77777777" w:rsidR="00E56EE8" w:rsidRDefault="00E56EE8">
      <w:pPr>
        <w:tabs>
          <w:tab w:val="left" w:pos="1800"/>
        </w:tabs>
        <w:spacing w:after="0"/>
        <w:ind w:firstLine="567"/>
      </w:pPr>
    </w:p>
    <w:p w14:paraId="2D126987" w14:textId="77777777" w:rsidR="00E56EE8" w:rsidRDefault="00E56EE8">
      <w:pPr>
        <w:tabs>
          <w:tab w:val="left" w:pos="1800"/>
        </w:tabs>
        <w:spacing w:after="0"/>
        <w:ind w:firstLine="567"/>
      </w:pPr>
    </w:p>
    <w:p w14:paraId="3667232E" w14:textId="77777777" w:rsidR="00E56EE8" w:rsidRDefault="00E56EE8">
      <w:pPr>
        <w:tabs>
          <w:tab w:val="left" w:pos="1800"/>
        </w:tabs>
        <w:spacing w:after="0"/>
        <w:ind w:firstLine="567"/>
      </w:pPr>
    </w:p>
    <w:p w14:paraId="2DBD6BF6" w14:textId="77777777" w:rsidR="00E56EE8" w:rsidRDefault="00E56EE8">
      <w:pPr>
        <w:tabs>
          <w:tab w:val="left" w:pos="1800"/>
        </w:tabs>
        <w:spacing w:after="0"/>
        <w:ind w:firstLine="567"/>
      </w:pPr>
    </w:p>
    <w:p w14:paraId="715CFF93" w14:textId="77777777" w:rsidR="00E56EE8" w:rsidRDefault="00E56EE8" w:rsidP="005C3FB3">
      <w:pPr>
        <w:tabs>
          <w:tab w:val="left" w:pos="1800"/>
        </w:tabs>
        <w:spacing w:after="0"/>
      </w:pPr>
    </w:p>
    <w:p w14:paraId="17C59567" w14:textId="77777777" w:rsidR="00E56EE8" w:rsidRDefault="00634EB1" w:rsidP="00180554">
      <w:pPr>
        <w:pStyle w:val="Heading1"/>
        <w:spacing w:after="240"/>
      </w:pPr>
      <w:bookmarkStart w:id="5" w:name="_Toc190104827"/>
      <w:r>
        <w:lastRenderedPageBreak/>
        <w:t>TABLE OF CONTENTS</w:t>
      </w:r>
      <w:bookmarkEnd w:id="5"/>
    </w:p>
    <w:sdt>
      <w:sdtPr>
        <w:id w:val="767432059"/>
        <w:docPartObj>
          <w:docPartGallery w:val="Table of Contents"/>
          <w:docPartUnique/>
        </w:docPartObj>
      </w:sdtPr>
      <w:sdtContent>
        <w:p w14:paraId="33B4E98C" w14:textId="63FF173D" w:rsidR="005419E0" w:rsidRDefault="00634EB1">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90104823" w:history="1">
            <w:r w:rsidR="005419E0" w:rsidRPr="007B491F">
              <w:rPr>
                <w:rStyle w:val="Hyperlink"/>
                <w:noProof/>
              </w:rPr>
              <w:t>APPROVAL</w:t>
            </w:r>
            <w:r w:rsidR="005419E0">
              <w:rPr>
                <w:noProof/>
                <w:webHidden/>
              </w:rPr>
              <w:tab/>
            </w:r>
            <w:r w:rsidR="005419E0">
              <w:rPr>
                <w:noProof/>
                <w:webHidden/>
              </w:rPr>
              <w:fldChar w:fldCharType="begin"/>
            </w:r>
            <w:r w:rsidR="005419E0">
              <w:rPr>
                <w:noProof/>
                <w:webHidden/>
              </w:rPr>
              <w:instrText xml:space="preserve"> PAGEREF _Toc190104823 \h </w:instrText>
            </w:r>
            <w:r w:rsidR="005419E0">
              <w:rPr>
                <w:noProof/>
                <w:webHidden/>
              </w:rPr>
            </w:r>
            <w:r w:rsidR="005419E0">
              <w:rPr>
                <w:noProof/>
                <w:webHidden/>
              </w:rPr>
              <w:fldChar w:fldCharType="separate"/>
            </w:r>
            <w:r w:rsidR="00D1167C">
              <w:rPr>
                <w:noProof/>
                <w:webHidden/>
              </w:rPr>
              <w:t>ii</w:t>
            </w:r>
            <w:r w:rsidR="005419E0">
              <w:rPr>
                <w:noProof/>
                <w:webHidden/>
              </w:rPr>
              <w:fldChar w:fldCharType="end"/>
            </w:r>
          </w:hyperlink>
        </w:p>
        <w:p w14:paraId="3E7076ED" w14:textId="3B8E26C9"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24" w:history="1">
            <w:r w:rsidRPr="007B491F">
              <w:rPr>
                <w:rStyle w:val="Hyperlink"/>
                <w:noProof/>
              </w:rPr>
              <w:t>DECLARATION</w:t>
            </w:r>
            <w:r>
              <w:rPr>
                <w:noProof/>
                <w:webHidden/>
              </w:rPr>
              <w:tab/>
            </w:r>
            <w:r>
              <w:rPr>
                <w:noProof/>
                <w:webHidden/>
              </w:rPr>
              <w:fldChar w:fldCharType="begin"/>
            </w:r>
            <w:r>
              <w:rPr>
                <w:noProof/>
                <w:webHidden/>
              </w:rPr>
              <w:instrText xml:space="preserve"> PAGEREF _Toc190104824 \h </w:instrText>
            </w:r>
            <w:r>
              <w:rPr>
                <w:noProof/>
                <w:webHidden/>
              </w:rPr>
            </w:r>
            <w:r>
              <w:rPr>
                <w:noProof/>
                <w:webHidden/>
              </w:rPr>
              <w:fldChar w:fldCharType="separate"/>
            </w:r>
            <w:r w:rsidR="00D1167C">
              <w:rPr>
                <w:noProof/>
                <w:webHidden/>
              </w:rPr>
              <w:t>iii</w:t>
            </w:r>
            <w:r>
              <w:rPr>
                <w:noProof/>
                <w:webHidden/>
              </w:rPr>
              <w:fldChar w:fldCharType="end"/>
            </w:r>
          </w:hyperlink>
        </w:p>
        <w:p w14:paraId="7B8F3E7B" w14:textId="68D0BCC4"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25" w:history="1">
            <w:r w:rsidRPr="007B491F">
              <w:rPr>
                <w:rStyle w:val="Hyperlink"/>
                <w:noProof/>
              </w:rPr>
              <w:t>ACKNOWLEDGEMENTS</w:t>
            </w:r>
            <w:r>
              <w:rPr>
                <w:noProof/>
                <w:webHidden/>
              </w:rPr>
              <w:tab/>
            </w:r>
            <w:r>
              <w:rPr>
                <w:noProof/>
                <w:webHidden/>
              </w:rPr>
              <w:fldChar w:fldCharType="begin"/>
            </w:r>
            <w:r>
              <w:rPr>
                <w:noProof/>
                <w:webHidden/>
              </w:rPr>
              <w:instrText xml:space="preserve"> PAGEREF _Toc190104825 \h </w:instrText>
            </w:r>
            <w:r>
              <w:rPr>
                <w:noProof/>
                <w:webHidden/>
              </w:rPr>
            </w:r>
            <w:r>
              <w:rPr>
                <w:noProof/>
                <w:webHidden/>
              </w:rPr>
              <w:fldChar w:fldCharType="separate"/>
            </w:r>
            <w:r w:rsidR="00D1167C">
              <w:rPr>
                <w:noProof/>
                <w:webHidden/>
              </w:rPr>
              <w:t>iv</w:t>
            </w:r>
            <w:r>
              <w:rPr>
                <w:noProof/>
                <w:webHidden/>
              </w:rPr>
              <w:fldChar w:fldCharType="end"/>
            </w:r>
          </w:hyperlink>
        </w:p>
        <w:p w14:paraId="415CF376" w14:textId="6A2E75C9"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26" w:history="1">
            <w:r w:rsidRPr="007B491F">
              <w:rPr>
                <w:rStyle w:val="Hyperlink"/>
                <w:noProof/>
              </w:rPr>
              <w:t>ABSTRACT</w:t>
            </w:r>
            <w:r>
              <w:rPr>
                <w:noProof/>
                <w:webHidden/>
              </w:rPr>
              <w:tab/>
            </w:r>
            <w:r>
              <w:rPr>
                <w:noProof/>
                <w:webHidden/>
              </w:rPr>
              <w:fldChar w:fldCharType="begin"/>
            </w:r>
            <w:r>
              <w:rPr>
                <w:noProof/>
                <w:webHidden/>
              </w:rPr>
              <w:instrText xml:space="preserve"> PAGEREF _Toc190104826 \h </w:instrText>
            </w:r>
            <w:r>
              <w:rPr>
                <w:noProof/>
                <w:webHidden/>
              </w:rPr>
            </w:r>
            <w:r>
              <w:rPr>
                <w:noProof/>
                <w:webHidden/>
              </w:rPr>
              <w:fldChar w:fldCharType="separate"/>
            </w:r>
            <w:r w:rsidR="00D1167C">
              <w:rPr>
                <w:noProof/>
                <w:webHidden/>
              </w:rPr>
              <w:t>v</w:t>
            </w:r>
            <w:r>
              <w:rPr>
                <w:noProof/>
                <w:webHidden/>
              </w:rPr>
              <w:fldChar w:fldCharType="end"/>
            </w:r>
          </w:hyperlink>
        </w:p>
        <w:p w14:paraId="25F4DC99" w14:textId="52352A6B"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27" w:history="1">
            <w:r w:rsidRPr="007B491F">
              <w:rPr>
                <w:rStyle w:val="Hyperlink"/>
                <w:noProof/>
              </w:rPr>
              <w:t>TABLE OF CONTENTS</w:t>
            </w:r>
            <w:r>
              <w:rPr>
                <w:noProof/>
                <w:webHidden/>
              </w:rPr>
              <w:tab/>
            </w:r>
            <w:r>
              <w:rPr>
                <w:noProof/>
                <w:webHidden/>
              </w:rPr>
              <w:fldChar w:fldCharType="begin"/>
            </w:r>
            <w:r>
              <w:rPr>
                <w:noProof/>
                <w:webHidden/>
              </w:rPr>
              <w:instrText xml:space="preserve"> PAGEREF _Toc190104827 \h </w:instrText>
            </w:r>
            <w:r>
              <w:rPr>
                <w:noProof/>
                <w:webHidden/>
              </w:rPr>
            </w:r>
            <w:r>
              <w:rPr>
                <w:noProof/>
                <w:webHidden/>
              </w:rPr>
              <w:fldChar w:fldCharType="separate"/>
            </w:r>
            <w:r w:rsidR="00D1167C">
              <w:rPr>
                <w:noProof/>
                <w:webHidden/>
              </w:rPr>
              <w:t>vi</w:t>
            </w:r>
            <w:r>
              <w:rPr>
                <w:noProof/>
                <w:webHidden/>
              </w:rPr>
              <w:fldChar w:fldCharType="end"/>
            </w:r>
          </w:hyperlink>
        </w:p>
        <w:p w14:paraId="3DBF8E2F" w14:textId="61455C87"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28" w:history="1">
            <w:r w:rsidRPr="007B491F">
              <w:rPr>
                <w:rStyle w:val="Hyperlink"/>
                <w:bCs/>
                <w:noProof/>
              </w:rPr>
              <w:t>LIST OF FIGURES</w:t>
            </w:r>
            <w:r>
              <w:rPr>
                <w:noProof/>
                <w:webHidden/>
              </w:rPr>
              <w:tab/>
            </w:r>
            <w:r>
              <w:rPr>
                <w:noProof/>
                <w:webHidden/>
              </w:rPr>
              <w:fldChar w:fldCharType="begin"/>
            </w:r>
            <w:r>
              <w:rPr>
                <w:noProof/>
                <w:webHidden/>
              </w:rPr>
              <w:instrText xml:space="preserve"> PAGEREF _Toc190104828 \h </w:instrText>
            </w:r>
            <w:r>
              <w:rPr>
                <w:noProof/>
                <w:webHidden/>
              </w:rPr>
            </w:r>
            <w:r>
              <w:rPr>
                <w:noProof/>
                <w:webHidden/>
              </w:rPr>
              <w:fldChar w:fldCharType="separate"/>
            </w:r>
            <w:r w:rsidR="00D1167C">
              <w:rPr>
                <w:noProof/>
                <w:webHidden/>
              </w:rPr>
              <w:t>viii</w:t>
            </w:r>
            <w:r>
              <w:rPr>
                <w:noProof/>
                <w:webHidden/>
              </w:rPr>
              <w:fldChar w:fldCharType="end"/>
            </w:r>
          </w:hyperlink>
        </w:p>
        <w:p w14:paraId="78BE682E" w14:textId="19581B15"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29" w:history="1">
            <w:r w:rsidRPr="007B491F">
              <w:rPr>
                <w:rStyle w:val="Hyperlink"/>
                <w:bCs/>
                <w:noProof/>
              </w:rPr>
              <w:t>LIST OF TABLES</w:t>
            </w:r>
            <w:r>
              <w:rPr>
                <w:noProof/>
                <w:webHidden/>
              </w:rPr>
              <w:tab/>
            </w:r>
            <w:r>
              <w:rPr>
                <w:noProof/>
                <w:webHidden/>
              </w:rPr>
              <w:fldChar w:fldCharType="begin"/>
            </w:r>
            <w:r>
              <w:rPr>
                <w:noProof/>
                <w:webHidden/>
              </w:rPr>
              <w:instrText xml:space="preserve"> PAGEREF _Toc190104829 \h </w:instrText>
            </w:r>
            <w:r>
              <w:rPr>
                <w:noProof/>
                <w:webHidden/>
              </w:rPr>
            </w:r>
            <w:r>
              <w:rPr>
                <w:noProof/>
                <w:webHidden/>
              </w:rPr>
              <w:fldChar w:fldCharType="separate"/>
            </w:r>
            <w:r w:rsidR="00D1167C">
              <w:rPr>
                <w:noProof/>
                <w:webHidden/>
              </w:rPr>
              <w:t>ix</w:t>
            </w:r>
            <w:r>
              <w:rPr>
                <w:noProof/>
                <w:webHidden/>
              </w:rPr>
              <w:fldChar w:fldCharType="end"/>
            </w:r>
          </w:hyperlink>
        </w:p>
        <w:p w14:paraId="3BAF9503" w14:textId="65BF7074"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30" w:history="1">
            <w:r w:rsidRPr="007B491F">
              <w:rPr>
                <w:rStyle w:val="Hyperlink"/>
                <w:noProof/>
              </w:rPr>
              <w:t>Chapter 1 Introduction</w:t>
            </w:r>
            <w:r>
              <w:rPr>
                <w:noProof/>
                <w:webHidden/>
              </w:rPr>
              <w:tab/>
            </w:r>
            <w:r>
              <w:rPr>
                <w:noProof/>
                <w:webHidden/>
              </w:rPr>
              <w:fldChar w:fldCharType="begin"/>
            </w:r>
            <w:r>
              <w:rPr>
                <w:noProof/>
                <w:webHidden/>
              </w:rPr>
              <w:instrText xml:space="preserve"> PAGEREF _Toc190104830 \h </w:instrText>
            </w:r>
            <w:r>
              <w:rPr>
                <w:noProof/>
                <w:webHidden/>
              </w:rPr>
            </w:r>
            <w:r>
              <w:rPr>
                <w:noProof/>
                <w:webHidden/>
              </w:rPr>
              <w:fldChar w:fldCharType="separate"/>
            </w:r>
            <w:r w:rsidR="00D1167C">
              <w:rPr>
                <w:noProof/>
                <w:webHidden/>
              </w:rPr>
              <w:t>1</w:t>
            </w:r>
            <w:r>
              <w:rPr>
                <w:noProof/>
                <w:webHidden/>
              </w:rPr>
              <w:fldChar w:fldCharType="end"/>
            </w:r>
          </w:hyperlink>
        </w:p>
        <w:p w14:paraId="59F467EF" w14:textId="405E0F43" w:rsidR="005419E0" w:rsidRDefault="005419E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0104831" w:history="1">
            <w:r w:rsidRPr="007B491F">
              <w:rPr>
                <w:rStyle w:val="Hyperlink"/>
                <w:noProof/>
              </w:rPr>
              <w:t>1.1</w:t>
            </w:r>
            <w:r>
              <w:rPr>
                <w:rFonts w:asciiTheme="minorHAnsi" w:eastAsiaTheme="minorEastAsia" w:hAnsiTheme="minorHAnsi" w:cstheme="minorBidi"/>
                <w:noProof/>
                <w:kern w:val="2"/>
                <w14:ligatures w14:val="standardContextual"/>
              </w:rPr>
              <w:tab/>
            </w:r>
            <w:r w:rsidRPr="007B491F">
              <w:rPr>
                <w:rStyle w:val="Hyperlink"/>
                <w:noProof/>
              </w:rPr>
              <w:t>Background and Motivation</w:t>
            </w:r>
            <w:r>
              <w:rPr>
                <w:noProof/>
                <w:webHidden/>
              </w:rPr>
              <w:tab/>
            </w:r>
            <w:r>
              <w:rPr>
                <w:noProof/>
                <w:webHidden/>
              </w:rPr>
              <w:fldChar w:fldCharType="begin"/>
            </w:r>
            <w:r>
              <w:rPr>
                <w:noProof/>
                <w:webHidden/>
              </w:rPr>
              <w:instrText xml:space="preserve"> PAGEREF _Toc190104831 \h </w:instrText>
            </w:r>
            <w:r>
              <w:rPr>
                <w:noProof/>
                <w:webHidden/>
              </w:rPr>
            </w:r>
            <w:r>
              <w:rPr>
                <w:noProof/>
                <w:webHidden/>
              </w:rPr>
              <w:fldChar w:fldCharType="separate"/>
            </w:r>
            <w:r w:rsidR="00D1167C">
              <w:rPr>
                <w:noProof/>
                <w:webHidden/>
              </w:rPr>
              <w:t>1</w:t>
            </w:r>
            <w:r>
              <w:rPr>
                <w:noProof/>
                <w:webHidden/>
              </w:rPr>
              <w:fldChar w:fldCharType="end"/>
            </w:r>
          </w:hyperlink>
        </w:p>
        <w:p w14:paraId="10441F7B" w14:textId="04295163" w:rsidR="005419E0" w:rsidRDefault="005419E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0104832" w:history="1">
            <w:r w:rsidRPr="007B491F">
              <w:rPr>
                <w:rStyle w:val="Hyperlink"/>
                <w:noProof/>
              </w:rPr>
              <w:t>1.2</w:t>
            </w:r>
            <w:r>
              <w:rPr>
                <w:rFonts w:asciiTheme="minorHAnsi" w:eastAsiaTheme="minorEastAsia" w:hAnsiTheme="minorHAnsi" w:cstheme="minorBidi"/>
                <w:noProof/>
                <w:kern w:val="2"/>
                <w14:ligatures w14:val="standardContextual"/>
              </w:rPr>
              <w:tab/>
            </w:r>
            <w:r w:rsidRPr="007B491F">
              <w:rPr>
                <w:rStyle w:val="Hyperlink"/>
                <w:noProof/>
              </w:rPr>
              <w:t>Purpose and Goal of the Project</w:t>
            </w:r>
            <w:r>
              <w:rPr>
                <w:noProof/>
                <w:webHidden/>
              </w:rPr>
              <w:tab/>
            </w:r>
            <w:r>
              <w:rPr>
                <w:noProof/>
                <w:webHidden/>
              </w:rPr>
              <w:fldChar w:fldCharType="begin"/>
            </w:r>
            <w:r>
              <w:rPr>
                <w:noProof/>
                <w:webHidden/>
              </w:rPr>
              <w:instrText xml:space="preserve"> PAGEREF _Toc190104832 \h </w:instrText>
            </w:r>
            <w:r>
              <w:rPr>
                <w:noProof/>
                <w:webHidden/>
              </w:rPr>
            </w:r>
            <w:r>
              <w:rPr>
                <w:noProof/>
                <w:webHidden/>
              </w:rPr>
              <w:fldChar w:fldCharType="separate"/>
            </w:r>
            <w:r w:rsidR="00D1167C">
              <w:rPr>
                <w:noProof/>
                <w:webHidden/>
              </w:rPr>
              <w:t>2</w:t>
            </w:r>
            <w:r>
              <w:rPr>
                <w:noProof/>
                <w:webHidden/>
              </w:rPr>
              <w:fldChar w:fldCharType="end"/>
            </w:r>
          </w:hyperlink>
        </w:p>
        <w:p w14:paraId="20787B7D" w14:textId="3EA69F3E" w:rsidR="005419E0" w:rsidRDefault="005419E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90104833" w:history="1">
            <w:r w:rsidRPr="007B491F">
              <w:rPr>
                <w:rStyle w:val="Hyperlink"/>
                <w:noProof/>
              </w:rPr>
              <w:t>1.3</w:t>
            </w:r>
            <w:r>
              <w:rPr>
                <w:rFonts w:asciiTheme="minorHAnsi" w:eastAsiaTheme="minorEastAsia" w:hAnsiTheme="minorHAnsi" w:cstheme="minorBidi"/>
                <w:noProof/>
                <w:kern w:val="2"/>
                <w14:ligatures w14:val="standardContextual"/>
              </w:rPr>
              <w:tab/>
            </w:r>
            <w:r w:rsidRPr="007B491F">
              <w:rPr>
                <w:rStyle w:val="Hyperlink"/>
                <w:noProof/>
              </w:rPr>
              <w:t>Organization of the Report</w:t>
            </w:r>
            <w:r>
              <w:rPr>
                <w:noProof/>
                <w:webHidden/>
              </w:rPr>
              <w:tab/>
            </w:r>
            <w:r>
              <w:rPr>
                <w:noProof/>
                <w:webHidden/>
              </w:rPr>
              <w:fldChar w:fldCharType="begin"/>
            </w:r>
            <w:r>
              <w:rPr>
                <w:noProof/>
                <w:webHidden/>
              </w:rPr>
              <w:instrText xml:space="preserve"> PAGEREF _Toc190104833 \h </w:instrText>
            </w:r>
            <w:r>
              <w:rPr>
                <w:noProof/>
                <w:webHidden/>
              </w:rPr>
            </w:r>
            <w:r>
              <w:rPr>
                <w:noProof/>
                <w:webHidden/>
              </w:rPr>
              <w:fldChar w:fldCharType="separate"/>
            </w:r>
            <w:r w:rsidR="00D1167C">
              <w:rPr>
                <w:noProof/>
                <w:webHidden/>
              </w:rPr>
              <w:t>3</w:t>
            </w:r>
            <w:r>
              <w:rPr>
                <w:noProof/>
                <w:webHidden/>
              </w:rPr>
              <w:fldChar w:fldCharType="end"/>
            </w:r>
          </w:hyperlink>
        </w:p>
        <w:p w14:paraId="49264107" w14:textId="0D5B1300"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34" w:history="1">
            <w:r w:rsidRPr="007B491F">
              <w:rPr>
                <w:rStyle w:val="Hyperlink"/>
                <w:noProof/>
              </w:rPr>
              <w:t>Chapter 2 Research Literature Review</w:t>
            </w:r>
            <w:r>
              <w:rPr>
                <w:noProof/>
                <w:webHidden/>
              </w:rPr>
              <w:tab/>
            </w:r>
            <w:r>
              <w:rPr>
                <w:noProof/>
                <w:webHidden/>
              </w:rPr>
              <w:fldChar w:fldCharType="begin"/>
            </w:r>
            <w:r>
              <w:rPr>
                <w:noProof/>
                <w:webHidden/>
              </w:rPr>
              <w:instrText xml:space="preserve"> PAGEREF _Toc190104834 \h </w:instrText>
            </w:r>
            <w:r>
              <w:rPr>
                <w:noProof/>
                <w:webHidden/>
              </w:rPr>
            </w:r>
            <w:r>
              <w:rPr>
                <w:noProof/>
                <w:webHidden/>
              </w:rPr>
              <w:fldChar w:fldCharType="separate"/>
            </w:r>
            <w:r w:rsidR="00D1167C">
              <w:rPr>
                <w:noProof/>
                <w:webHidden/>
              </w:rPr>
              <w:t>4</w:t>
            </w:r>
            <w:r>
              <w:rPr>
                <w:noProof/>
                <w:webHidden/>
              </w:rPr>
              <w:fldChar w:fldCharType="end"/>
            </w:r>
          </w:hyperlink>
        </w:p>
        <w:p w14:paraId="5B99827B" w14:textId="37D70BFE"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35" w:history="1">
            <w:r w:rsidRPr="007B491F">
              <w:rPr>
                <w:rStyle w:val="Hyperlink"/>
                <w:noProof/>
              </w:rPr>
              <w:t>2.1 Existing Research and Limitations</w:t>
            </w:r>
            <w:r>
              <w:rPr>
                <w:noProof/>
                <w:webHidden/>
              </w:rPr>
              <w:tab/>
            </w:r>
            <w:r>
              <w:rPr>
                <w:noProof/>
                <w:webHidden/>
              </w:rPr>
              <w:fldChar w:fldCharType="begin"/>
            </w:r>
            <w:r>
              <w:rPr>
                <w:noProof/>
                <w:webHidden/>
              </w:rPr>
              <w:instrText xml:space="preserve"> PAGEREF _Toc190104835 \h </w:instrText>
            </w:r>
            <w:r>
              <w:rPr>
                <w:noProof/>
                <w:webHidden/>
              </w:rPr>
            </w:r>
            <w:r>
              <w:rPr>
                <w:noProof/>
                <w:webHidden/>
              </w:rPr>
              <w:fldChar w:fldCharType="separate"/>
            </w:r>
            <w:r w:rsidR="00D1167C">
              <w:rPr>
                <w:noProof/>
                <w:webHidden/>
              </w:rPr>
              <w:t>4</w:t>
            </w:r>
            <w:r>
              <w:rPr>
                <w:noProof/>
                <w:webHidden/>
              </w:rPr>
              <w:fldChar w:fldCharType="end"/>
            </w:r>
          </w:hyperlink>
        </w:p>
        <w:p w14:paraId="2B2F99D4" w14:textId="5B374FB9"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36" w:history="1">
            <w:r w:rsidRPr="007B491F">
              <w:rPr>
                <w:rStyle w:val="Hyperlink"/>
                <w:noProof/>
              </w:rPr>
              <w:t>Chapter 3 Methodology</w:t>
            </w:r>
            <w:r>
              <w:rPr>
                <w:noProof/>
                <w:webHidden/>
              </w:rPr>
              <w:tab/>
            </w:r>
            <w:r>
              <w:rPr>
                <w:noProof/>
                <w:webHidden/>
              </w:rPr>
              <w:fldChar w:fldCharType="begin"/>
            </w:r>
            <w:r>
              <w:rPr>
                <w:noProof/>
                <w:webHidden/>
              </w:rPr>
              <w:instrText xml:space="preserve"> PAGEREF _Toc190104836 \h </w:instrText>
            </w:r>
            <w:r>
              <w:rPr>
                <w:noProof/>
                <w:webHidden/>
              </w:rPr>
            </w:r>
            <w:r>
              <w:rPr>
                <w:noProof/>
                <w:webHidden/>
              </w:rPr>
              <w:fldChar w:fldCharType="separate"/>
            </w:r>
            <w:r w:rsidR="00D1167C">
              <w:rPr>
                <w:noProof/>
                <w:webHidden/>
              </w:rPr>
              <w:t>6</w:t>
            </w:r>
            <w:r>
              <w:rPr>
                <w:noProof/>
                <w:webHidden/>
              </w:rPr>
              <w:fldChar w:fldCharType="end"/>
            </w:r>
          </w:hyperlink>
        </w:p>
        <w:p w14:paraId="5C2D1821" w14:textId="65C5305A"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37" w:history="1">
            <w:r w:rsidRPr="007B491F">
              <w:rPr>
                <w:rStyle w:val="Hyperlink"/>
                <w:noProof/>
              </w:rPr>
              <w:t>3.1 System Design</w:t>
            </w:r>
            <w:r>
              <w:rPr>
                <w:noProof/>
                <w:webHidden/>
              </w:rPr>
              <w:tab/>
            </w:r>
            <w:r>
              <w:rPr>
                <w:noProof/>
                <w:webHidden/>
              </w:rPr>
              <w:fldChar w:fldCharType="begin"/>
            </w:r>
            <w:r>
              <w:rPr>
                <w:noProof/>
                <w:webHidden/>
              </w:rPr>
              <w:instrText xml:space="preserve"> PAGEREF _Toc190104837 \h </w:instrText>
            </w:r>
            <w:r>
              <w:rPr>
                <w:noProof/>
                <w:webHidden/>
              </w:rPr>
            </w:r>
            <w:r>
              <w:rPr>
                <w:noProof/>
                <w:webHidden/>
              </w:rPr>
              <w:fldChar w:fldCharType="separate"/>
            </w:r>
            <w:r w:rsidR="00D1167C">
              <w:rPr>
                <w:noProof/>
                <w:webHidden/>
              </w:rPr>
              <w:t>6</w:t>
            </w:r>
            <w:r>
              <w:rPr>
                <w:noProof/>
                <w:webHidden/>
              </w:rPr>
              <w:fldChar w:fldCharType="end"/>
            </w:r>
          </w:hyperlink>
        </w:p>
        <w:p w14:paraId="49039A15" w14:textId="2E79053A"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38" w:history="1">
            <w:r w:rsidRPr="007B491F">
              <w:rPr>
                <w:rStyle w:val="Hyperlink"/>
                <w:noProof/>
              </w:rPr>
              <w:t>3.2 Dataset Collection</w:t>
            </w:r>
            <w:r>
              <w:rPr>
                <w:noProof/>
                <w:webHidden/>
              </w:rPr>
              <w:tab/>
            </w:r>
            <w:r>
              <w:rPr>
                <w:noProof/>
                <w:webHidden/>
              </w:rPr>
              <w:fldChar w:fldCharType="begin"/>
            </w:r>
            <w:r>
              <w:rPr>
                <w:noProof/>
                <w:webHidden/>
              </w:rPr>
              <w:instrText xml:space="preserve"> PAGEREF _Toc190104838 \h </w:instrText>
            </w:r>
            <w:r>
              <w:rPr>
                <w:noProof/>
                <w:webHidden/>
              </w:rPr>
            </w:r>
            <w:r>
              <w:rPr>
                <w:noProof/>
                <w:webHidden/>
              </w:rPr>
              <w:fldChar w:fldCharType="separate"/>
            </w:r>
            <w:r w:rsidR="00D1167C">
              <w:rPr>
                <w:noProof/>
                <w:webHidden/>
              </w:rPr>
              <w:t>7</w:t>
            </w:r>
            <w:r>
              <w:rPr>
                <w:noProof/>
                <w:webHidden/>
              </w:rPr>
              <w:fldChar w:fldCharType="end"/>
            </w:r>
          </w:hyperlink>
        </w:p>
        <w:p w14:paraId="2A3AE748" w14:textId="35238C18"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39" w:history="1">
            <w:r w:rsidRPr="007B491F">
              <w:rPr>
                <w:rStyle w:val="Hyperlink"/>
                <w:noProof/>
              </w:rPr>
              <w:t>3.3 Exploratory Data Analysis</w:t>
            </w:r>
            <w:r>
              <w:rPr>
                <w:noProof/>
                <w:webHidden/>
              </w:rPr>
              <w:tab/>
            </w:r>
            <w:r>
              <w:rPr>
                <w:noProof/>
                <w:webHidden/>
              </w:rPr>
              <w:fldChar w:fldCharType="begin"/>
            </w:r>
            <w:r>
              <w:rPr>
                <w:noProof/>
                <w:webHidden/>
              </w:rPr>
              <w:instrText xml:space="preserve"> PAGEREF _Toc190104839 \h </w:instrText>
            </w:r>
            <w:r>
              <w:rPr>
                <w:noProof/>
                <w:webHidden/>
              </w:rPr>
            </w:r>
            <w:r>
              <w:rPr>
                <w:noProof/>
                <w:webHidden/>
              </w:rPr>
              <w:fldChar w:fldCharType="separate"/>
            </w:r>
            <w:r w:rsidR="00D1167C">
              <w:rPr>
                <w:noProof/>
                <w:webHidden/>
              </w:rPr>
              <w:t>7</w:t>
            </w:r>
            <w:r>
              <w:rPr>
                <w:noProof/>
                <w:webHidden/>
              </w:rPr>
              <w:fldChar w:fldCharType="end"/>
            </w:r>
          </w:hyperlink>
        </w:p>
        <w:p w14:paraId="30C76BDB" w14:textId="4A302DEF"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0" w:history="1">
            <w:r w:rsidRPr="007B491F">
              <w:rPr>
                <w:rStyle w:val="Hyperlink"/>
                <w:noProof/>
              </w:rPr>
              <w:t>3.4 Dataset Preprocessing</w:t>
            </w:r>
            <w:r>
              <w:rPr>
                <w:noProof/>
                <w:webHidden/>
              </w:rPr>
              <w:tab/>
            </w:r>
            <w:r>
              <w:rPr>
                <w:noProof/>
                <w:webHidden/>
              </w:rPr>
              <w:fldChar w:fldCharType="begin"/>
            </w:r>
            <w:r>
              <w:rPr>
                <w:noProof/>
                <w:webHidden/>
              </w:rPr>
              <w:instrText xml:space="preserve"> PAGEREF _Toc190104840 \h </w:instrText>
            </w:r>
            <w:r>
              <w:rPr>
                <w:noProof/>
                <w:webHidden/>
              </w:rPr>
            </w:r>
            <w:r>
              <w:rPr>
                <w:noProof/>
                <w:webHidden/>
              </w:rPr>
              <w:fldChar w:fldCharType="separate"/>
            </w:r>
            <w:r w:rsidR="00D1167C">
              <w:rPr>
                <w:noProof/>
                <w:webHidden/>
              </w:rPr>
              <w:t>11</w:t>
            </w:r>
            <w:r>
              <w:rPr>
                <w:noProof/>
                <w:webHidden/>
              </w:rPr>
              <w:fldChar w:fldCharType="end"/>
            </w:r>
          </w:hyperlink>
        </w:p>
        <w:p w14:paraId="6D817AF6" w14:textId="1A2A9647"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1" w:history="1">
            <w:r w:rsidRPr="007B491F">
              <w:rPr>
                <w:rStyle w:val="Hyperlink"/>
                <w:noProof/>
              </w:rPr>
              <w:t>3.5 Train Test Split</w:t>
            </w:r>
            <w:r>
              <w:rPr>
                <w:noProof/>
                <w:webHidden/>
              </w:rPr>
              <w:tab/>
            </w:r>
            <w:r>
              <w:rPr>
                <w:noProof/>
                <w:webHidden/>
              </w:rPr>
              <w:fldChar w:fldCharType="begin"/>
            </w:r>
            <w:r>
              <w:rPr>
                <w:noProof/>
                <w:webHidden/>
              </w:rPr>
              <w:instrText xml:space="preserve"> PAGEREF _Toc190104841 \h </w:instrText>
            </w:r>
            <w:r>
              <w:rPr>
                <w:noProof/>
                <w:webHidden/>
              </w:rPr>
            </w:r>
            <w:r>
              <w:rPr>
                <w:noProof/>
                <w:webHidden/>
              </w:rPr>
              <w:fldChar w:fldCharType="separate"/>
            </w:r>
            <w:r w:rsidR="00D1167C">
              <w:rPr>
                <w:noProof/>
                <w:webHidden/>
              </w:rPr>
              <w:t>12</w:t>
            </w:r>
            <w:r>
              <w:rPr>
                <w:noProof/>
                <w:webHidden/>
              </w:rPr>
              <w:fldChar w:fldCharType="end"/>
            </w:r>
          </w:hyperlink>
        </w:p>
        <w:p w14:paraId="1B57175F" w14:textId="4F0890FB"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2" w:history="1">
            <w:r w:rsidRPr="007B491F">
              <w:rPr>
                <w:rStyle w:val="Hyperlink"/>
                <w:noProof/>
              </w:rPr>
              <w:t>3.6 Models</w:t>
            </w:r>
            <w:r>
              <w:rPr>
                <w:noProof/>
                <w:webHidden/>
              </w:rPr>
              <w:tab/>
            </w:r>
            <w:r>
              <w:rPr>
                <w:noProof/>
                <w:webHidden/>
              </w:rPr>
              <w:fldChar w:fldCharType="begin"/>
            </w:r>
            <w:r>
              <w:rPr>
                <w:noProof/>
                <w:webHidden/>
              </w:rPr>
              <w:instrText xml:space="preserve"> PAGEREF _Toc190104842 \h </w:instrText>
            </w:r>
            <w:r>
              <w:rPr>
                <w:noProof/>
                <w:webHidden/>
              </w:rPr>
            </w:r>
            <w:r>
              <w:rPr>
                <w:noProof/>
                <w:webHidden/>
              </w:rPr>
              <w:fldChar w:fldCharType="separate"/>
            </w:r>
            <w:r w:rsidR="00D1167C">
              <w:rPr>
                <w:noProof/>
                <w:webHidden/>
              </w:rPr>
              <w:t>13</w:t>
            </w:r>
            <w:r>
              <w:rPr>
                <w:noProof/>
                <w:webHidden/>
              </w:rPr>
              <w:fldChar w:fldCharType="end"/>
            </w:r>
          </w:hyperlink>
        </w:p>
        <w:p w14:paraId="77284F7B" w14:textId="4A218255"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3" w:history="1">
            <w:r w:rsidRPr="007B491F">
              <w:rPr>
                <w:rStyle w:val="Hyperlink"/>
                <w:noProof/>
              </w:rPr>
              <w:t>3.7 Evaluation Metrics</w:t>
            </w:r>
            <w:r>
              <w:rPr>
                <w:noProof/>
                <w:webHidden/>
              </w:rPr>
              <w:tab/>
            </w:r>
            <w:r>
              <w:rPr>
                <w:noProof/>
                <w:webHidden/>
              </w:rPr>
              <w:fldChar w:fldCharType="begin"/>
            </w:r>
            <w:r>
              <w:rPr>
                <w:noProof/>
                <w:webHidden/>
              </w:rPr>
              <w:instrText xml:space="preserve"> PAGEREF _Toc190104843 \h </w:instrText>
            </w:r>
            <w:r>
              <w:rPr>
                <w:noProof/>
                <w:webHidden/>
              </w:rPr>
            </w:r>
            <w:r>
              <w:rPr>
                <w:noProof/>
                <w:webHidden/>
              </w:rPr>
              <w:fldChar w:fldCharType="separate"/>
            </w:r>
            <w:r w:rsidR="00D1167C">
              <w:rPr>
                <w:noProof/>
                <w:webHidden/>
              </w:rPr>
              <w:t>22</w:t>
            </w:r>
            <w:r>
              <w:rPr>
                <w:noProof/>
                <w:webHidden/>
              </w:rPr>
              <w:fldChar w:fldCharType="end"/>
            </w:r>
          </w:hyperlink>
        </w:p>
        <w:p w14:paraId="607E15D2" w14:textId="32370F88"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4" w:history="1">
            <w:r w:rsidRPr="007B491F">
              <w:rPr>
                <w:rStyle w:val="Hyperlink"/>
                <w:noProof/>
              </w:rPr>
              <w:t>3.8 Software Implementation</w:t>
            </w:r>
            <w:r>
              <w:rPr>
                <w:noProof/>
                <w:webHidden/>
              </w:rPr>
              <w:tab/>
            </w:r>
            <w:r>
              <w:rPr>
                <w:noProof/>
                <w:webHidden/>
              </w:rPr>
              <w:fldChar w:fldCharType="begin"/>
            </w:r>
            <w:r>
              <w:rPr>
                <w:noProof/>
                <w:webHidden/>
              </w:rPr>
              <w:instrText xml:space="preserve"> PAGEREF _Toc190104844 \h </w:instrText>
            </w:r>
            <w:r>
              <w:rPr>
                <w:noProof/>
                <w:webHidden/>
              </w:rPr>
            </w:r>
            <w:r>
              <w:rPr>
                <w:noProof/>
                <w:webHidden/>
              </w:rPr>
              <w:fldChar w:fldCharType="separate"/>
            </w:r>
            <w:r w:rsidR="00D1167C">
              <w:rPr>
                <w:noProof/>
                <w:webHidden/>
              </w:rPr>
              <w:t>23</w:t>
            </w:r>
            <w:r>
              <w:rPr>
                <w:noProof/>
                <w:webHidden/>
              </w:rPr>
              <w:fldChar w:fldCharType="end"/>
            </w:r>
          </w:hyperlink>
        </w:p>
        <w:p w14:paraId="6018081B" w14:textId="24FFC031"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45" w:history="1">
            <w:r w:rsidRPr="007B491F">
              <w:rPr>
                <w:rStyle w:val="Hyperlink"/>
                <w:noProof/>
              </w:rPr>
              <w:t>Chapter 4 Investigation/Experiment, Result, Analysis and Discussion</w:t>
            </w:r>
            <w:r>
              <w:rPr>
                <w:noProof/>
                <w:webHidden/>
              </w:rPr>
              <w:tab/>
            </w:r>
            <w:r>
              <w:rPr>
                <w:noProof/>
                <w:webHidden/>
              </w:rPr>
              <w:fldChar w:fldCharType="begin"/>
            </w:r>
            <w:r>
              <w:rPr>
                <w:noProof/>
                <w:webHidden/>
              </w:rPr>
              <w:instrText xml:space="preserve"> PAGEREF _Toc190104845 \h </w:instrText>
            </w:r>
            <w:r>
              <w:rPr>
                <w:noProof/>
                <w:webHidden/>
              </w:rPr>
            </w:r>
            <w:r>
              <w:rPr>
                <w:noProof/>
                <w:webHidden/>
              </w:rPr>
              <w:fldChar w:fldCharType="separate"/>
            </w:r>
            <w:r w:rsidR="00D1167C">
              <w:rPr>
                <w:noProof/>
                <w:webHidden/>
              </w:rPr>
              <w:t>25</w:t>
            </w:r>
            <w:r>
              <w:rPr>
                <w:noProof/>
                <w:webHidden/>
              </w:rPr>
              <w:fldChar w:fldCharType="end"/>
            </w:r>
          </w:hyperlink>
        </w:p>
        <w:p w14:paraId="14FBE674" w14:textId="09610B07"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6" w:history="1">
            <w:r w:rsidRPr="007B491F">
              <w:rPr>
                <w:rStyle w:val="Hyperlink"/>
                <w:noProof/>
              </w:rPr>
              <w:t>4.1 Investigation/Experiment</w:t>
            </w:r>
            <w:r>
              <w:rPr>
                <w:noProof/>
                <w:webHidden/>
              </w:rPr>
              <w:tab/>
            </w:r>
            <w:r>
              <w:rPr>
                <w:noProof/>
                <w:webHidden/>
              </w:rPr>
              <w:fldChar w:fldCharType="begin"/>
            </w:r>
            <w:r>
              <w:rPr>
                <w:noProof/>
                <w:webHidden/>
              </w:rPr>
              <w:instrText xml:space="preserve"> PAGEREF _Toc190104846 \h </w:instrText>
            </w:r>
            <w:r>
              <w:rPr>
                <w:noProof/>
                <w:webHidden/>
              </w:rPr>
            </w:r>
            <w:r>
              <w:rPr>
                <w:noProof/>
                <w:webHidden/>
              </w:rPr>
              <w:fldChar w:fldCharType="separate"/>
            </w:r>
            <w:r w:rsidR="00D1167C">
              <w:rPr>
                <w:noProof/>
                <w:webHidden/>
              </w:rPr>
              <w:t>25</w:t>
            </w:r>
            <w:r>
              <w:rPr>
                <w:noProof/>
                <w:webHidden/>
              </w:rPr>
              <w:fldChar w:fldCharType="end"/>
            </w:r>
          </w:hyperlink>
        </w:p>
        <w:p w14:paraId="1EC4A02C" w14:textId="31B4A1C9"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7" w:history="1">
            <w:r w:rsidRPr="007B491F">
              <w:rPr>
                <w:rStyle w:val="Hyperlink"/>
                <w:noProof/>
              </w:rPr>
              <w:t>4.2 Results</w:t>
            </w:r>
            <w:r>
              <w:rPr>
                <w:noProof/>
                <w:webHidden/>
              </w:rPr>
              <w:tab/>
            </w:r>
            <w:r>
              <w:rPr>
                <w:noProof/>
                <w:webHidden/>
              </w:rPr>
              <w:fldChar w:fldCharType="begin"/>
            </w:r>
            <w:r>
              <w:rPr>
                <w:noProof/>
                <w:webHidden/>
              </w:rPr>
              <w:instrText xml:space="preserve"> PAGEREF _Toc190104847 \h </w:instrText>
            </w:r>
            <w:r>
              <w:rPr>
                <w:noProof/>
                <w:webHidden/>
              </w:rPr>
            </w:r>
            <w:r>
              <w:rPr>
                <w:noProof/>
                <w:webHidden/>
              </w:rPr>
              <w:fldChar w:fldCharType="separate"/>
            </w:r>
            <w:r w:rsidR="00D1167C">
              <w:rPr>
                <w:noProof/>
                <w:webHidden/>
              </w:rPr>
              <w:t>26</w:t>
            </w:r>
            <w:r>
              <w:rPr>
                <w:noProof/>
                <w:webHidden/>
              </w:rPr>
              <w:fldChar w:fldCharType="end"/>
            </w:r>
          </w:hyperlink>
        </w:p>
        <w:p w14:paraId="78417C04" w14:textId="574438E4"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8" w:history="1">
            <w:r w:rsidRPr="007B491F">
              <w:rPr>
                <w:rStyle w:val="Hyperlink"/>
                <w:noProof/>
              </w:rPr>
              <w:t>4.3 Graphs</w:t>
            </w:r>
            <w:r>
              <w:rPr>
                <w:noProof/>
                <w:webHidden/>
              </w:rPr>
              <w:tab/>
            </w:r>
            <w:r>
              <w:rPr>
                <w:noProof/>
                <w:webHidden/>
              </w:rPr>
              <w:fldChar w:fldCharType="begin"/>
            </w:r>
            <w:r>
              <w:rPr>
                <w:noProof/>
                <w:webHidden/>
              </w:rPr>
              <w:instrText xml:space="preserve"> PAGEREF _Toc190104848 \h </w:instrText>
            </w:r>
            <w:r>
              <w:rPr>
                <w:noProof/>
                <w:webHidden/>
              </w:rPr>
            </w:r>
            <w:r>
              <w:rPr>
                <w:noProof/>
                <w:webHidden/>
              </w:rPr>
              <w:fldChar w:fldCharType="separate"/>
            </w:r>
            <w:r w:rsidR="00D1167C">
              <w:rPr>
                <w:noProof/>
                <w:webHidden/>
              </w:rPr>
              <w:t>28</w:t>
            </w:r>
            <w:r>
              <w:rPr>
                <w:noProof/>
                <w:webHidden/>
              </w:rPr>
              <w:fldChar w:fldCharType="end"/>
            </w:r>
          </w:hyperlink>
        </w:p>
        <w:p w14:paraId="033FA2F6" w14:textId="224A404F"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49" w:history="1">
            <w:r w:rsidRPr="007B491F">
              <w:rPr>
                <w:rStyle w:val="Hyperlink"/>
                <w:noProof/>
              </w:rPr>
              <w:t>4.4 Analysis</w:t>
            </w:r>
            <w:r>
              <w:rPr>
                <w:noProof/>
                <w:webHidden/>
              </w:rPr>
              <w:tab/>
            </w:r>
            <w:r>
              <w:rPr>
                <w:noProof/>
                <w:webHidden/>
              </w:rPr>
              <w:fldChar w:fldCharType="begin"/>
            </w:r>
            <w:r>
              <w:rPr>
                <w:noProof/>
                <w:webHidden/>
              </w:rPr>
              <w:instrText xml:space="preserve"> PAGEREF _Toc190104849 \h </w:instrText>
            </w:r>
            <w:r>
              <w:rPr>
                <w:noProof/>
                <w:webHidden/>
              </w:rPr>
            </w:r>
            <w:r>
              <w:rPr>
                <w:noProof/>
                <w:webHidden/>
              </w:rPr>
              <w:fldChar w:fldCharType="separate"/>
            </w:r>
            <w:r w:rsidR="00D1167C">
              <w:rPr>
                <w:noProof/>
                <w:webHidden/>
              </w:rPr>
              <w:t>30</w:t>
            </w:r>
            <w:r>
              <w:rPr>
                <w:noProof/>
                <w:webHidden/>
              </w:rPr>
              <w:fldChar w:fldCharType="end"/>
            </w:r>
          </w:hyperlink>
        </w:p>
        <w:p w14:paraId="3B5B746F" w14:textId="17E5D0EA"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50" w:history="1">
            <w:r w:rsidRPr="007B491F">
              <w:rPr>
                <w:rStyle w:val="Hyperlink"/>
                <w:noProof/>
              </w:rPr>
              <w:t>4.5 Discussion</w:t>
            </w:r>
            <w:r>
              <w:rPr>
                <w:noProof/>
                <w:webHidden/>
              </w:rPr>
              <w:tab/>
            </w:r>
            <w:r>
              <w:rPr>
                <w:noProof/>
                <w:webHidden/>
              </w:rPr>
              <w:fldChar w:fldCharType="begin"/>
            </w:r>
            <w:r>
              <w:rPr>
                <w:noProof/>
                <w:webHidden/>
              </w:rPr>
              <w:instrText xml:space="preserve"> PAGEREF _Toc190104850 \h </w:instrText>
            </w:r>
            <w:r>
              <w:rPr>
                <w:noProof/>
                <w:webHidden/>
              </w:rPr>
            </w:r>
            <w:r>
              <w:rPr>
                <w:noProof/>
                <w:webHidden/>
              </w:rPr>
              <w:fldChar w:fldCharType="separate"/>
            </w:r>
            <w:r w:rsidR="00D1167C">
              <w:rPr>
                <w:noProof/>
                <w:webHidden/>
              </w:rPr>
              <w:t>30</w:t>
            </w:r>
            <w:r>
              <w:rPr>
                <w:noProof/>
                <w:webHidden/>
              </w:rPr>
              <w:fldChar w:fldCharType="end"/>
            </w:r>
          </w:hyperlink>
        </w:p>
        <w:p w14:paraId="3E8EA197" w14:textId="33608A63"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51" w:history="1">
            <w:r w:rsidRPr="007B491F">
              <w:rPr>
                <w:rStyle w:val="Hyperlink"/>
                <w:noProof/>
              </w:rPr>
              <w:t>Chapter 5 Conclusions</w:t>
            </w:r>
            <w:r>
              <w:rPr>
                <w:noProof/>
                <w:webHidden/>
              </w:rPr>
              <w:tab/>
            </w:r>
            <w:r>
              <w:rPr>
                <w:noProof/>
                <w:webHidden/>
              </w:rPr>
              <w:fldChar w:fldCharType="begin"/>
            </w:r>
            <w:r>
              <w:rPr>
                <w:noProof/>
                <w:webHidden/>
              </w:rPr>
              <w:instrText xml:space="preserve"> PAGEREF _Toc190104851 \h </w:instrText>
            </w:r>
            <w:r>
              <w:rPr>
                <w:noProof/>
                <w:webHidden/>
              </w:rPr>
            </w:r>
            <w:r>
              <w:rPr>
                <w:noProof/>
                <w:webHidden/>
              </w:rPr>
              <w:fldChar w:fldCharType="separate"/>
            </w:r>
            <w:r w:rsidR="00D1167C">
              <w:rPr>
                <w:noProof/>
                <w:webHidden/>
              </w:rPr>
              <w:t>31</w:t>
            </w:r>
            <w:r>
              <w:rPr>
                <w:noProof/>
                <w:webHidden/>
              </w:rPr>
              <w:fldChar w:fldCharType="end"/>
            </w:r>
          </w:hyperlink>
        </w:p>
        <w:p w14:paraId="00D9F17B" w14:textId="23A614B7"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52" w:history="1">
            <w:r w:rsidRPr="007B491F">
              <w:rPr>
                <w:rStyle w:val="Hyperlink"/>
                <w:noProof/>
              </w:rPr>
              <w:t>8.1 Summary</w:t>
            </w:r>
            <w:r>
              <w:rPr>
                <w:noProof/>
                <w:webHidden/>
              </w:rPr>
              <w:tab/>
            </w:r>
            <w:r>
              <w:rPr>
                <w:noProof/>
                <w:webHidden/>
              </w:rPr>
              <w:fldChar w:fldCharType="begin"/>
            </w:r>
            <w:r>
              <w:rPr>
                <w:noProof/>
                <w:webHidden/>
              </w:rPr>
              <w:instrText xml:space="preserve"> PAGEREF _Toc190104852 \h </w:instrText>
            </w:r>
            <w:r>
              <w:rPr>
                <w:noProof/>
                <w:webHidden/>
              </w:rPr>
            </w:r>
            <w:r>
              <w:rPr>
                <w:noProof/>
                <w:webHidden/>
              </w:rPr>
              <w:fldChar w:fldCharType="separate"/>
            </w:r>
            <w:r w:rsidR="00D1167C">
              <w:rPr>
                <w:noProof/>
                <w:webHidden/>
              </w:rPr>
              <w:t>31</w:t>
            </w:r>
            <w:r>
              <w:rPr>
                <w:noProof/>
                <w:webHidden/>
              </w:rPr>
              <w:fldChar w:fldCharType="end"/>
            </w:r>
          </w:hyperlink>
        </w:p>
        <w:p w14:paraId="4411A412" w14:textId="77769269"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53" w:history="1">
            <w:r w:rsidRPr="007B491F">
              <w:rPr>
                <w:rStyle w:val="Hyperlink"/>
                <w:noProof/>
              </w:rPr>
              <w:t>8.2 Limitations</w:t>
            </w:r>
            <w:r>
              <w:rPr>
                <w:noProof/>
                <w:webHidden/>
              </w:rPr>
              <w:tab/>
            </w:r>
            <w:r>
              <w:rPr>
                <w:noProof/>
                <w:webHidden/>
              </w:rPr>
              <w:fldChar w:fldCharType="begin"/>
            </w:r>
            <w:r>
              <w:rPr>
                <w:noProof/>
                <w:webHidden/>
              </w:rPr>
              <w:instrText xml:space="preserve"> PAGEREF _Toc190104853 \h </w:instrText>
            </w:r>
            <w:r>
              <w:rPr>
                <w:noProof/>
                <w:webHidden/>
              </w:rPr>
            </w:r>
            <w:r>
              <w:rPr>
                <w:noProof/>
                <w:webHidden/>
              </w:rPr>
              <w:fldChar w:fldCharType="separate"/>
            </w:r>
            <w:r w:rsidR="00D1167C">
              <w:rPr>
                <w:noProof/>
                <w:webHidden/>
              </w:rPr>
              <w:t>31</w:t>
            </w:r>
            <w:r>
              <w:rPr>
                <w:noProof/>
                <w:webHidden/>
              </w:rPr>
              <w:fldChar w:fldCharType="end"/>
            </w:r>
          </w:hyperlink>
        </w:p>
        <w:p w14:paraId="73D01CB4" w14:textId="78D43E6D" w:rsidR="005419E0" w:rsidRDefault="005419E0">
          <w:pPr>
            <w:pStyle w:val="TOC2"/>
            <w:tabs>
              <w:tab w:val="right" w:leader="dot" w:pos="9350"/>
            </w:tabs>
            <w:rPr>
              <w:rFonts w:asciiTheme="minorHAnsi" w:eastAsiaTheme="minorEastAsia" w:hAnsiTheme="minorHAnsi" w:cstheme="minorBidi"/>
              <w:noProof/>
              <w:kern w:val="2"/>
              <w14:ligatures w14:val="standardContextual"/>
            </w:rPr>
          </w:pPr>
          <w:hyperlink w:anchor="_Toc190104854" w:history="1">
            <w:r w:rsidRPr="007B491F">
              <w:rPr>
                <w:rStyle w:val="Hyperlink"/>
                <w:noProof/>
              </w:rPr>
              <w:t>8.3 Future Improvement</w:t>
            </w:r>
            <w:r>
              <w:rPr>
                <w:noProof/>
                <w:webHidden/>
              </w:rPr>
              <w:tab/>
            </w:r>
            <w:r>
              <w:rPr>
                <w:noProof/>
                <w:webHidden/>
              </w:rPr>
              <w:fldChar w:fldCharType="begin"/>
            </w:r>
            <w:r>
              <w:rPr>
                <w:noProof/>
                <w:webHidden/>
              </w:rPr>
              <w:instrText xml:space="preserve"> PAGEREF _Toc190104854 \h </w:instrText>
            </w:r>
            <w:r>
              <w:rPr>
                <w:noProof/>
                <w:webHidden/>
              </w:rPr>
            </w:r>
            <w:r>
              <w:rPr>
                <w:noProof/>
                <w:webHidden/>
              </w:rPr>
              <w:fldChar w:fldCharType="separate"/>
            </w:r>
            <w:r w:rsidR="00D1167C">
              <w:rPr>
                <w:noProof/>
                <w:webHidden/>
              </w:rPr>
              <w:t>32</w:t>
            </w:r>
            <w:r>
              <w:rPr>
                <w:noProof/>
                <w:webHidden/>
              </w:rPr>
              <w:fldChar w:fldCharType="end"/>
            </w:r>
          </w:hyperlink>
        </w:p>
        <w:p w14:paraId="11EA2CB7" w14:textId="200D4E1E" w:rsidR="005419E0" w:rsidRDefault="005419E0">
          <w:pPr>
            <w:pStyle w:val="TOC1"/>
            <w:tabs>
              <w:tab w:val="right" w:leader="dot" w:pos="9350"/>
            </w:tabs>
            <w:rPr>
              <w:rFonts w:asciiTheme="minorHAnsi" w:eastAsiaTheme="minorEastAsia" w:hAnsiTheme="minorHAnsi" w:cstheme="minorBidi"/>
              <w:noProof/>
              <w:kern w:val="2"/>
              <w14:ligatures w14:val="standardContextual"/>
            </w:rPr>
          </w:pPr>
          <w:hyperlink w:anchor="_Toc190104855" w:history="1">
            <w:r w:rsidRPr="007B491F">
              <w:rPr>
                <w:rStyle w:val="Hyperlink"/>
                <w:noProof/>
              </w:rPr>
              <w:t>References</w:t>
            </w:r>
            <w:r>
              <w:rPr>
                <w:noProof/>
                <w:webHidden/>
              </w:rPr>
              <w:tab/>
            </w:r>
            <w:r>
              <w:rPr>
                <w:noProof/>
                <w:webHidden/>
              </w:rPr>
              <w:fldChar w:fldCharType="begin"/>
            </w:r>
            <w:r>
              <w:rPr>
                <w:noProof/>
                <w:webHidden/>
              </w:rPr>
              <w:instrText xml:space="preserve"> PAGEREF _Toc190104855 \h </w:instrText>
            </w:r>
            <w:r>
              <w:rPr>
                <w:noProof/>
                <w:webHidden/>
              </w:rPr>
            </w:r>
            <w:r>
              <w:rPr>
                <w:noProof/>
                <w:webHidden/>
              </w:rPr>
              <w:fldChar w:fldCharType="separate"/>
            </w:r>
            <w:r w:rsidR="00D1167C">
              <w:rPr>
                <w:noProof/>
                <w:webHidden/>
              </w:rPr>
              <w:t>33</w:t>
            </w:r>
            <w:r>
              <w:rPr>
                <w:noProof/>
                <w:webHidden/>
              </w:rPr>
              <w:fldChar w:fldCharType="end"/>
            </w:r>
          </w:hyperlink>
        </w:p>
        <w:p w14:paraId="2F630C02" w14:textId="5FC21DC1" w:rsidR="00E56EE8" w:rsidRPr="00E8686C" w:rsidRDefault="00634EB1" w:rsidP="00046067">
          <w:pPr>
            <w:pBdr>
              <w:top w:val="nil"/>
              <w:left w:val="nil"/>
              <w:bottom w:val="nil"/>
              <w:right w:val="nil"/>
              <w:between w:val="nil"/>
            </w:pBdr>
            <w:tabs>
              <w:tab w:val="right" w:leader="dot" w:pos="9350"/>
            </w:tabs>
            <w:spacing w:after="100"/>
          </w:pPr>
          <w:r>
            <w:fldChar w:fldCharType="end"/>
          </w:r>
        </w:p>
      </w:sdtContent>
    </w:sdt>
    <w:p w14:paraId="05D06280" w14:textId="77777777" w:rsidR="00E56EE8" w:rsidRPr="00EA2062" w:rsidRDefault="00634EB1" w:rsidP="008B659E">
      <w:pPr>
        <w:pStyle w:val="Heading1"/>
        <w:spacing w:line="480" w:lineRule="auto"/>
        <w:rPr>
          <w:bCs/>
        </w:rPr>
      </w:pPr>
      <w:bookmarkStart w:id="6" w:name="_Toc190104828"/>
      <w:r w:rsidRPr="00EA2062">
        <w:rPr>
          <w:bCs/>
        </w:rPr>
        <w:lastRenderedPageBreak/>
        <w:t>LIST OF FIGURES</w:t>
      </w:r>
      <w:bookmarkEnd w:id="6"/>
    </w:p>
    <w:sdt>
      <w:sdtPr>
        <w:id w:val="1792939236"/>
        <w:docPartObj>
          <w:docPartGallery w:val="Table of Contents"/>
          <w:docPartUnique/>
        </w:docPartObj>
      </w:sdtPr>
      <w:sdtEndPr/>
      <w:sdtContent>
        <w:p w14:paraId="6E62332D" w14:textId="7A2286BD" w:rsidR="008B659E" w:rsidRPr="008B659E" w:rsidRDefault="00452777" w:rsidP="008B659E">
          <w:pPr>
            <w:pBdr>
              <w:top w:val="nil"/>
              <w:left w:val="nil"/>
              <w:bottom w:val="nil"/>
              <w:right w:val="nil"/>
              <w:between w:val="nil"/>
            </w:pBdr>
            <w:tabs>
              <w:tab w:val="right" w:pos="9350"/>
            </w:tabs>
            <w:spacing w:after="0" w:line="480" w:lineRule="auto"/>
          </w:pPr>
          <w:r w:rsidRPr="008B659E">
            <w:t xml:space="preserve">Figure 3.1. </w:t>
          </w:r>
          <w:r w:rsidR="008B659E" w:rsidRPr="008B659E">
            <w:t>System Design Diagram</w:t>
          </w:r>
          <w:r w:rsidR="00D1167C">
            <w:tab/>
            <w:t>6</w:t>
          </w:r>
        </w:p>
        <w:p w14:paraId="75F5E561" w14:textId="6BB5D4F6" w:rsidR="008B659E" w:rsidRPr="008B659E" w:rsidRDefault="008B659E" w:rsidP="008B659E">
          <w:pPr>
            <w:spacing w:after="0" w:line="480" w:lineRule="auto"/>
          </w:pPr>
          <w:r w:rsidRPr="008B659E">
            <w:t>Figure 3.3.1. Train Dataset Length Visualization</w:t>
          </w:r>
          <w:r w:rsidR="00D1167C">
            <w:tab/>
          </w:r>
          <w:r w:rsidR="00D1167C">
            <w:tab/>
          </w:r>
          <w:r w:rsidR="00D1167C">
            <w:tab/>
          </w:r>
          <w:r w:rsidR="00D1167C">
            <w:tab/>
          </w:r>
          <w:r w:rsidR="00D1167C">
            <w:tab/>
          </w:r>
          <w:r w:rsidR="00D1167C">
            <w:tab/>
            <w:t xml:space="preserve">          7</w:t>
          </w:r>
        </w:p>
        <w:p w14:paraId="2020ACF8" w14:textId="62167740" w:rsidR="00452777" w:rsidRPr="008B659E" w:rsidRDefault="00452777" w:rsidP="008B659E">
          <w:pPr>
            <w:spacing w:after="0" w:line="480" w:lineRule="auto"/>
          </w:pPr>
          <w:r w:rsidRPr="008B659E">
            <w:t>Figure 3.3.2. Validation Dataset Length Visualization</w:t>
          </w:r>
          <w:r w:rsidR="00D1167C">
            <w:tab/>
          </w:r>
          <w:r w:rsidR="00D1167C">
            <w:tab/>
          </w:r>
          <w:r w:rsidR="00D1167C">
            <w:tab/>
          </w:r>
          <w:r w:rsidR="00D1167C">
            <w:tab/>
          </w:r>
          <w:r w:rsidR="00D1167C">
            <w:tab/>
            <w:t xml:space="preserve">          8</w:t>
          </w:r>
        </w:p>
        <w:p w14:paraId="345144C1" w14:textId="3C04B173" w:rsidR="00452777" w:rsidRPr="008B659E" w:rsidRDefault="00452777" w:rsidP="008B659E">
          <w:pPr>
            <w:spacing w:after="0" w:line="480" w:lineRule="auto"/>
          </w:pPr>
          <w:r w:rsidRPr="008B659E">
            <w:t>Figure 3.3.3. Test Dataset Length Visualization</w:t>
          </w:r>
          <w:r w:rsidR="00D1167C">
            <w:t xml:space="preserve"> </w:t>
          </w:r>
          <w:r w:rsidR="00D1167C">
            <w:tab/>
          </w:r>
          <w:r w:rsidR="00D1167C">
            <w:tab/>
          </w:r>
          <w:r w:rsidR="00D1167C">
            <w:tab/>
          </w:r>
          <w:r w:rsidR="00D1167C">
            <w:tab/>
          </w:r>
          <w:r w:rsidR="00D1167C">
            <w:tab/>
          </w:r>
          <w:r w:rsidR="00D1167C">
            <w:tab/>
            <w:t xml:space="preserve">          8</w:t>
          </w:r>
        </w:p>
        <w:p w14:paraId="689E8A1C" w14:textId="4991B973" w:rsidR="00452777" w:rsidRPr="008B659E" w:rsidRDefault="00452777" w:rsidP="008B659E">
          <w:pPr>
            <w:spacing w:after="0" w:line="480" w:lineRule="auto"/>
          </w:pPr>
          <w:r w:rsidRPr="008B659E">
            <w:t>Figure 3.3.4. Dataset Shape Visualization</w:t>
          </w:r>
          <w:r w:rsidR="00D1167C">
            <w:tab/>
          </w:r>
          <w:r w:rsidR="00D1167C">
            <w:tab/>
          </w:r>
          <w:r w:rsidR="00D1167C">
            <w:tab/>
          </w:r>
          <w:r w:rsidR="00D1167C">
            <w:tab/>
          </w:r>
          <w:r w:rsidR="00D1167C">
            <w:tab/>
          </w:r>
          <w:r w:rsidR="00D1167C">
            <w:tab/>
          </w:r>
          <w:r w:rsidR="00D1167C">
            <w:tab/>
            <w:t xml:space="preserve">          9</w:t>
          </w:r>
        </w:p>
        <w:p w14:paraId="6F7F3185" w14:textId="73B68B5B" w:rsidR="00452777" w:rsidRPr="008B659E" w:rsidRDefault="00452777" w:rsidP="008B659E">
          <w:pPr>
            <w:spacing w:after="0" w:line="480" w:lineRule="auto"/>
          </w:pPr>
          <w:r w:rsidRPr="008B659E">
            <w:t>Figure 3.3.6. Box plot of Article Length</w:t>
          </w:r>
          <w:r w:rsidR="00D1167C">
            <w:t xml:space="preserve"> </w:t>
          </w:r>
          <w:r w:rsidR="00D1167C">
            <w:tab/>
          </w:r>
          <w:r w:rsidR="00D1167C">
            <w:tab/>
          </w:r>
          <w:r w:rsidR="00D1167C">
            <w:tab/>
          </w:r>
          <w:r w:rsidR="00D1167C">
            <w:tab/>
          </w:r>
          <w:r w:rsidR="00D1167C">
            <w:tab/>
          </w:r>
          <w:r w:rsidR="00D1167C">
            <w:tab/>
          </w:r>
          <w:r w:rsidR="00D1167C">
            <w:tab/>
            <w:t xml:space="preserve">        10</w:t>
          </w:r>
        </w:p>
        <w:p w14:paraId="5892C4CA" w14:textId="4303BAD6" w:rsidR="00452777" w:rsidRPr="008B659E" w:rsidRDefault="00452777" w:rsidP="008B659E">
          <w:pPr>
            <w:spacing w:after="0" w:line="480" w:lineRule="auto"/>
          </w:pPr>
          <w:r w:rsidRPr="008B659E">
            <w:t>Figure 3.3.5. Distribution of Text Lengths (Headline, Summary, Article)</w:t>
          </w:r>
          <w:r w:rsidR="00D1167C">
            <w:tab/>
          </w:r>
          <w:r w:rsidR="00D1167C">
            <w:tab/>
          </w:r>
          <w:r w:rsidR="00D1167C">
            <w:tab/>
            <w:t xml:space="preserve">        10</w:t>
          </w:r>
        </w:p>
        <w:p w14:paraId="7C668805" w14:textId="4EEBA545" w:rsidR="00452777" w:rsidRPr="008B659E" w:rsidRDefault="00452777" w:rsidP="008B659E">
          <w:pPr>
            <w:spacing w:after="0" w:line="480" w:lineRule="auto"/>
          </w:pPr>
          <w:r w:rsidRPr="008B659E">
            <w:t>Figure 3.3.7. Box plot of Summary Lengths</w:t>
          </w:r>
          <w:r w:rsidR="00D1167C">
            <w:tab/>
          </w:r>
          <w:r w:rsidR="00D1167C">
            <w:tab/>
          </w:r>
          <w:r w:rsidR="00D1167C">
            <w:tab/>
          </w:r>
          <w:r w:rsidR="00D1167C">
            <w:tab/>
            <w:t xml:space="preserve">   </w:t>
          </w:r>
          <w:r w:rsidR="00D1167C">
            <w:tab/>
          </w:r>
          <w:r w:rsidR="00D1167C">
            <w:tab/>
          </w:r>
          <w:r w:rsidR="00D1167C">
            <w:tab/>
            <w:t xml:space="preserve">        11</w:t>
          </w:r>
        </w:p>
        <w:p w14:paraId="36664498" w14:textId="7F213E12" w:rsidR="00452777" w:rsidRPr="008B659E" w:rsidRDefault="00452777" w:rsidP="008B659E">
          <w:pPr>
            <w:spacing w:after="0" w:line="480" w:lineRule="auto"/>
          </w:pPr>
          <w:r w:rsidRPr="008B659E">
            <w:t>Figure 3.4.1. Missing Values</w:t>
          </w:r>
          <w:r w:rsidR="00D1167C">
            <w:tab/>
          </w:r>
          <w:r w:rsidR="00D1167C">
            <w:tab/>
          </w:r>
          <w:r w:rsidR="00D1167C">
            <w:tab/>
          </w:r>
          <w:r w:rsidR="00D1167C">
            <w:tab/>
          </w:r>
          <w:r w:rsidR="00D1167C">
            <w:tab/>
          </w:r>
          <w:r w:rsidR="00D1167C">
            <w:tab/>
          </w:r>
          <w:r w:rsidR="00D1167C">
            <w:tab/>
          </w:r>
          <w:r w:rsidR="00D1167C">
            <w:tab/>
            <w:t xml:space="preserve">                    11</w:t>
          </w:r>
        </w:p>
        <w:p w14:paraId="32D078D9" w14:textId="14A23E00" w:rsidR="00452777" w:rsidRPr="008B659E" w:rsidRDefault="00452777" w:rsidP="008B659E">
          <w:pPr>
            <w:spacing w:after="0" w:line="480" w:lineRule="auto"/>
          </w:pPr>
          <w:r w:rsidRPr="008B659E">
            <w:t xml:space="preserve">Figure 3.4.2. - Duplicate </w:t>
          </w:r>
          <w:r w:rsidR="00D1167C" w:rsidRPr="008B659E">
            <w:t>Values</w:t>
          </w:r>
          <w:r w:rsidR="00D1167C">
            <w:t xml:space="preserve"> </w:t>
          </w:r>
          <w:r w:rsidR="00D1167C">
            <w:tab/>
          </w:r>
          <w:r w:rsidR="00D1167C">
            <w:tab/>
          </w:r>
          <w:r w:rsidR="00D1167C">
            <w:tab/>
          </w:r>
          <w:r w:rsidR="00D1167C">
            <w:tab/>
          </w:r>
          <w:r w:rsidR="00D1167C">
            <w:tab/>
          </w:r>
          <w:r w:rsidR="00D1167C">
            <w:tab/>
          </w:r>
          <w:r w:rsidR="00D1167C">
            <w:tab/>
          </w:r>
          <w:r w:rsidR="00D1167C">
            <w:tab/>
            <w:t xml:space="preserve">        11</w:t>
          </w:r>
        </w:p>
        <w:p w14:paraId="0A69525A" w14:textId="2DDC97CB" w:rsidR="00452777" w:rsidRPr="008B659E" w:rsidRDefault="00452777" w:rsidP="008B659E">
          <w:pPr>
            <w:spacing w:after="0" w:line="480" w:lineRule="auto"/>
          </w:pPr>
          <w:r w:rsidRPr="008B659E">
            <w:t>Figure 3.4.3. – Outliers in Article</w:t>
          </w:r>
          <w:r w:rsidR="00D1167C">
            <w:t xml:space="preserve">   </w:t>
          </w:r>
          <w:r w:rsidR="00D1167C">
            <w:tab/>
          </w:r>
          <w:r w:rsidR="00D1167C">
            <w:tab/>
          </w:r>
          <w:r w:rsidR="00D1167C">
            <w:tab/>
          </w:r>
          <w:r w:rsidR="00D1167C">
            <w:tab/>
          </w:r>
          <w:r w:rsidR="00D1167C">
            <w:tab/>
          </w:r>
          <w:r w:rsidR="00D1167C">
            <w:tab/>
          </w:r>
          <w:r w:rsidR="00D1167C">
            <w:tab/>
          </w:r>
          <w:r w:rsidR="00D1167C">
            <w:tab/>
            <w:t xml:space="preserve">        12</w:t>
          </w:r>
        </w:p>
        <w:p w14:paraId="1639D7EB" w14:textId="0E3D02FA" w:rsidR="00452777" w:rsidRPr="008B659E" w:rsidRDefault="00452777" w:rsidP="008B659E">
          <w:pPr>
            <w:spacing w:after="0" w:line="480" w:lineRule="auto"/>
          </w:pPr>
          <w:r w:rsidRPr="008B659E">
            <w:t xml:space="preserve">Figure 3.4.4. – Outliers in </w:t>
          </w:r>
          <w:r w:rsidR="00D1167C" w:rsidRPr="008B659E">
            <w:t>Summary</w:t>
          </w:r>
          <w:r w:rsidR="00D1167C">
            <w:t xml:space="preserve"> </w:t>
          </w:r>
          <w:r w:rsidR="00D1167C">
            <w:tab/>
          </w:r>
          <w:r w:rsidR="00D1167C">
            <w:tab/>
          </w:r>
          <w:r w:rsidR="00D1167C">
            <w:tab/>
          </w:r>
          <w:r w:rsidR="00D1167C">
            <w:tab/>
          </w:r>
          <w:r w:rsidR="00D1167C">
            <w:tab/>
          </w:r>
          <w:r w:rsidR="00D1167C">
            <w:tab/>
          </w:r>
          <w:r w:rsidR="00D1167C">
            <w:tab/>
          </w:r>
          <w:r w:rsidR="00D1167C">
            <w:tab/>
            <w:t xml:space="preserve">        12</w:t>
          </w:r>
        </w:p>
        <w:p w14:paraId="26F74434" w14:textId="10AF1EB9" w:rsidR="00452777" w:rsidRPr="008B659E" w:rsidRDefault="00452777" w:rsidP="008B659E">
          <w:pPr>
            <w:spacing w:after="0" w:line="480" w:lineRule="auto"/>
          </w:pPr>
          <w:r w:rsidRPr="008B659E">
            <w:t>Figure 3.6.1. – MT5 Model Architecture</w:t>
          </w:r>
          <w:r w:rsidR="00D1167C">
            <w:t xml:space="preserve">                                                                                           15</w:t>
          </w:r>
        </w:p>
        <w:p w14:paraId="67E9D13F" w14:textId="7BFD3E07" w:rsidR="00452777" w:rsidRPr="008B659E" w:rsidRDefault="00452777" w:rsidP="008B659E">
          <w:pPr>
            <w:spacing w:after="0" w:line="480" w:lineRule="auto"/>
          </w:pPr>
          <w:r w:rsidRPr="008B659E">
            <w:t>Figure 3.6.3. – mBart-50 Model Architecture</w:t>
          </w:r>
          <w:r w:rsidR="00D1167C">
            <w:tab/>
            <w:t xml:space="preserve"> </w:t>
          </w:r>
          <w:r w:rsidR="00D1167C">
            <w:tab/>
          </w:r>
          <w:r w:rsidR="00D1167C">
            <w:tab/>
          </w:r>
          <w:r w:rsidR="00D1167C">
            <w:tab/>
          </w:r>
          <w:r w:rsidR="00D1167C">
            <w:tab/>
          </w:r>
          <w:r w:rsidR="00D1167C">
            <w:tab/>
            <w:t xml:space="preserve">        19</w:t>
          </w:r>
        </w:p>
        <w:p w14:paraId="02A614F0" w14:textId="38EBE88E" w:rsidR="008B659E" w:rsidRPr="008B659E" w:rsidRDefault="008B659E" w:rsidP="008B659E">
          <w:pPr>
            <w:spacing w:after="0" w:line="480" w:lineRule="auto"/>
            <w:rPr>
              <w:szCs w:val="18"/>
            </w:rPr>
          </w:pPr>
          <w:r w:rsidRPr="008B659E">
            <w:t>Figure 4.3.1. – Training &amp; Validation Loss of mBart-</w:t>
          </w:r>
          <w:r w:rsidR="00D1498E" w:rsidRPr="008B659E">
            <w:t>50</w:t>
          </w:r>
          <w:r w:rsidR="00D1498E">
            <w:t xml:space="preserve"> </w:t>
          </w:r>
          <w:r w:rsidR="00D1498E">
            <w:tab/>
          </w:r>
          <w:r w:rsidR="00D1498E">
            <w:tab/>
          </w:r>
          <w:r w:rsidR="00D1498E">
            <w:tab/>
          </w:r>
          <w:r w:rsidR="00D1498E">
            <w:tab/>
          </w:r>
          <w:r w:rsidR="00D1498E">
            <w:tab/>
            <w:t xml:space="preserve">        28</w:t>
          </w:r>
        </w:p>
        <w:p w14:paraId="6F4F0FAB" w14:textId="06B66AA9" w:rsidR="008B659E" w:rsidRPr="008B659E" w:rsidRDefault="008B659E" w:rsidP="008B659E">
          <w:pPr>
            <w:spacing w:after="0" w:line="480" w:lineRule="auto"/>
          </w:pPr>
          <w:r w:rsidRPr="008B659E">
            <w:t>Figure 4.3.2. – Training &amp; Validation Loss of BanglaT</w:t>
          </w:r>
          <w:r w:rsidR="00D1498E" w:rsidRPr="008B659E">
            <w:t>5</w:t>
          </w:r>
          <w:r w:rsidR="00D1498E">
            <w:t xml:space="preserve"> </w:t>
          </w:r>
          <w:r w:rsidR="00D1498E">
            <w:tab/>
          </w:r>
          <w:r w:rsidR="00D1498E">
            <w:tab/>
          </w:r>
          <w:r w:rsidR="00D1498E">
            <w:tab/>
          </w:r>
          <w:r w:rsidR="00D1498E">
            <w:tab/>
          </w:r>
          <w:r w:rsidR="00D1498E">
            <w:tab/>
            <w:t xml:space="preserve">        28</w:t>
          </w:r>
        </w:p>
        <w:p w14:paraId="0607D84C" w14:textId="402B8EF1" w:rsidR="008B659E" w:rsidRPr="008B659E" w:rsidRDefault="008B659E" w:rsidP="008B659E">
          <w:pPr>
            <w:spacing w:after="0" w:line="480" w:lineRule="auto"/>
          </w:pPr>
          <w:r w:rsidRPr="008B659E">
            <w:t>Figure 4.3.3. – Training &amp; Validation Loss of mT5-</w:t>
          </w:r>
          <w:r w:rsidR="00D1498E" w:rsidRPr="008B659E">
            <w:t>base</w:t>
          </w:r>
          <w:r w:rsidR="00D1498E">
            <w:t xml:space="preserve"> </w:t>
          </w:r>
          <w:r w:rsidR="00D1498E">
            <w:tab/>
          </w:r>
          <w:r w:rsidR="00D1498E">
            <w:tab/>
          </w:r>
          <w:r w:rsidR="00D1498E">
            <w:tab/>
          </w:r>
          <w:r w:rsidR="00D1498E">
            <w:tab/>
          </w:r>
          <w:r w:rsidR="00D1498E">
            <w:tab/>
            <w:t xml:space="preserve">        29</w:t>
          </w:r>
        </w:p>
        <w:p w14:paraId="34EB4710" w14:textId="5C35EF60" w:rsidR="008B659E" w:rsidRPr="008B659E" w:rsidRDefault="008B659E" w:rsidP="008B659E">
          <w:pPr>
            <w:spacing w:after="0" w:line="480" w:lineRule="auto"/>
          </w:pPr>
          <w:r w:rsidRPr="008B659E">
            <w:t>Figure 4.3.4. – Training &amp; Validation Loss of mT5-small</w:t>
          </w:r>
          <w:r w:rsidR="00D1498E">
            <w:t xml:space="preserve"> </w:t>
          </w:r>
          <w:r w:rsidR="00D1498E">
            <w:tab/>
          </w:r>
          <w:r w:rsidR="00D1498E">
            <w:tab/>
          </w:r>
          <w:r w:rsidR="00D1498E">
            <w:tab/>
          </w:r>
          <w:r w:rsidR="00D1498E">
            <w:tab/>
          </w:r>
          <w:r w:rsidR="00D1498E">
            <w:tab/>
            <w:t xml:space="preserve">        29</w:t>
          </w:r>
        </w:p>
        <w:p w14:paraId="63DD7549" w14:textId="3DC2068C" w:rsidR="00E56EE8" w:rsidRPr="008B659E" w:rsidRDefault="008B659E" w:rsidP="008B659E">
          <w:pPr>
            <w:spacing w:after="0" w:line="480" w:lineRule="auto"/>
          </w:pPr>
          <w:r w:rsidRPr="008B659E">
            <w:t>Figure 4.3.5. – Training &amp; Validation Loss of Bengali Llama</w:t>
          </w:r>
          <w:r w:rsidR="00D1498E">
            <w:tab/>
          </w:r>
          <w:r w:rsidR="00D1498E">
            <w:tab/>
          </w:r>
          <w:r w:rsidR="00D1498E">
            <w:tab/>
          </w:r>
          <w:r w:rsidR="00D1498E">
            <w:tab/>
            <w:t xml:space="preserve">        30</w:t>
          </w:r>
        </w:p>
      </w:sdtContent>
    </w:sdt>
    <w:p w14:paraId="41E9564C" w14:textId="77777777" w:rsidR="00E56EE8" w:rsidRPr="00EA2062" w:rsidRDefault="00634EB1">
      <w:pPr>
        <w:pStyle w:val="Heading1"/>
        <w:spacing w:after="240"/>
        <w:rPr>
          <w:bCs/>
        </w:rPr>
      </w:pPr>
      <w:bookmarkStart w:id="7" w:name="_Toc190104829"/>
      <w:r w:rsidRPr="00EA2062">
        <w:rPr>
          <w:bCs/>
        </w:rPr>
        <w:lastRenderedPageBreak/>
        <w:t>LIST OF TABLES</w:t>
      </w:r>
      <w:bookmarkEnd w:id="7"/>
    </w:p>
    <w:sdt>
      <w:sdtPr>
        <w:id w:val="-1034890337"/>
        <w:docPartObj>
          <w:docPartGallery w:val="Table of Contents"/>
          <w:docPartUnique/>
        </w:docPartObj>
      </w:sdtPr>
      <w:sdtContent>
        <w:p w14:paraId="2FA08737" w14:textId="245CA722" w:rsidR="00E56EE8" w:rsidRDefault="00634EB1">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z337ya">
            <w:r>
              <w:rPr>
                <w:rFonts w:cs="Times New Roman"/>
                <w:color w:val="000000"/>
              </w:rPr>
              <w:t xml:space="preserve">TABLE I. </w:t>
            </w:r>
            <w:r w:rsidR="005419E0">
              <w:rPr>
                <w:color w:val="000000"/>
              </w:rPr>
              <w:t>Parameters used in different models after hyperparameter tuning</w:t>
            </w:r>
            <w:r>
              <w:rPr>
                <w:rFonts w:cs="Times New Roman"/>
                <w:color w:val="000000"/>
              </w:rPr>
              <w:tab/>
            </w:r>
            <w:r w:rsidR="005419E0">
              <w:rPr>
                <w:rFonts w:cs="Times New Roman"/>
                <w:color w:val="000000"/>
              </w:rPr>
              <w:t>25</w:t>
            </w:r>
          </w:hyperlink>
        </w:p>
        <w:p w14:paraId="2CA0EE3C" w14:textId="13C69C95" w:rsidR="005419E0" w:rsidRDefault="00634EB1" w:rsidP="005419E0">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end"/>
          </w:r>
          <w:hyperlink w:anchor="_heading=h.z337ya">
            <w:r w:rsidR="005419E0">
              <w:rPr>
                <w:rFonts w:cs="Times New Roman"/>
                <w:color w:val="000000"/>
              </w:rPr>
              <w:t>TABLE I</w:t>
            </w:r>
            <w:r w:rsidR="005419E0">
              <w:rPr>
                <w:rFonts w:cs="Times New Roman"/>
                <w:color w:val="000000"/>
              </w:rPr>
              <w:t>I</w:t>
            </w:r>
            <w:r w:rsidR="005419E0">
              <w:rPr>
                <w:rFonts w:cs="Times New Roman"/>
                <w:color w:val="000000"/>
              </w:rPr>
              <w:t xml:space="preserve">. </w:t>
            </w:r>
            <w:r w:rsidR="005419E0">
              <w:rPr>
                <w:color w:val="000000"/>
              </w:rPr>
              <w:t>Results of different models on Existing XL-Sum Bengali Dataset</w:t>
            </w:r>
            <w:r w:rsidR="005419E0">
              <w:rPr>
                <w:rFonts w:cs="Times New Roman"/>
                <w:color w:val="000000"/>
              </w:rPr>
              <w:tab/>
            </w:r>
            <w:r w:rsidR="005419E0">
              <w:rPr>
                <w:rFonts w:cs="Times New Roman"/>
                <w:color w:val="000000"/>
              </w:rPr>
              <w:t>26</w:t>
            </w:r>
          </w:hyperlink>
        </w:p>
        <w:p w14:paraId="4E57ACAE" w14:textId="47C50174" w:rsidR="00E56EE8" w:rsidRPr="005419E0" w:rsidRDefault="005419E0" w:rsidP="005419E0">
          <w:pPr>
            <w:rPr>
              <w:color w:val="000000"/>
            </w:rPr>
          </w:pPr>
          <w:hyperlink w:anchor="_heading=h.z337ya">
            <w:r>
              <w:rPr>
                <w:rFonts w:cs="Times New Roman"/>
                <w:color w:val="000000"/>
              </w:rPr>
              <w:t>TABLE I</w:t>
            </w:r>
            <w:r>
              <w:rPr>
                <w:rFonts w:cs="Times New Roman"/>
                <w:color w:val="000000"/>
              </w:rPr>
              <w:t>II</w:t>
            </w:r>
            <w:r>
              <w:rPr>
                <w:rFonts w:cs="Times New Roman"/>
                <w:color w:val="000000"/>
              </w:rPr>
              <w:t>.</w:t>
            </w:r>
            <w:r>
              <w:rPr>
                <w:color w:val="000000"/>
              </w:rPr>
              <w:t xml:space="preserve"> Results of different models on Custom Scrapped Ittefaq News Dataset</w:t>
            </w:r>
            <w:r>
              <w:rPr>
                <w:rFonts w:cs="Times New Roman"/>
                <w:color w:val="000000"/>
              </w:rPr>
              <w:tab/>
            </w:r>
            <w:r>
              <w:rPr>
                <w:rFonts w:cs="Times New Roman"/>
                <w:color w:val="000000"/>
              </w:rPr>
              <w:t xml:space="preserve">        27</w:t>
            </w:r>
          </w:hyperlink>
          <w:r>
            <w:tab/>
          </w:r>
        </w:p>
      </w:sdtContent>
    </w:sdt>
    <w:p w14:paraId="14887185" w14:textId="77777777" w:rsidR="00E56EE8" w:rsidRDefault="00E56EE8" w:rsidP="005419E0">
      <w:pPr>
        <w:tabs>
          <w:tab w:val="left" w:pos="2700"/>
        </w:tabs>
        <w:spacing w:after="0"/>
        <w:rPr>
          <w:b/>
          <w:sz w:val="28"/>
          <w:szCs w:val="28"/>
        </w:rPr>
      </w:pPr>
    </w:p>
    <w:p w14:paraId="5177BAC8" w14:textId="77777777" w:rsidR="00E56EE8" w:rsidRDefault="00E56EE8">
      <w:pPr>
        <w:spacing w:after="0"/>
        <w:ind w:left="630" w:hanging="630"/>
      </w:pPr>
    </w:p>
    <w:p w14:paraId="79455EB9" w14:textId="77777777" w:rsidR="00E56EE8" w:rsidRDefault="00E56EE8">
      <w:pPr>
        <w:spacing w:after="0"/>
        <w:ind w:left="630" w:hanging="630"/>
      </w:pPr>
    </w:p>
    <w:p w14:paraId="754FD7C4" w14:textId="77777777" w:rsidR="00E56EE8" w:rsidRDefault="00E56EE8">
      <w:pPr>
        <w:spacing w:after="0"/>
        <w:ind w:left="630" w:hanging="630"/>
      </w:pPr>
    </w:p>
    <w:p w14:paraId="13155E16" w14:textId="77777777" w:rsidR="00E56EE8" w:rsidRDefault="00E56EE8">
      <w:pPr>
        <w:spacing w:after="0"/>
        <w:ind w:left="630" w:hanging="630"/>
      </w:pPr>
    </w:p>
    <w:p w14:paraId="69309259" w14:textId="77777777" w:rsidR="00FD23F7" w:rsidRDefault="00FD23F7" w:rsidP="008831EF">
      <w:pPr>
        <w:spacing w:after="0"/>
        <w:sectPr w:rsidR="00FD23F7" w:rsidSect="00AF7DFC">
          <w:footerReference w:type="default" r:id="rId10"/>
          <w:pgSz w:w="12240" w:h="15840"/>
          <w:pgMar w:top="1440" w:right="1440" w:bottom="1440" w:left="1440" w:header="720" w:footer="720" w:gutter="0"/>
          <w:pgNumType w:fmt="lowerRoman" w:start="1"/>
          <w:cols w:space="720"/>
          <w:docGrid w:linePitch="326"/>
        </w:sectPr>
      </w:pPr>
    </w:p>
    <w:p w14:paraId="5089DCE0" w14:textId="77777777" w:rsidR="00E56EE8" w:rsidRDefault="00634EB1" w:rsidP="005B6761">
      <w:pPr>
        <w:pStyle w:val="Heading1"/>
        <w:spacing w:after="240"/>
      </w:pPr>
      <w:bookmarkStart w:id="8" w:name="_Toc190104830"/>
      <w:r>
        <w:lastRenderedPageBreak/>
        <w:t>Chapter 1 Introduction</w:t>
      </w:r>
      <w:bookmarkEnd w:id="8"/>
    </w:p>
    <w:p w14:paraId="0874B406" w14:textId="6C74F035" w:rsidR="00E56EE8" w:rsidRDefault="00634EB1" w:rsidP="00EB316B">
      <w:pPr>
        <w:pStyle w:val="Heading2"/>
        <w:numPr>
          <w:ilvl w:val="1"/>
          <w:numId w:val="1"/>
        </w:numPr>
        <w:spacing w:before="120" w:after="120"/>
        <w:ind w:left="720"/>
      </w:pPr>
      <w:bookmarkStart w:id="9" w:name="_Toc190104831"/>
      <w:r>
        <w:t>Background and Motivation</w:t>
      </w:r>
      <w:bookmarkEnd w:id="9"/>
    </w:p>
    <w:p w14:paraId="69729F12" w14:textId="77777777" w:rsidR="00EB316B" w:rsidRPr="00EB316B" w:rsidRDefault="00EB316B" w:rsidP="00EB316B">
      <w:pPr>
        <w:pStyle w:val="Heading2"/>
        <w:spacing w:before="120" w:after="120"/>
        <w:ind w:left="0"/>
      </w:pPr>
    </w:p>
    <w:p w14:paraId="7CB5DAF5" w14:textId="77777777" w:rsidR="00EB316B" w:rsidRPr="00872C9C" w:rsidRDefault="00EB316B" w:rsidP="00EB316B">
      <w:pPr>
        <w:rPr>
          <w:rFonts w:cs="Times New Roman"/>
        </w:rPr>
      </w:pPr>
      <w:r w:rsidRPr="00872C9C">
        <w:rPr>
          <w:rFonts w:cs="Times New Roman"/>
        </w:rPr>
        <w:t>The rapid expansion of internet content, particularly news, has made it difficult for readers to keep up with current affairs. Thousands of articles are published daily on multiple platforms, making it difficult and time-consuming to skim through each manually. Automatic text summarization provides a solution by offering concise versions of these articles, helping readers grasp the main ideas quickly.</w:t>
      </w:r>
    </w:p>
    <w:p w14:paraId="679DF066" w14:textId="77777777" w:rsidR="00EB316B" w:rsidRPr="00872C9C" w:rsidRDefault="00EB316B" w:rsidP="00EB316B">
      <w:pPr>
        <w:rPr>
          <w:rFonts w:cs="Times New Roman"/>
        </w:rPr>
      </w:pPr>
      <w:r w:rsidRPr="00872C9C">
        <w:rPr>
          <w:rFonts w:cs="Times New Roman"/>
        </w:rPr>
        <w:t>Text summarization is an active field in natural language processing (NLP), and Significant progress has been made in summarizing articles in languages such as English. These advancements have been fueled by the availability of large datasets, powerful machine-learning models, and robust computing resources. However, despite these advancements, text summarization in less-represented languages, such as Bengali, still needs to be explored.</w:t>
      </w:r>
    </w:p>
    <w:p w14:paraId="311C5B96" w14:textId="77777777" w:rsidR="00EB316B" w:rsidRPr="00872C9C" w:rsidRDefault="00EB316B" w:rsidP="00EB316B">
      <w:pPr>
        <w:rPr>
          <w:rFonts w:cs="Times New Roman"/>
        </w:rPr>
      </w:pPr>
      <w:r w:rsidRPr="00872C9C">
        <w:rPr>
          <w:rFonts w:cs="Times New Roman"/>
        </w:rPr>
        <w:t>Bengali is spoken by over 230 million people worldwide, making it the seventh most spoken language globally. Despite its wide usage, more NLP tools must be tailored to Bengali, particularly in automatic summarization. The lack of datasets, pre-trained models, and resources specific to Bengali limits the development of effective summarization systems for this language. As Bengali news content grows online, tools are urgently needed to help readers quickly digest important information.</w:t>
      </w:r>
    </w:p>
    <w:p w14:paraId="27F25DDD" w14:textId="77777777" w:rsidR="00EB316B" w:rsidRDefault="00EB316B" w:rsidP="00EB316B">
      <w:pPr>
        <w:rPr>
          <w:rFonts w:cs="Times New Roman"/>
        </w:rPr>
      </w:pPr>
      <w:r w:rsidRPr="00872C9C">
        <w:rPr>
          <w:rFonts w:cs="Times New Roman"/>
        </w:rPr>
        <w:t>The motivation for this research arises from this gap. With the increasing volume of Bengali news articles, there is a clear need for an automatic summarization tool that can reduce lengthy news articles to manageable summaries. Such a tool would save readers time and provide them with the essential points of an article at a glance. Developing this model could also contribute to the broader field of NLP for low-resource languages, demonstrating the potential for creating sophisticated language models in underrepresented languages like Bengali.</w:t>
      </w:r>
    </w:p>
    <w:p w14:paraId="1807AEFF" w14:textId="77777777" w:rsidR="00EB316B" w:rsidRPr="00872C9C" w:rsidRDefault="00EB316B" w:rsidP="00EB316B">
      <w:pPr>
        <w:rPr>
          <w:rFonts w:cs="Times New Roman"/>
        </w:rPr>
      </w:pPr>
      <w:r w:rsidRPr="00CD131F">
        <w:rPr>
          <w:rFonts w:cs="Times New Roman"/>
        </w:rPr>
        <w:t xml:space="preserve">Our project focuses on developing a text summarization model for Bengali news articles to address this gap. We aim to create an efficient summarization tool by leveraging pre-trained models suited </w:t>
      </w:r>
      <w:r w:rsidRPr="00CD131F">
        <w:rPr>
          <w:rFonts w:cs="Times New Roman"/>
        </w:rPr>
        <w:lastRenderedPageBreak/>
        <w:t>explicitly for the Bengali language, such as mBART-50, FLAN-T5, mT5, IndicBART, and BanglaT5. These models have been fine-tuned on both a custom dataset of 40,000 Bengali news articles as well as an existing dataset of Bengali news articles to enhance their performance in summarization tasks. Due to their architecture and multilingual capabilities, these models represent some of the best options for handling text generation and summarization in the Bengali language.</w:t>
      </w:r>
    </w:p>
    <w:p w14:paraId="79D11997" w14:textId="77777777" w:rsidR="00EB316B" w:rsidRDefault="00EB316B" w:rsidP="00EB316B">
      <w:pPr>
        <w:rPr>
          <w:rFonts w:cs="Times New Roman"/>
        </w:rPr>
      </w:pPr>
      <w:r w:rsidRPr="00872C9C">
        <w:rPr>
          <w:rFonts w:cs="Times New Roman"/>
        </w:rPr>
        <w:t>By constructing a large dataset of Bengali news articles and implementing state-of-the-art NLP techniques, this research aims to build a model capable of generating accurate and readable summaries. We aim to provide a valuable resource for readers and the NLP community by advancing automatic text summarization for the Bengali language.</w:t>
      </w:r>
      <w:r>
        <w:rPr>
          <w:rFonts w:cs="Times New Roman"/>
        </w:rPr>
        <w:t xml:space="preserve"> </w:t>
      </w:r>
    </w:p>
    <w:p w14:paraId="6B60D41A" w14:textId="77777777" w:rsidR="00EB316B" w:rsidRDefault="00EB316B">
      <w:pPr>
        <w:rPr>
          <w:color w:val="0070C0"/>
        </w:rPr>
      </w:pPr>
    </w:p>
    <w:p w14:paraId="002B04ED" w14:textId="77777777" w:rsidR="00E56EE8" w:rsidRDefault="00634EB1">
      <w:pPr>
        <w:pStyle w:val="Heading2"/>
        <w:numPr>
          <w:ilvl w:val="1"/>
          <w:numId w:val="1"/>
        </w:numPr>
        <w:spacing w:before="120" w:after="120"/>
      </w:pPr>
      <w:bookmarkStart w:id="10" w:name="_Toc190104832"/>
      <w:r>
        <w:t>Purpose and Goal of the Project</w:t>
      </w:r>
      <w:bookmarkEnd w:id="10"/>
    </w:p>
    <w:p w14:paraId="0640ABF5" w14:textId="77777777" w:rsidR="00EB316B" w:rsidRDefault="00EB316B" w:rsidP="00EB316B">
      <w:pPr>
        <w:rPr>
          <w:color w:val="0070C0"/>
        </w:rPr>
      </w:pPr>
    </w:p>
    <w:p w14:paraId="7FA3A92D" w14:textId="0222A5D6" w:rsidR="00EB316B" w:rsidRDefault="00EB316B" w:rsidP="00EB316B">
      <w:pPr>
        <w:rPr>
          <w:rFonts w:cs="Times New Roman"/>
        </w:rPr>
      </w:pPr>
      <w:r w:rsidRPr="00CD131F">
        <w:rPr>
          <w:rFonts w:cs="Times New Roman"/>
        </w:rPr>
        <w:t>The primary purpose of this project is to create a compelling and reliable automatic summarization model for Bengali news articles. We have employed various state-of-the-art pre-trained models highly suited for Bengali text processing, including mBART-50, FLAN-T5, mT5, IndicBART, and BanglaT5. These models were trained and fine-tuned on both a custom dataset and an existing dataset of Bengali news articles to improve their ability to generate accurate and coherent summaries.</w:t>
      </w:r>
      <w:r>
        <w:rPr>
          <w:rFonts w:cs="Times New Roman"/>
        </w:rPr>
        <w:t xml:space="preserve"> </w:t>
      </w:r>
    </w:p>
    <w:p w14:paraId="449E25F3" w14:textId="77777777" w:rsidR="00EB316B" w:rsidRDefault="00EB316B" w:rsidP="00EB316B">
      <w:pPr>
        <w:rPr>
          <w:rFonts w:cs="Times New Roman"/>
        </w:rPr>
      </w:pPr>
      <w:r w:rsidRPr="00FF1CD7">
        <w:rPr>
          <w:rFonts w:cs="Times New Roman"/>
        </w:rPr>
        <w:t xml:space="preserve">The primary goal of this project is to make online news content more accessible for Bengali-speaking readers by developing an effective summarization tool. To achieve this, a large dataset of Bengali news articles, including their corresponding summaries, has been curated, which serves as the foundation for training and fine-tuning pre-trained models. The project focuses on fine-tuning models like </w:t>
      </w:r>
      <w:r w:rsidRPr="00CD131F">
        <w:rPr>
          <w:rFonts w:cs="Times New Roman"/>
        </w:rPr>
        <w:t>mBART-50, FLAN-T5, mT5, IndicBART, and BanglaT5</w:t>
      </w:r>
      <w:r w:rsidRPr="00FF1CD7">
        <w:rPr>
          <w:rFonts w:cs="Times New Roman"/>
        </w:rPr>
        <w:t xml:space="preserve"> to handle the unique aspects of Bengali syntax, grammar, and semantics, enabling them to generate meaningful and coherent summaries. The performance of these models will be evaluated using standard metrics like ROUGE scores, ensuring both quantitative and qualitative assessments of summary quality, readability, and coherence. Additionally, this research aims to advance natural language processing (NLP) for low-resource languages by addressing the challenges of Bengali text summarization and offering practical solutions. Ultimately, the project seeks to enhance the </w:t>
      </w:r>
      <w:r w:rsidRPr="00FF1CD7">
        <w:rPr>
          <w:rFonts w:cs="Times New Roman"/>
        </w:rPr>
        <w:lastRenderedPageBreak/>
        <w:t>efficiency of news consumption for Bengali readers while contributing to the broader field of NLP research for the Bengali language.</w:t>
      </w:r>
    </w:p>
    <w:p w14:paraId="43E33CE3" w14:textId="77777777" w:rsidR="00EB316B" w:rsidRDefault="00EB316B">
      <w:pPr>
        <w:rPr>
          <w:color w:val="0070C0"/>
        </w:rPr>
      </w:pPr>
    </w:p>
    <w:p w14:paraId="05E0DD2E" w14:textId="77777777" w:rsidR="00E56EE8" w:rsidRDefault="00634EB1">
      <w:pPr>
        <w:pStyle w:val="Heading2"/>
        <w:numPr>
          <w:ilvl w:val="1"/>
          <w:numId w:val="1"/>
        </w:numPr>
        <w:spacing w:before="120" w:after="120"/>
      </w:pPr>
      <w:bookmarkStart w:id="11" w:name="_Toc190104833"/>
      <w:r>
        <w:t>Organization of the Report</w:t>
      </w:r>
      <w:bookmarkEnd w:id="11"/>
    </w:p>
    <w:p w14:paraId="138FBB47" w14:textId="77777777" w:rsidR="00EB316B" w:rsidRDefault="00EB316B" w:rsidP="00EB316B">
      <w:pPr>
        <w:rPr>
          <w:color w:val="0070C0"/>
        </w:rPr>
      </w:pPr>
    </w:p>
    <w:p w14:paraId="7FE33D2F" w14:textId="0D4462D2" w:rsidR="00EB316B" w:rsidRDefault="00EB316B" w:rsidP="00EB316B">
      <w:pPr>
        <w:rPr>
          <w:rFonts w:cs="Times New Roman"/>
        </w:rPr>
      </w:pPr>
      <w:r w:rsidRPr="00FF1CD7">
        <w:rPr>
          <w:rFonts w:cs="Times New Roman"/>
        </w:rPr>
        <w:t>This report is organized into several chapters, each focusing on a different aspect of the research. The first chapter provides an introduction, covering the project's background, motivation, purpose, and goals. Chapter two presents a literature review, discussing existing work on text summarization and exploring the use of pre-trained models in natural language processing, focusing on Bengali text. The third chapter outlines the methodology, detailing the dataset collection, preprocessing, and fine-tuning of pre-trained models such as mBART-50, FLAN-T5, mT5, IndicBART, and BanglaT5. Chapter four covers the experimental results and analysis, where the performance of the models is evaluated using metrics like ROUGE, and the challenges encountered during the process are discussed. Finally, chapter five concludes the report, summarizing the essential findings and contributions of the project and providing suggestions for future research and improvements in Bengali text summarization.</w:t>
      </w:r>
      <w:r>
        <w:rPr>
          <w:rFonts w:cs="Times New Roman"/>
        </w:rPr>
        <w:t xml:space="preserve"> </w:t>
      </w:r>
    </w:p>
    <w:p w14:paraId="7C65E8AF" w14:textId="77777777" w:rsidR="00EB316B" w:rsidRDefault="00EB316B">
      <w:pPr>
        <w:rPr>
          <w:color w:val="0070C0"/>
        </w:rPr>
      </w:pPr>
    </w:p>
    <w:p w14:paraId="5D94C6D9" w14:textId="77777777" w:rsidR="00E56EE8" w:rsidRDefault="00634EB1">
      <w:pPr>
        <w:pStyle w:val="Heading1"/>
        <w:spacing w:after="240"/>
      </w:pPr>
      <w:bookmarkStart w:id="12" w:name="_Toc190104834"/>
      <w:r>
        <w:lastRenderedPageBreak/>
        <w:t>Chapter 2 Research Literature Review</w:t>
      </w:r>
      <w:bookmarkEnd w:id="12"/>
    </w:p>
    <w:p w14:paraId="29C7C013" w14:textId="6F206A46" w:rsidR="008514A5" w:rsidRDefault="00634EB1" w:rsidP="008514A5">
      <w:pPr>
        <w:pStyle w:val="Heading2"/>
        <w:spacing w:before="120" w:after="120"/>
        <w:ind w:left="0" w:firstLine="100"/>
      </w:pPr>
      <w:bookmarkStart w:id="13" w:name="_Toc190104835"/>
      <w:r>
        <w:t>2.1 Existing Research and Limitations</w:t>
      </w:r>
      <w:bookmarkEnd w:id="13"/>
    </w:p>
    <w:p w14:paraId="21394535" w14:textId="53CF9A41" w:rsidR="00E56EE8" w:rsidRPr="00970191" w:rsidRDefault="00970191" w:rsidP="00970191">
      <w:r w:rsidRPr="00970191">
        <w:t xml:space="preserve">Text summarization is critical in natural language processing (NLP) to produce a concise version of a longer text while preserving vital information. Summarization techniques can be classified into two types: extractive and abstractive summarization. Extractive summarization </w:t>
      </w:r>
      <w:sdt>
        <w:sdtPr>
          <w:id w:val="570003455"/>
          <w:citation/>
        </w:sdtPr>
        <w:sdtContent>
          <w:r w:rsidRPr="00970191">
            <w:fldChar w:fldCharType="begin"/>
          </w:r>
          <w:r w:rsidRPr="00970191">
            <w:instrText xml:space="preserve"> CITATION Hay21 \l 1033 </w:instrText>
          </w:r>
          <w:r w:rsidRPr="00970191">
            <w:fldChar w:fldCharType="separate"/>
          </w:r>
          <w:r w:rsidRPr="00970191">
            <w:t>[1]</w:t>
          </w:r>
          <w:r w:rsidRPr="00970191">
            <w:fldChar w:fldCharType="end"/>
          </w:r>
        </w:sdtContent>
      </w:sdt>
      <w:r w:rsidRPr="00970191">
        <w:t xml:space="preserve"> selects significant sentences or phrases from the source text, whereas abstractive summarization generates new sentences that may contain unseen words or phrases, much like a human-written summary. Earlier methods in text summarization were primarily extractive, relying on sentence ranking techniques such as the Term Frequency-Inverse Document Frequency (TF-IDF) and graph-based algorithms like TextRankethods. However, although effective for extracting key sentences, it often fails to help generate coherent and contextually fluent summaries. Abstractive summarization </w:t>
      </w:r>
      <w:sdt>
        <w:sdtPr>
          <w:id w:val="1024604780"/>
          <w:citation/>
        </w:sdtPr>
        <w:sdtContent>
          <w:r w:rsidRPr="00970191">
            <w:fldChar w:fldCharType="begin"/>
          </w:r>
          <w:r w:rsidRPr="00970191">
            <w:instrText xml:space="preserve"> CITATION Yan19 \l 1033 </w:instrText>
          </w:r>
          <w:r w:rsidRPr="00970191">
            <w:fldChar w:fldCharType="separate"/>
          </w:r>
          <w:r w:rsidRPr="00970191">
            <w:t>[2]</w:t>
          </w:r>
          <w:r w:rsidRPr="00970191">
            <w:fldChar w:fldCharType="end"/>
          </w:r>
        </w:sdtContent>
      </w:sdt>
      <w:r w:rsidRPr="00970191">
        <w:t xml:space="preserve">, on the other hand, requires deep linguistic understanding and often leverages machine learning techniques, particularly neural networks. In paper </w:t>
      </w:r>
      <w:sdt>
        <w:sdtPr>
          <w:id w:val="1312669399"/>
          <w:citation/>
        </w:sdtPr>
        <w:sdtContent>
          <w:r w:rsidRPr="00970191">
            <w:fldChar w:fldCharType="begin"/>
          </w:r>
          <w:r w:rsidRPr="00970191">
            <w:instrText xml:space="preserve"> CITATION Yan19 \l 1033 </w:instrText>
          </w:r>
          <w:r w:rsidRPr="00970191">
            <w:fldChar w:fldCharType="separate"/>
          </w:r>
          <w:r w:rsidRPr="00970191">
            <w:t>[3]</w:t>
          </w:r>
          <w:r w:rsidRPr="00970191">
            <w:fldChar w:fldCharType="end"/>
          </w:r>
        </w:sdtContent>
      </w:sdt>
      <w:r w:rsidRPr="00970191">
        <w:t xml:space="preserve">, The research used the CNN/Daily Mail and New York Times datasets for abstractive summarization, generating oracle summaries through a greedy algorithm that maximizes ROUGE scores. BERTSUM was employed with additional summarization-specific layers to capture document-level features. Instead of a simple classifier, the Inter-sentence Transformer applied more Transformer layers on sentence representations. Trigram blocking was used to reduce redundancy. Ablation studies showed interval segments and trigram blocking improved performance, with BERTSUM + Transformer achieving the best results (ROUGE-1: 43.25, ROUGE-2: 20.24, ROUGE-L: 39.63). This paper </w:t>
      </w:r>
      <w:sdt>
        <w:sdtPr>
          <w:id w:val="-882717973"/>
          <w:citation/>
        </w:sdtPr>
        <w:sdtContent>
          <w:r w:rsidRPr="00970191">
            <w:fldChar w:fldCharType="begin"/>
          </w:r>
          <w:r w:rsidRPr="00970191">
            <w:instrText xml:space="preserve"> CITATION Tan22 \l 1033 </w:instrText>
          </w:r>
          <w:r w:rsidRPr="00970191">
            <w:fldChar w:fldCharType="separate"/>
          </w:r>
          <w:r w:rsidRPr="00970191">
            <w:t>[4]</w:t>
          </w:r>
          <w:r w:rsidRPr="00970191">
            <w:fldChar w:fldCharType="end"/>
          </w:r>
        </w:sdtContent>
      </w:sdt>
      <w:r w:rsidRPr="00970191">
        <w:t xml:space="preserve">, used the ILSUM 2022 dataset, containing English, Hindi, and Gujarati news articles, was used to train models on extractive summaries—SentencePiece tokenizer processed texts with padding for uniform sequence lengths. For Gujarati, sentences were translated to English using Google Translate before mapping. Fine-tuned models included PEGASUS, BRIO, T5, and SentenceBERT for English; IndicBART, XL-Sum, and mBART for Hindi; and mBART and XL-Sum for Gujarati. The best ROUGE scores were PEGASUS for English (ROUGE-1: 0.5618), IndicBART for Hindi (ROUGE-1: 0.5536), and Translation + PEGASUS for Gujarati (ROUGE-1: 0.2028). In paper </w:t>
      </w:r>
      <w:sdt>
        <w:sdtPr>
          <w:id w:val="-751885822"/>
          <w:citation/>
        </w:sdtPr>
        <w:sdtContent>
          <w:r w:rsidRPr="00970191">
            <w:fldChar w:fldCharType="begin"/>
          </w:r>
          <w:r w:rsidRPr="00970191">
            <w:instrText xml:space="preserve"> CITATION Hay21 \l 1033 </w:instrText>
          </w:r>
          <w:r w:rsidRPr="00970191">
            <w:fldChar w:fldCharType="separate"/>
          </w:r>
          <w:r w:rsidRPr="00970191">
            <w:t>[5]</w:t>
          </w:r>
          <w:r w:rsidRPr="00970191">
            <w:fldChar w:fldCharType="end"/>
          </w:r>
        </w:sdtContent>
      </w:sdt>
      <w:r w:rsidRPr="00970191">
        <w:t xml:space="preserve">, The dataset consists of 2,755 COVID-19 news articles from the Canadian Broadcasting Corporation (CBC), published between January 8 and March 3, 2020, with full texts and summaries. Preprocessing included contraction handling, lowercasing, tokenization, and GloVe </w:t>
      </w:r>
      <w:r w:rsidRPr="00970191">
        <w:lastRenderedPageBreak/>
        <w:t xml:space="preserve">word embeddings. The model architecture was a transformer with encoder-decoder layers, dropout, normalization, and GELU activation for better output than ReLU or ELU. Models used were MTDTG 2, MTDTG 5, and MTDTG 6, with MTDTG 6 achieving ROUGE-1 of 0.58 and ROUGE-2 of 0.42. Additionally, MTDTG 6 results were analyzed using a word cloud to represent word frequency from the generated summaries. </w:t>
      </w:r>
    </w:p>
    <w:p w14:paraId="2D20CED5" w14:textId="77777777" w:rsidR="00E56EE8" w:rsidRDefault="00634EB1">
      <w:pPr>
        <w:pStyle w:val="Heading1"/>
        <w:spacing w:after="240"/>
      </w:pPr>
      <w:bookmarkStart w:id="14" w:name="_Toc190104836"/>
      <w:r>
        <w:lastRenderedPageBreak/>
        <w:t>Chapter 3 Methodology</w:t>
      </w:r>
      <w:bookmarkEnd w:id="14"/>
    </w:p>
    <w:p w14:paraId="24D17C48" w14:textId="77777777" w:rsidR="00E919F6" w:rsidRPr="00E919F6" w:rsidRDefault="00E919F6" w:rsidP="00E919F6"/>
    <w:p w14:paraId="79B1F665" w14:textId="6D4A3B3E" w:rsidR="005E6B24" w:rsidRDefault="005E6B24" w:rsidP="005E6B24">
      <w:pPr>
        <w:pStyle w:val="Heading2"/>
        <w:spacing w:before="120" w:after="120"/>
        <w:ind w:left="0" w:firstLine="100"/>
        <w:rPr>
          <w:szCs w:val="32"/>
        </w:rPr>
      </w:pPr>
      <w:bookmarkStart w:id="15" w:name="_Toc190104837"/>
      <w:r>
        <w:t xml:space="preserve">3.1 </w:t>
      </w:r>
      <w:r>
        <w:rPr>
          <w:szCs w:val="32"/>
        </w:rPr>
        <w:t>System Design</w:t>
      </w:r>
      <w:bookmarkEnd w:id="15"/>
    </w:p>
    <w:p w14:paraId="067B03EC" w14:textId="77777777" w:rsidR="00E919F6" w:rsidRDefault="00E919F6" w:rsidP="005E6B24">
      <w:pPr>
        <w:pStyle w:val="Heading2"/>
        <w:spacing w:before="120" w:after="120"/>
        <w:ind w:left="0" w:firstLine="100"/>
        <w:rPr>
          <w:szCs w:val="32"/>
        </w:rPr>
      </w:pPr>
    </w:p>
    <w:p w14:paraId="5F31AA71" w14:textId="77777777" w:rsidR="00781FB4" w:rsidRPr="00C0796E" w:rsidRDefault="00781FB4" w:rsidP="005E6B24">
      <w:pPr>
        <w:pStyle w:val="Heading2"/>
        <w:spacing w:before="120" w:after="120"/>
        <w:ind w:left="0" w:firstLine="100"/>
        <w:rPr>
          <w:szCs w:val="32"/>
        </w:rPr>
      </w:pPr>
    </w:p>
    <w:p w14:paraId="30521E7F" w14:textId="35D2DDBC" w:rsidR="00040388" w:rsidRPr="00781FB4" w:rsidRDefault="00781FB4" w:rsidP="00717162">
      <w:pPr>
        <w:rPr>
          <w:sz w:val="32"/>
          <w:szCs w:val="32"/>
        </w:rPr>
      </w:pPr>
      <w:r w:rsidRPr="00781FB4">
        <w:rPr>
          <w:noProof/>
          <w:sz w:val="32"/>
          <w:szCs w:val="32"/>
        </w:rPr>
        <w:drawing>
          <wp:inline distT="0" distB="0" distL="0" distR="0" wp14:anchorId="2EAAE3FF" wp14:editId="7CD7B56D">
            <wp:extent cx="5943600" cy="4026535"/>
            <wp:effectExtent l="0" t="0" r="0" b="0"/>
            <wp:docPr id="1146160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60420" name=""/>
                    <pic:cNvPicPr/>
                  </pic:nvPicPr>
                  <pic:blipFill>
                    <a:blip r:embed="rId11"/>
                    <a:stretch>
                      <a:fillRect/>
                    </a:stretch>
                  </pic:blipFill>
                  <pic:spPr>
                    <a:xfrm>
                      <a:off x="0" y="0"/>
                      <a:ext cx="5943600" cy="4026535"/>
                    </a:xfrm>
                    <a:prstGeom prst="rect">
                      <a:avLst/>
                    </a:prstGeom>
                  </pic:spPr>
                </pic:pic>
              </a:graphicData>
            </a:graphic>
          </wp:inline>
        </w:drawing>
      </w:r>
    </w:p>
    <w:p w14:paraId="3739DA74" w14:textId="453105A3" w:rsidR="00717162" w:rsidRDefault="00717162" w:rsidP="00717162">
      <w:pPr>
        <w:pStyle w:val="Caption"/>
        <w:jc w:val="center"/>
        <w:rPr>
          <w:i w:val="0"/>
          <w:iCs w:val="0"/>
          <w:szCs w:val="24"/>
        </w:rPr>
      </w:pPr>
      <w:bookmarkStart w:id="16" w:name="_Toc170365207"/>
      <w:r w:rsidRPr="00B30091">
        <w:rPr>
          <w:i w:val="0"/>
          <w:iCs w:val="0"/>
          <w:szCs w:val="24"/>
        </w:rPr>
        <w:t xml:space="preserve">Figure </w:t>
      </w:r>
      <w:r>
        <w:rPr>
          <w:i w:val="0"/>
          <w:iCs w:val="0"/>
          <w:szCs w:val="24"/>
        </w:rPr>
        <w:t>3.1</w:t>
      </w:r>
      <w:r w:rsidRPr="00B30091">
        <w:rPr>
          <w:i w:val="0"/>
          <w:iCs w:val="0"/>
          <w:szCs w:val="24"/>
        </w:rPr>
        <w:t xml:space="preserve">. </w:t>
      </w:r>
      <w:bookmarkEnd w:id="16"/>
      <w:r>
        <w:rPr>
          <w:i w:val="0"/>
          <w:iCs w:val="0"/>
          <w:szCs w:val="24"/>
        </w:rPr>
        <w:t>System Design</w:t>
      </w:r>
    </w:p>
    <w:p w14:paraId="26F5A44F" w14:textId="77777777" w:rsidR="00717162" w:rsidRDefault="00717162" w:rsidP="00717162"/>
    <w:p w14:paraId="69481E05" w14:textId="77777777" w:rsidR="00717162" w:rsidRDefault="00717162" w:rsidP="00717162"/>
    <w:p w14:paraId="7ED78E07" w14:textId="77777777" w:rsidR="004075B1" w:rsidRDefault="004075B1" w:rsidP="00717162"/>
    <w:p w14:paraId="417E6B82" w14:textId="1819C853" w:rsidR="00717162" w:rsidRDefault="00717162" w:rsidP="00717162">
      <w:pPr>
        <w:rPr>
          <w:sz w:val="32"/>
          <w:szCs w:val="32"/>
        </w:rPr>
      </w:pPr>
    </w:p>
    <w:p w14:paraId="7F7BFA59" w14:textId="3026D8AB" w:rsidR="006B5F14" w:rsidRDefault="006B5F14" w:rsidP="006B5F14">
      <w:pPr>
        <w:pStyle w:val="Heading2"/>
        <w:spacing w:before="120" w:after="120"/>
        <w:ind w:left="0" w:firstLine="100"/>
        <w:rPr>
          <w:szCs w:val="32"/>
        </w:rPr>
      </w:pPr>
      <w:bookmarkStart w:id="17" w:name="_Toc190104838"/>
      <w:r>
        <w:lastRenderedPageBreak/>
        <w:t xml:space="preserve">3.2 </w:t>
      </w:r>
      <w:r w:rsidRPr="00C0796E">
        <w:rPr>
          <w:szCs w:val="32"/>
        </w:rPr>
        <w:t>Dataset Collection</w:t>
      </w:r>
      <w:bookmarkEnd w:id="17"/>
    </w:p>
    <w:p w14:paraId="09687DC4" w14:textId="77777777" w:rsidR="001B0652" w:rsidRPr="00C0796E" w:rsidRDefault="001B0652" w:rsidP="006B5F14">
      <w:pPr>
        <w:pStyle w:val="Heading2"/>
        <w:spacing w:before="120" w:after="120"/>
        <w:ind w:left="0" w:firstLine="100"/>
        <w:rPr>
          <w:szCs w:val="32"/>
        </w:rPr>
      </w:pPr>
    </w:p>
    <w:p w14:paraId="29EF2C20" w14:textId="77777777" w:rsidR="00717162" w:rsidRPr="00563253" w:rsidRDefault="00717162" w:rsidP="006B5F14">
      <w:pPr>
        <w:ind w:left="100"/>
        <w:rPr>
          <w:rFonts w:cstheme="minorHAnsi"/>
        </w:rPr>
      </w:pPr>
      <w:r w:rsidRPr="00563253">
        <w:rPr>
          <w:rFonts w:cstheme="minorHAnsi"/>
        </w:rPr>
        <w:t xml:space="preserve">We have collected our Bengali news dataset using web scrapping data from one of the oldest newspapers of Bangladesh, The Daily Ittefaq [1]. Each </w:t>
      </w:r>
      <w:r>
        <w:rPr>
          <w:rFonts w:cstheme="minorHAnsi"/>
        </w:rPr>
        <w:t>row</w:t>
      </w:r>
      <w:r w:rsidRPr="00563253">
        <w:rPr>
          <w:rFonts w:cstheme="minorHAnsi"/>
        </w:rPr>
        <w:t xml:space="preserve"> consists of a title heading, a short summary of the entire news, and finally the entire description of the news. We have extracted </w:t>
      </w:r>
      <w:r>
        <w:rPr>
          <w:rFonts w:cstheme="minorHAnsi"/>
        </w:rPr>
        <w:t>the</w:t>
      </w:r>
      <w:r w:rsidRPr="00563253">
        <w:rPr>
          <w:rFonts w:cstheme="minorHAnsi"/>
        </w:rPr>
        <w:t xml:space="preserve"> different parts of each news with our custom-made web scrapper. The news portal consists of 12 different sub categories in Bangla news section. Initially we extracted the links of each and every news starting from 1</w:t>
      </w:r>
      <w:r w:rsidRPr="00563253">
        <w:rPr>
          <w:rFonts w:cstheme="minorHAnsi"/>
          <w:vertAlign w:val="superscript"/>
        </w:rPr>
        <w:t>st</w:t>
      </w:r>
      <w:r w:rsidRPr="00563253">
        <w:rPr>
          <w:rFonts w:cstheme="minorHAnsi"/>
        </w:rPr>
        <w:t xml:space="preserve"> July 2023 to 30</w:t>
      </w:r>
      <w:r w:rsidRPr="00563253">
        <w:rPr>
          <w:rFonts w:cstheme="minorHAnsi"/>
          <w:vertAlign w:val="superscript"/>
        </w:rPr>
        <w:t>th</w:t>
      </w:r>
      <w:r w:rsidRPr="00563253">
        <w:rPr>
          <w:rFonts w:cstheme="minorHAnsi"/>
        </w:rPr>
        <w:t xml:space="preserve"> June 2024, which is mainly a collection of news of the previous one year. Then using the links, we extracted the title, summary, and news description. Finally, our collected dataset consisted of 39,142 of unique data which were ready for further use.</w:t>
      </w:r>
    </w:p>
    <w:p w14:paraId="2F5C1D6B" w14:textId="51A89A25" w:rsidR="001B58B8" w:rsidRDefault="00717162" w:rsidP="001B58B8">
      <w:pPr>
        <w:ind w:left="100"/>
      </w:pPr>
      <w:r w:rsidRPr="00563253">
        <w:t>The web scraper is designed to collect news articles from the Ittefaq website, focusing on a specific date range. It automates the browsing process using Selenium and extracts headlines, summaries, and full article text for each news item found. This web scraper effectively automates the process of collecting news articles from the Ittefaq website</w:t>
      </w:r>
      <w:r>
        <w:t xml:space="preserve"> and performs the </w:t>
      </w:r>
      <w:r w:rsidRPr="00563253">
        <w:t>data extraction</w:t>
      </w:r>
      <w:r>
        <w:t xml:space="preserve"> task extremely well</w:t>
      </w:r>
      <w:r w:rsidRPr="00563253">
        <w:t>. It manages the complexity of web interactions and handles exceptions gracefully, ensuring robust performance even when faced with unexpected webpage structures or loading issues.</w:t>
      </w:r>
    </w:p>
    <w:p w14:paraId="7735F56F" w14:textId="027C4760" w:rsidR="00391D55" w:rsidRPr="00C0796E" w:rsidRDefault="00391D55" w:rsidP="00391D55">
      <w:pPr>
        <w:pStyle w:val="Heading2"/>
        <w:spacing w:before="120" w:after="120"/>
        <w:ind w:left="0" w:firstLine="100"/>
        <w:rPr>
          <w:szCs w:val="32"/>
        </w:rPr>
      </w:pPr>
      <w:bookmarkStart w:id="18" w:name="_Toc190104839"/>
      <w:r>
        <w:t xml:space="preserve">3.3 </w:t>
      </w:r>
      <w:r>
        <w:rPr>
          <w:szCs w:val="32"/>
        </w:rPr>
        <w:t>Expl</w:t>
      </w:r>
      <w:r w:rsidR="00E81E1A">
        <w:rPr>
          <w:szCs w:val="32"/>
        </w:rPr>
        <w:t>ora</w:t>
      </w:r>
      <w:r>
        <w:rPr>
          <w:szCs w:val="32"/>
        </w:rPr>
        <w:t>tory Data Analysis</w:t>
      </w:r>
      <w:bookmarkEnd w:id="18"/>
    </w:p>
    <w:p w14:paraId="60F05270" w14:textId="77777777" w:rsidR="00717162" w:rsidRDefault="00717162" w:rsidP="00391D55">
      <w:pPr>
        <w:ind w:left="100"/>
      </w:pPr>
      <w:r>
        <w:t>3.3.1 – Train Dataset Length Visualization</w:t>
      </w:r>
    </w:p>
    <w:p w14:paraId="7E977A76" w14:textId="77777777" w:rsidR="00717162" w:rsidRDefault="00717162" w:rsidP="00391D55">
      <w:pPr>
        <w:ind w:left="100"/>
        <w:jc w:val="center"/>
      </w:pPr>
      <w:r w:rsidRPr="00F55649">
        <w:rPr>
          <w:noProof/>
        </w:rPr>
        <w:drawing>
          <wp:inline distT="0" distB="0" distL="0" distR="0" wp14:anchorId="00998AF5" wp14:editId="1D748D9B">
            <wp:extent cx="3797356" cy="2047164"/>
            <wp:effectExtent l="0" t="0" r="0" b="0"/>
            <wp:docPr id="64610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00421" name=""/>
                    <pic:cNvPicPr/>
                  </pic:nvPicPr>
                  <pic:blipFill>
                    <a:blip r:embed="rId12"/>
                    <a:stretch>
                      <a:fillRect/>
                    </a:stretch>
                  </pic:blipFill>
                  <pic:spPr>
                    <a:xfrm>
                      <a:off x="0" y="0"/>
                      <a:ext cx="3839662" cy="2069971"/>
                    </a:xfrm>
                    <a:prstGeom prst="rect">
                      <a:avLst/>
                    </a:prstGeom>
                  </pic:spPr>
                </pic:pic>
              </a:graphicData>
            </a:graphic>
          </wp:inline>
        </w:drawing>
      </w:r>
    </w:p>
    <w:p w14:paraId="16312EBB" w14:textId="32F251C7" w:rsidR="00717162" w:rsidRPr="00F04352" w:rsidRDefault="00717162" w:rsidP="00F04352">
      <w:pPr>
        <w:pStyle w:val="Caption"/>
        <w:ind w:left="100"/>
        <w:jc w:val="center"/>
        <w:rPr>
          <w:i w:val="0"/>
          <w:iCs w:val="0"/>
          <w:szCs w:val="24"/>
        </w:rPr>
      </w:pPr>
      <w:r w:rsidRPr="00B30091">
        <w:rPr>
          <w:i w:val="0"/>
          <w:iCs w:val="0"/>
          <w:szCs w:val="24"/>
        </w:rPr>
        <w:t xml:space="preserve">Figure </w:t>
      </w:r>
      <w:r>
        <w:rPr>
          <w:i w:val="0"/>
          <w:iCs w:val="0"/>
          <w:szCs w:val="24"/>
        </w:rPr>
        <w:t>3.</w:t>
      </w:r>
      <w:r w:rsidR="00436352">
        <w:rPr>
          <w:i w:val="0"/>
          <w:iCs w:val="0"/>
          <w:szCs w:val="24"/>
        </w:rPr>
        <w:t>3.</w:t>
      </w:r>
      <w:r>
        <w:rPr>
          <w:i w:val="0"/>
          <w:iCs w:val="0"/>
          <w:szCs w:val="24"/>
        </w:rPr>
        <w:t>1</w:t>
      </w:r>
      <w:r w:rsidRPr="00B30091">
        <w:rPr>
          <w:i w:val="0"/>
          <w:iCs w:val="0"/>
          <w:szCs w:val="24"/>
        </w:rPr>
        <w:t>.</w:t>
      </w:r>
      <w:r w:rsidRPr="000474B9">
        <w:rPr>
          <w:i w:val="0"/>
          <w:iCs w:val="0"/>
          <w:szCs w:val="24"/>
        </w:rPr>
        <w:t xml:space="preserve"> </w:t>
      </w:r>
      <w:r w:rsidR="000474B9" w:rsidRPr="000474B9">
        <w:rPr>
          <w:i w:val="0"/>
          <w:iCs w:val="0"/>
        </w:rPr>
        <w:t>Train Dataset Length Visualization</w:t>
      </w:r>
    </w:p>
    <w:p w14:paraId="29A62D85" w14:textId="77777777" w:rsidR="001B58B8" w:rsidRDefault="001B58B8" w:rsidP="00391D55">
      <w:pPr>
        <w:ind w:left="100"/>
      </w:pPr>
    </w:p>
    <w:p w14:paraId="48A317F4" w14:textId="4C2E5CAD" w:rsidR="00717162" w:rsidRDefault="00717162" w:rsidP="00391D55">
      <w:pPr>
        <w:ind w:left="100"/>
      </w:pPr>
      <w:r>
        <w:lastRenderedPageBreak/>
        <w:t>3.3.2 – Validation Dataset Length Visualization</w:t>
      </w:r>
    </w:p>
    <w:p w14:paraId="30F278CA" w14:textId="77777777" w:rsidR="004075B1" w:rsidRDefault="004075B1" w:rsidP="00391D55">
      <w:pPr>
        <w:ind w:left="100"/>
      </w:pPr>
    </w:p>
    <w:p w14:paraId="33DAB48C" w14:textId="77777777" w:rsidR="00717162" w:rsidRDefault="00717162" w:rsidP="00391D55">
      <w:pPr>
        <w:ind w:left="100"/>
        <w:jc w:val="center"/>
        <w:rPr>
          <w:b/>
          <w:bCs/>
          <w:sz w:val="32"/>
          <w:szCs w:val="32"/>
          <w:u w:val="single"/>
        </w:rPr>
      </w:pPr>
      <w:r w:rsidRPr="00F55649">
        <w:rPr>
          <w:b/>
          <w:bCs/>
          <w:noProof/>
          <w:sz w:val="32"/>
          <w:szCs w:val="32"/>
          <w:u w:val="single"/>
        </w:rPr>
        <w:drawing>
          <wp:inline distT="0" distB="0" distL="0" distR="0" wp14:anchorId="1B693A6B" wp14:editId="2EF2E850">
            <wp:extent cx="3760059" cy="2074460"/>
            <wp:effectExtent l="0" t="0" r="0" b="2540"/>
            <wp:docPr id="19232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8462" name=""/>
                    <pic:cNvPicPr/>
                  </pic:nvPicPr>
                  <pic:blipFill>
                    <a:blip r:embed="rId13"/>
                    <a:stretch>
                      <a:fillRect/>
                    </a:stretch>
                  </pic:blipFill>
                  <pic:spPr>
                    <a:xfrm>
                      <a:off x="0" y="0"/>
                      <a:ext cx="3765901" cy="2077683"/>
                    </a:xfrm>
                    <a:prstGeom prst="rect">
                      <a:avLst/>
                    </a:prstGeom>
                  </pic:spPr>
                </pic:pic>
              </a:graphicData>
            </a:graphic>
          </wp:inline>
        </w:drawing>
      </w:r>
    </w:p>
    <w:p w14:paraId="62BD612D" w14:textId="7E9AE40B" w:rsidR="00717162" w:rsidRDefault="00717162" w:rsidP="00391D55">
      <w:pPr>
        <w:pStyle w:val="Caption"/>
        <w:ind w:left="100"/>
        <w:jc w:val="center"/>
        <w:rPr>
          <w:i w:val="0"/>
          <w:iCs w:val="0"/>
          <w:szCs w:val="24"/>
        </w:rPr>
      </w:pPr>
      <w:r w:rsidRPr="00B30091">
        <w:rPr>
          <w:i w:val="0"/>
          <w:iCs w:val="0"/>
          <w:szCs w:val="24"/>
        </w:rPr>
        <w:t xml:space="preserve">Figure </w:t>
      </w:r>
      <w:r>
        <w:rPr>
          <w:i w:val="0"/>
          <w:iCs w:val="0"/>
          <w:szCs w:val="24"/>
        </w:rPr>
        <w:t>3.</w:t>
      </w:r>
      <w:r w:rsidR="000474B9">
        <w:rPr>
          <w:i w:val="0"/>
          <w:iCs w:val="0"/>
          <w:szCs w:val="24"/>
        </w:rPr>
        <w:t>3.2</w:t>
      </w:r>
      <w:r w:rsidRPr="00B30091">
        <w:rPr>
          <w:i w:val="0"/>
          <w:iCs w:val="0"/>
          <w:szCs w:val="24"/>
        </w:rPr>
        <w:t xml:space="preserve">. </w:t>
      </w:r>
      <w:r w:rsidR="000474B9" w:rsidRPr="000474B9">
        <w:rPr>
          <w:i w:val="0"/>
          <w:iCs w:val="0"/>
        </w:rPr>
        <w:t>Validation Dataset Length Visualization</w:t>
      </w:r>
    </w:p>
    <w:p w14:paraId="3EBE2A7F" w14:textId="77777777" w:rsidR="00717162" w:rsidRPr="00717162" w:rsidRDefault="00717162" w:rsidP="00391D55">
      <w:pPr>
        <w:ind w:left="100"/>
      </w:pPr>
    </w:p>
    <w:p w14:paraId="1645E3E0" w14:textId="77777777" w:rsidR="00717162" w:rsidRDefault="00717162" w:rsidP="00391D55">
      <w:pPr>
        <w:ind w:left="100"/>
      </w:pPr>
      <w:r>
        <w:t>3.3.3 – Test Dataset Length Visualization</w:t>
      </w:r>
    </w:p>
    <w:p w14:paraId="57328FD2" w14:textId="77777777" w:rsidR="004075B1" w:rsidRDefault="004075B1" w:rsidP="00391D55">
      <w:pPr>
        <w:ind w:left="100"/>
      </w:pPr>
    </w:p>
    <w:p w14:paraId="1243CAC4" w14:textId="77777777" w:rsidR="00717162" w:rsidRDefault="00717162" w:rsidP="00391D55">
      <w:pPr>
        <w:ind w:left="100"/>
        <w:jc w:val="center"/>
        <w:rPr>
          <w:b/>
          <w:bCs/>
          <w:sz w:val="32"/>
          <w:szCs w:val="32"/>
          <w:u w:val="single"/>
        </w:rPr>
      </w:pPr>
      <w:r w:rsidRPr="00F55649">
        <w:rPr>
          <w:noProof/>
        </w:rPr>
        <w:drawing>
          <wp:inline distT="0" distB="0" distL="0" distR="0" wp14:anchorId="37C70131" wp14:editId="3279E051">
            <wp:extent cx="3666506" cy="1990725"/>
            <wp:effectExtent l="0" t="0" r="0" b="0"/>
            <wp:docPr id="64583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31654" name=""/>
                    <pic:cNvPicPr/>
                  </pic:nvPicPr>
                  <pic:blipFill>
                    <a:blip r:embed="rId14"/>
                    <a:stretch>
                      <a:fillRect/>
                    </a:stretch>
                  </pic:blipFill>
                  <pic:spPr>
                    <a:xfrm>
                      <a:off x="0" y="0"/>
                      <a:ext cx="3688030" cy="2002411"/>
                    </a:xfrm>
                    <a:prstGeom prst="rect">
                      <a:avLst/>
                    </a:prstGeom>
                  </pic:spPr>
                </pic:pic>
              </a:graphicData>
            </a:graphic>
          </wp:inline>
        </w:drawing>
      </w:r>
    </w:p>
    <w:p w14:paraId="6161F58F" w14:textId="6159943A" w:rsidR="000474B9" w:rsidRDefault="000474B9" w:rsidP="000474B9">
      <w:pPr>
        <w:pStyle w:val="Caption"/>
        <w:ind w:left="100"/>
        <w:jc w:val="center"/>
        <w:rPr>
          <w:i w:val="0"/>
          <w:iCs w:val="0"/>
          <w:szCs w:val="24"/>
        </w:rPr>
      </w:pPr>
      <w:r w:rsidRPr="00B30091">
        <w:rPr>
          <w:i w:val="0"/>
          <w:iCs w:val="0"/>
          <w:szCs w:val="24"/>
        </w:rPr>
        <w:t xml:space="preserve">Figure </w:t>
      </w:r>
      <w:r>
        <w:rPr>
          <w:i w:val="0"/>
          <w:iCs w:val="0"/>
          <w:szCs w:val="24"/>
        </w:rPr>
        <w:t>3.3.</w:t>
      </w:r>
      <w:r>
        <w:rPr>
          <w:i w:val="0"/>
          <w:iCs w:val="0"/>
          <w:szCs w:val="24"/>
        </w:rPr>
        <w:t>3</w:t>
      </w:r>
      <w:r w:rsidRPr="00B30091">
        <w:rPr>
          <w:i w:val="0"/>
          <w:iCs w:val="0"/>
          <w:szCs w:val="24"/>
        </w:rPr>
        <w:t xml:space="preserve">. </w:t>
      </w:r>
      <w:r>
        <w:rPr>
          <w:i w:val="0"/>
          <w:iCs w:val="0"/>
        </w:rPr>
        <w:t>Test</w:t>
      </w:r>
      <w:r w:rsidRPr="000474B9">
        <w:rPr>
          <w:i w:val="0"/>
          <w:iCs w:val="0"/>
        </w:rPr>
        <w:t xml:space="preserve"> Dataset Length Visualization</w:t>
      </w:r>
    </w:p>
    <w:p w14:paraId="2CC09F0D" w14:textId="77777777" w:rsidR="00717162" w:rsidRDefault="00717162" w:rsidP="00391D55">
      <w:pPr>
        <w:ind w:left="100"/>
      </w:pPr>
    </w:p>
    <w:p w14:paraId="748D5AB9" w14:textId="77777777" w:rsidR="00E81E1A" w:rsidRDefault="00E81E1A" w:rsidP="00F04352"/>
    <w:p w14:paraId="24B8811C" w14:textId="77777777" w:rsidR="00F04352" w:rsidRPr="00717162" w:rsidRDefault="00F04352" w:rsidP="00F04352"/>
    <w:p w14:paraId="497CCC1B" w14:textId="0C011286" w:rsidR="00717162" w:rsidRDefault="00717162" w:rsidP="00391D55">
      <w:pPr>
        <w:ind w:left="100"/>
      </w:pPr>
      <w:r>
        <w:lastRenderedPageBreak/>
        <w:t>3.3.</w:t>
      </w:r>
      <w:r w:rsidR="000474B9">
        <w:t>4</w:t>
      </w:r>
      <w:r>
        <w:t xml:space="preserve"> – Dataset Shape Visualization</w:t>
      </w:r>
    </w:p>
    <w:p w14:paraId="0B492165" w14:textId="77777777" w:rsidR="004075B1" w:rsidRDefault="004075B1" w:rsidP="00391D55">
      <w:pPr>
        <w:ind w:left="100"/>
      </w:pPr>
    </w:p>
    <w:p w14:paraId="53AEF835" w14:textId="77777777" w:rsidR="00717162" w:rsidRDefault="00717162" w:rsidP="00391D55">
      <w:pPr>
        <w:ind w:left="100"/>
        <w:jc w:val="center"/>
      </w:pPr>
      <w:r w:rsidRPr="00F71976">
        <w:rPr>
          <w:noProof/>
        </w:rPr>
        <w:drawing>
          <wp:inline distT="0" distB="0" distL="0" distR="0" wp14:anchorId="6846598F" wp14:editId="1678723A">
            <wp:extent cx="2713122" cy="1562100"/>
            <wp:effectExtent l="0" t="0" r="0" b="0"/>
            <wp:docPr id="45238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83502" name=""/>
                    <pic:cNvPicPr/>
                  </pic:nvPicPr>
                  <pic:blipFill>
                    <a:blip r:embed="rId15"/>
                    <a:stretch>
                      <a:fillRect/>
                    </a:stretch>
                  </pic:blipFill>
                  <pic:spPr>
                    <a:xfrm>
                      <a:off x="0" y="0"/>
                      <a:ext cx="2769583" cy="1594608"/>
                    </a:xfrm>
                    <a:prstGeom prst="rect">
                      <a:avLst/>
                    </a:prstGeom>
                  </pic:spPr>
                </pic:pic>
              </a:graphicData>
            </a:graphic>
          </wp:inline>
        </w:drawing>
      </w:r>
    </w:p>
    <w:p w14:paraId="367871BF" w14:textId="33D63ECC" w:rsidR="00717162" w:rsidRDefault="00717162" w:rsidP="00391D55">
      <w:pPr>
        <w:pStyle w:val="Caption"/>
        <w:ind w:left="100"/>
        <w:jc w:val="center"/>
        <w:rPr>
          <w:i w:val="0"/>
          <w:iCs w:val="0"/>
          <w:szCs w:val="24"/>
        </w:rPr>
      </w:pPr>
      <w:r w:rsidRPr="00B30091">
        <w:rPr>
          <w:i w:val="0"/>
          <w:iCs w:val="0"/>
          <w:szCs w:val="24"/>
        </w:rPr>
        <w:t xml:space="preserve">Figure </w:t>
      </w:r>
      <w:r>
        <w:rPr>
          <w:i w:val="0"/>
          <w:iCs w:val="0"/>
          <w:szCs w:val="24"/>
        </w:rPr>
        <w:t>3.</w:t>
      </w:r>
      <w:r w:rsidR="000474B9">
        <w:rPr>
          <w:i w:val="0"/>
          <w:iCs w:val="0"/>
          <w:szCs w:val="24"/>
        </w:rPr>
        <w:t>3.4</w:t>
      </w:r>
      <w:r w:rsidRPr="00B30091">
        <w:rPr>
          <w:i w:val="0"/>
          <w:iCs w:val="0"/>
          <w:szCs w:val="24"/>
        </w:rPr>
        <w:t xml:space="preserve">. </w:t>
      </w:r>
      <w:r w:rsidR="000474B9" w:rsidRPr="000474B9">
        <w:rPr>
          <w:i w:val="0"/>
          <w:iCs w:val="0"/>
        </w:rPr>
        <w:t>Dataset Shape Visualization</w:t>
      </w:r>
    </w:p>
    <w:p w14:paraId="689C2004" w14:textId="77777777" w:rsidR="00717162" w:rsidRPr="00717162" w:rsidRDefault="00717162" w:rsidP="00391D55">
      <w:pPr>
        <w:ind w:left="100"/>
      </w:pPr>
    </w:p>
    <w:p w14:paraId="36247A5F" w14:textId="78709E57" w:rsidR="00717162" w:rsidRDefault="00717162" w:rsidP="00391D55">
      <w:pPr>
        <w:ind w:left="100"/>
      </w:pPr>
      <w:r>
        <w:t>3.3.</w:t>
      </w:r>
      <w:r w:rsidR="000474B9">
        <w:t>5</w:t>
      </w:r>
      <w:r>
        <w:t xml:space="preserve"> – </w:t>
      </w:r>
      <w:r w:rsidRPr="00F71976">
        <w:t>Distribution of Text Lengths</w:t>
      </w:r>
      <w:r>
        <w:t xml:space="preserve"> (Headline, Summary, Article)</w:t>
      </w:r>
    </w:p>
    <w:p w14:paraId="0EA20B76" w14:textId="77777777" w:rsidR="004075B1" w:rsidRDefault="004075B1" w:rsidP="00391D55">
      <w:pPr>
        <w:ind w:left="100"/>
      </w:pPr>
    </w:p>
    <w:p w14:paraId="307750AD" w14:textId="77777777" w:rsidR="00717162" w:rsidRDefault="00717162" w:rsidP="00391D55">
      <w:pPr>
        <w:ind w:left="100"/>
        <w:jc w:val="center"/>
      </w:pPr>
      <w:r w:rsidRPr="00F71976">
        <w:rPr>
          <w:noProof/>
        </w:rPr>
        <w:drawing>
          <wp:inline distT="0" distB="0" distL="0" distR="0" wp14:anchorId="4472B389" wp14:editId="6D7CBC65">
            <wp:extent cx="3640859" cy="2209800"/>
            <wp:effectExtent l="0" t="0" r="0" b="0"/>
            <wp:docPr id="181438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87925" name=""/>
                    <pic:cNvPicPr/>
                  </pic:nvPicPr>
                  <pic:blipFill>
                    <a:blip r:embed="rId16"/>
                    <a:stretch>
                      <a:fillRect/>
                    </a:stretch>
                  </pic:blipFill>
                  <pic:spPr>
                    <a:xfrm>
                      <a:off x="0" y="0"/>
                      <a:ext cx="3676487" cy="2231424"/>
                    </a:xfrm>
                    <a:prstGeom prst="rect">
                      <a:avLst/>
                    </a:prstGeom>
                  </pic:spPr>
                </pic:pic>
              </a:graphicData>
            </a:graphic>
          </wp:inline>
        </w:drawing>
      </w:r>
    </w:p>
    <w:p w14:paraId="34CBEFB6" w14:textId="0736BF7C" w:rsidR="00717162" w:rsidRDefault="000474B9" w:rsidP="000474B9">
      <w:pPr>
        <w:pStyle w:val="Caption"/>
        <w:ind w:left="100"/>
        <w:jc w:val="center"/>
        <w:rPr>
          <w:i w:val="0"/>
          <w:iCs w:val="0"/>
        </w:rPr>
      </w:pPr>
      <w:r w:rsidRPr="00B30091">
        <w:rPr>
          <w:i w:val="0"/>
          <w:iCs w:val="0"/>
          <w:szCs w:val="24"/>
        </w:rPr>
        <w:t xml:space="preserve">Figure </w:t>
      </w:r>
      <w:r>
        <w:rPr>
          <w:i w:val="0"/>
          <w:iCs w:val="0"/>
          <w:szCs w:val="24"/>
        </w:rPr>
        <w:t>3.3.</w:t>
      </w:r>
      <w:r w:rsidR="00452777">
        <w:rPr>
          <w:i w:val="0"/>
          <w:iCs w:val="0"/>
          <w:szCs w:val="24"/>
        </w:rPr>
        <w:t>5</w:t>
      </w:r>
      <w:r w:rsidRPr="00B30091">
        <w:rPr>
          <w:i w:val="0"/>
          <w:iCs w:val="0"/>
          <w:szCs w:val="24"/>
        </w:rPr>
        <w:t xml:space="preserve">. </w:t>
      </w:r>
      <w:r w:rsidRPr="00F71976">
        <w:t>Distribution of Text Lengths</w:t>
      </w:r>
      <w:r>
        <w:t xml:space="preserve"> (Headline, Summary, Article)</w:t>
      </w:r>
    </w:p>
    <w:p w14:paraId="07EC7C85" w14:textId="77777777" w:rsidR="000474B9" w:rsidRPr="000474B9" w:rsidRDefault="000474B9" w:rsidP="000474B9"/>
    <w:p w14:paraId="3E4A0180" w14:textId="77777777" w:rsidR="00F04352" w:rsidRDefault="00F04352" w:rsidP="00391D55">
      <w:pPr>
        <w:ind w:left="100"/>
      </w:pPr>
    </w:p>
    <w:p w14:paraId="41830902" w14:textId="77777777" w:rsidR="00717162" w:rsidRDefault="00717162" w:rsidP="008831EF"/>
    <w:p w14:paraId="464294CA" w14:textId="77777777" w:rsidR="00717162" w:rsidRPr="00717162" w:rsidRDefault="00717162" w:rsidP="00391D55">
      <w:pPr>
        <w:ind w:left="100"/>
      </w:pPr>
    </w:p>
    <w:p w14:paraId="3A03955C" w14:textId="1CCFBBA4" w:rsidR="00717162" w:rsidRDefault="00717162" w:rsidP="00391D55">
      <w:pPr>
        <w:ind w:left="100"/>
      </w:pPr>
      <w:r>
        <w:lastRenderedPageBreak/>
        <w:t>3.3.</w:t>
      </w:r>
      <w:r w:rsidR="000474B9">
        <w:t>6</w:t>
      </w:r>
      <w:r>
        <w:t xml:space="preserve"> – Box plot</w:t>
      </w:r>
      <w:r w:rsidRPr="00F71976">
        <w:t xml:space="preserve"> of </w:t>
      </w:r>
      <w:r>
        <w:t>Article</w:t>
      </w:r>
      <w:r w:rsidRPr="00F71976">
        <w:t xml:space="preserve"> Lengths</w:t>
      </w:r>
    </w:p>
    <w:p w14:paraId="4BC7219D" w14:textId="77777777" w:rsidR="004075B1" w:rsidRDefault="004075B1" w:rsidP="00391D55">
      <w:pPr>
        <w:ind w:left="100"/>
      </w:pPr>
    </w:p>
    <w:p w14:paraId="3685BD71" w14:textId="77777777" w:rsidR="00717162" w:rsidRDefault="00717162" w:rsidP="00391D55">
      <w:pPr>
        <w:ind w:left="100"/>
        <w:jc w:val="center"/>
      </w:pPr>
      <w:r w:rsidRPr="007B1D8A">
        <w:rPr>
          <w:noProof/>
        </w:rPr>
        <w:drawing>
          <wp:inline distT="0" distB="0" distL="0" distR="0" wp14:anchorId="6475739E" wp14:editId="4D3D9747">
            <wp:extent cx="2990850" cy="2539029"/>
            <wp:effectExtent l="0" t="0" r="0" b="0"/>
            <wp:docPr id="116632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26979" name=""/>
                    <pic:cNvPicPr/>
                  </pic:nvPicPr>
                  <pic:blipFill>
                    <a:blip r:embed="rId17"/>
                    <a:stretch>
                      <a:fillRect/>
                    </a:stretch>
                  </pic:blipFill>
                  <pic:spPr>
                    <a:xfrm>
                      <a:off x="0" y="0"/>
                      <a:ext cx="3014953" cy="2559490"/>
                    </a:xfrm>
                    <a:prstGeom prst="rect">
                      <a:avLst/>
                    </a:prstGeom>
                  </pic:spPr>
                </pic:pic>
              </a:graphicData>
            </a:graphic>
          </wp:inline>
        </w:drawing>
      </w:r>
    </w:p>
    <w:p w14:paraId="43C17BC8" w14:textId="0C851C50" w:rsidR="00717162" w:rsidRPr="00B30091" w:rsidRDefault="00717162" w:rsidP="00391D55">
      <w:pPr>
        <w:pStyle w:val="Caption"/>
        <w:ind w:left="100"/>
        <w:jc w:val="center"/>
        <w:rPr>
          <w:i w:val="0"/>
          <w:iCs w:val="0"/>
          <w:szCs w:val="24"/>
        </w:rPr>
      </w:pPr>
      <w:r w:rsidRPr="00B30091">
        <w:rPr>
          <w:i w:val="0"/>
          <w:iCs w:val="0"/>
          <w:szCs w:val="24"/>
        </w:rPr>
        <w:t xml:space="preserve">Figure </w:t>
      </w:r>
      <w:r>
        <w:rPr>
          <w:i w:val="0"/>
          <w:iCs w:val="0"/>
          <w:szCs w:val="24"/>
        </w:rPr>
        <w:t>3.</w:t>
      </w:r>
      <w:r w:rsidR="000474B9">
        <w:rPr>
          <w:i w:val="0"/>
          <w:iCs w:val="0"/>
          <w:szCs w:val="24"/>
        </w:rPr>
        <w:t>3.6</w:t>
      </w:r>
      <w:r w:rsidRPr="00B30091">
        <w:rPr>
          <w:i w:val="0"/>
          <w:iCs w:val="0"/>
          <w:szCs w:val="24"/>
        </w:rPr>
        <w:t xml:space="preserve">. </w:t>
      </w:r>
      <w:r w:rsidR="000474B9">
        <w:t>Box plot</w:t>
      </w:r>
      <w:r w:rsidR="000474B9" w:rsidRPr="00F71976">
        <w:t xml:space="preserve"> of </w:t>
      </w:r>
      <w:r w:rsidR="000474B9">
        <w:t>Article</w:t>
      </w:r>
      <w:r w:rsidR="000474B9" w:rsidRPr="00F71976">
        <w:t xml:space="preserve"> Length</w:t>
      </w:r>
    </w:p>
    <w:p w14:paraId="70B6786D" w14:textId="77777777" w:rsidR="00717162" w:rsidRDefault="00717162" w:rsidP="00391D55">
      <w:pPr>
        <w:ind w:left="100"/>
        <w:jc w:val="center"/>
      </w:pPr>
    </w:p>
    <w:p w14:paraId="02018D88" w14:textId="048583A5" w:rsidR="004075B1" w:rsidRDefault="00717162" w:rsidP="008831EF">
      <w:pPr>
        <w:ind w:left="100"/>
      </w:pPr>
      <w:r>
        <w:t>3.3.</w:t>
      </w:r>
      <w:r w:rsidR="000474B9">
        <w:t>7</w:t>
      </w:r>
      <w:r>
        <w:t xml:space="preserve"> – Box plot</w:t>
      </w:r>
      <w:r w:rsidRPr="00F71976">
        <w:t xml:space="preserve"> of </w:t>
      </w:r>
      <w:r>
        <w:t>Summary</w:t>
      </w:r>
      <w:r w:rsidRPr="00F71976">
        <w:t xml:space="preserve"> Lengths</w:t>
      </w:r>
    </w:p>
    <w:p w14:paraId="76542CFE" w14:textId="77777777" w:rsidR="008831EF" w:rsidRDefault="008831EF" w:rsidP="008831EF">
      <w:pPr>
        <w:ind w:left="100"/>
      </w:pPr>
    </w:p>
    <w:p w14:paraId="0C33EFE6" w14:textId="77777777" w:rsidR="00717162" w:rsidRDefault="00717162" w:rsidP="00391D55">
      <w:pPr>
        <w:ind w:left="100"/>
        <w:jc w:val="center"/>
      </w:pPr>
      <w:r w:rsidRPr="007B1D8A">
        <w:rPr>
          <w:noProof/>
        </w:rPr>
        <w:drawing>
          <wp:inline distT="0" distB="0" distL="0" distR="0" wp14:anchorId="48D930EF" wp14:editId="484B0A34">
            <wp:extent cx="3228975" cy="2693227"/>
            <wp:effectExtent l="0" t="0" r="0" b="0"/>
            <wp:docPr id="23489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94005" name=""/>
                    <pic:cNvPicPr/>
                  </pic:nvPicPr>
                  <pic:blipFill>
                    <a:blip r:embed="rId18"/>
                    <a:stretch>
                      <a:fillRect/>
                    </a:stretch>
                  </pic:blipFill>
                  <pic:spPr>
                    <a:xfrm>
                      <a:off x="0" y="0"/>
                      <a:ext cx="3283793" cy="2738949"/>
                    </a:xfrm>
                    <a:prstGeom prst="rect">
                      <a:avLst/>
                    </a:prstGeom>
                  </pic:spPr>
                </pic:pic>
              </a:graphicData>
            </a:graphic>
          </wp:inline>
        </w:drawing>
      </w:r>
    </w:p>
    <w:p w14:paraId="50683654" w14:textId="75DCB76D" w:rsidR="00391D55" w:rsidRPr="008831EF" w:rsidRDefault="00717162" w:rsidP="008831EF">
      <w:pPr>
        <w:pStyle w:val="Caption"/>
        <w:ind w:left="100"/>
        <w:jc w:val="center"/>
        <w:rPr>
          <w:i w:val="0"/>
          <w:iCs w:val="0"/>
          <w:szCs w:val="24"/>
        </w:rPr>
      </w:pPr>
      <w:r w:rsidRPr="00B30091">
        <w:rPr>
          <w:i w:val="0"/>
          <w:iCs w:val="0"/>
          <w:szCs w:val="24"/>
        </w:rPr>
        <w:t xml:space="preserve">Figure </w:t>
      </w:r>
      <w:r>
        <w:rPr>
          <w:i w:val="0"/>
          <w:iCs w:val="0"/>
          <w:szCs w:val="24"/>
        </w:rPr>
        <w:t>3.</w:t>
      </w:r>
      <w:r w:rsidR="000474B9">
        <w:rPr>
          <w:i w:val="0"/>
          <w:iCs w:val="0"/>
          <w:szCs w:val="24"/>
        </w:rPr>
        <w:t>3.7</w:t>
      </w:r>
      <w:r w:rsidRPr="00B30091">
        <w:rPr>
          <w:i w:val="0"/>
          <w:iCs w:val="0"/>
          <w:szCs w:val="24"/>
        </w:rPr>
        <w:t xml:space="preserve">. </w:t>
      </w:r>
      <w:r w:rsidR="000474B9">
        <w:t>Box plot</w:t>
      </w:r>
      <w:r w:rsidR="000474B9" w:rsidRPr="00F71976">
        <w:t xml:space="preserve"> of </w:t>
      </w:r>
      <w:r w:rsidR="000474B9">
        <w:t>Summary</w:t>
      </w:r>
      <w:r w:rsidR="000474B9" w:rsidRPr="00F71976">
        <w:t xml:space="preserve"> Lengths</w:t>
      </w:r>
    </w:p>
    <w:p w14:paraId="7A317068" w14:textId="55B24B14" w:rsidR="00E81E1A" w:rsidRDefault="00E81E1A" w:rsidP="00E81E1A">
      <w:pPr>
        <w:pStyle w:val="Heading2"/>
        <w:spacing w:before="120" w:after="120"/>
        <w:ind w:left="0" w:firstLine="100"/>
        <w:rPr>
          <w:szCs w:val="32"/>
        </w:rPr>
      </w:pPr>
      <w:bookmarkStart w:id="19" w:name="_Toc190104840"/>
      <w:r>
        <w:lastRenderedPageBreak/>
        <w:t xml:space="preserve">3.4 </w:t>
      </w:r>
      <w:r w:rsidRPr="00C0796E">
        <w:rPr>
          <w:szCs w:val="32"/>
        </w:rPr>
        <w:t>Dataset Preprocessing</w:t>
      </w:r>
      <w:bookmarkEnd w:id="19"/>
    </w:p>
    <w:p w14:paraId="4BA9E254" w14:textId="517141FA" w:rsidR="00717162" w:rsidRPr="00E81E1A" w:rsidRDefault="00717162" w:rsidP="00E81E1A">
      <w:pPr>
        <w:ind w:left="100"/>
        <w:rPr>
          <w:sz w:val="32"/>
          <w:szCs w:val="32"/>
        </w:rPr>
      </w:pPr>
      <w:r>
        <w:t xml:space="preserve">3.4.1 - Missing Values: the dataset was checked for missing values. If found, the rows were dropped as missing </w:t>
      </w:r>
      <w:r w:rsidRPr="00D91FDA">
        <w:t>values can affect the accuracy and reliability of machine learning models. If not handled properly, missing data can lead to incorrect predictions, biased results, or errors during training.</w:t>
      </w:r>
    </w:p>
    <w:p w14:paraId="4F5C8509" w14:textId="77777777" w:rsidR="00717162" w:rsidRDefault="00717162" w:rsidP="00E81E1A">
      <w:pPr>
        <w:ind w:left="100"/>
        <w:jc w:val="center"/>
        <w:rPr>
          <w:b/>
          <w:bCs/>
          <w:sz w:val="32"/>
          <w:szCs w:val="32"/>
          <w:u w:val="single"/>
        </w:rPr>
      </w:pPr>
      <w:r w:rsidRPr="00D91FDA">
        <w:rPr>
          <w:b/>
          <w:bCs/>
          <w:noProof/>
          <w:sz w:val="32"/>
          <w:szCs w:val="32"/>
          <w:u w:val="single"/>
        </w:rPr>
        <w:drawing>
          <wp:inline distT="0" distB="0" distL="0" distR="0" wp14:anchorId="0DFB94F8" wp14:editId="078EB641">
            <wp:extent cx="2721254" cy="1494902"/>
            <wp:effectExtent l="0" t="0" r="3175" b="0"/>
            <wp:docPr id="99590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9975" name=""/>
                    <pic:cNvPicPr/>
                  </pic:nvPicPr>
                  <pic:blipFill>
                    <a:blip r:embed="rId19"/>
                    <a:stretch>
                      <a:fillRect/>
                    </a:stretch>
                  </pic:blipFill>
                  <pic:spPr>
                    <a:xfrm>
                      <a:off x="0" y="0"/>
                      <a:ext cx="2802047" cy="1539285"/>
                    </a:xfrm>
                    <a:prstGeom prst="rect">
                      <a:avLst/>
                    </a:prstGeom>
                  </pic:spPr>
                </pic:pic>
              </a:graphicData>
            </a:graphic>
          </wp:inline>
        </w:drawing>
      </w:r>
    </w:p>
    <w:p w14:paraId="5E499D66" w14:textId="184FEBFF" w:rsidR="00D24292" w:rsidRDefault="00717162" w:rsidP="000474B9">
      <w:pPr>
        <w:pStyle w:val="Caption"/>
        <w:ind w:left="100"/>
        <w:jc w:val="center"/>
      </w:pPr>
      <w:r w:rsidRPr="00B30091">
        <w:rPr>
          <w:i w:val="0"/>
          <w:iCs w:val="0"/>
          <w:szCs w:val="24"/>
        </w:rPr>
        <w:t xml:space="preserve">Figure </w:t>
      </w:r>
      <w:r>
        <w:rPr>
          <w:i w:val="0"/>
          <w:iCs w:val="0"/>
          <w:szCs w:val="24"/>
        </w:rPr>
        <w:t>3.</w:t>
      </w:r>
      <w:r w:rsidR="000474B9">
        <w:rPr>
          <w:i w:val="0"/>
          <w:iCs w:val="0"/>
          <w:szCs w:val="24"/>
        </w:rPr>
        <w:t>4.1</w:t>
      </w:r>
      <w:r w:rsidRPr="00B30091">
        <w:rPr>
          <w:i w:val="0"/>
          <w:iCs w:val="0"/>
          <w:szCs w:val="24"/>
        </w:rPr>
        <w:t xml:space="preserve">. </w:t>
      </w:r>
      <w:r w:rsidR="000474B9">
        <w:t>Missing Values</w:t>
      </w:r>
    </w:p>
    <w:p w14:paraId="7A8FEC6A" w14:textId="77777777" w:rsidR="000474B9" w:rsidRPr="000474B9" w:rsidRDefault="000474B9" w:rsidP="000474B9"/>
    <w:p w14:paraId="11E9C8FC" w14:textId="77777777" w:rsidR="00717162" w:rsidRDefault="00717162" w:rsidP="00E81E1A">
      <w:pPr>
        <w:ind w:left="100"/>
      </w:pPr>
      <w:r>
        <w:t xml:space="preserve">3.4.2- Duplicate Values: the dataset was then checked for duplicate rows of data and was removed to prevent bias outcomes during training and validation. </w:t>
      </w:r>
      <w:r w:rsidRPr="00D91FDA">
        <w:t xml:space="preserve">Removing duplicates ensures </w:t>
      </w:r>
      <w:r>
        <w:t xml:space="preserve">that </w:t>
      </w:r>
      <w:r w:rsidRPr="00D91FDA">
        <w:t>th</w:t>
      </w:r>
      <w:r>
        <w:t xml:space="preserve">e </w:t>
      </w:r>
      <w:r w:rsidRPr="00D91FDA">
        <w:t>dataset is representative, unbiased, and efficient, leading to more reliable and accurate models.</w:t>
      </w:r>
    </w:p>
    <w:p w14:paraId="148EB7B2" w14:textId="77777777" w:rsidR="00D24292" w:rsidRDefault="00D24292" w:rsidP="00E81E1A">
      <w:pPr>
        <w:ind w:left="100"/>
      </w:pPr>
    </w:p>
    <w:p w14:paraId="50D024CB" w14:textId="77777777" w:rsidR="00717162" w:rsidRDefault="00717162" w:rsidP="00E81E1A">
      <w:pPr>
        <w:ind w:left="100"/>
        <w:jc w:val="center"/>
      </w:pPr>
      <w:r w:rsidRPr="00D91FDA">
        <w:rPr>
          <w:noProof/>
        </w:rPr>
        <w:drawing>
          <wp:inline distT="0" distB="0" distL="0" distR="0" wp14:anchorId="08F28C05" wp14:editId="5BF25C54">
            <wp:extent cx="2772461" cy="1417035"/>
            <wp:effectExtent l="0" t="0" r="8890" b="0"/>
            <wp:docPr id="95747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76242" name=""/>
                    <pic:cNvPicPr/>
                  </pic:nvPicPr>
                  <pic:blipFill>
                    <a:blip r:embed="rId20"/>
                    <a:stretch>
                      <a:fillRect/>
                    </a:stretch>
                  </pic:blipFill>
                  <pic:spPr>
                    <a:xfrm>
                      <a:off x="0" y="0"/>
                      <a:ext cx="2815276" cy="1438918"/>
                    </a:xfrm>
                    <a:prstGeom prst="rect">
                      <a:avLst/>
                    </a:prstGeom>
                  </pic:spPr>
                </pic:pic>
              </a:graphicData>
            </a:graphic>
          </wp:inline>
        </w:drawing>
      </w:r>
    </w:p>
    <w:p w14:paraId="3ECFB873" w14:textId="1458DEF1" w:rsidR="000474B9" w:rsidRDefault="000474B9" w:rsidP="000474B9">
      <w:pPr>
        <w:pStyle w:val="Caption"/>
        <w:ind w:left="100"/>
        <w:jc w:val="center"/>
      </w:pPr>
      <w:r w:rsidRPr="00B30091">
        <w:rPr>
          <w:i w:val="0"/>
          <w:iCs w:val="0"/>
          <w:szCs w:val="24"/>
        </w:rPr>
        <w:t xml:space="preserve">Figure </w:t>
      </w:r>
      <w:r>
        <w:rPr>
          <w:i w:val="0"/>
          <w:iCs w:val="0"/>
          <w:szCs w:val="24"/>
        </w:rPr>
        <w:t>3.4.</w:t>
      </w:r>
      <w:r>
        <w:rPr>
          <w:i w:val="0"/>
          <w:iCs w:val="0"/>
          <w:szCs w:val="24"/>
        </w:rPr>
        <w:t>2</w:t>
      </w:r>
      <w:r w:rsidRPr="00B30091">
        <w:rPr>
          <w:i w:val="0"/>
          <w:iCs w:val="0"/>
          <w:szCs w:val="24"/>
        </w:rPr>
        <w:t xml:space="preserve">. </w:t>
      </w:r>
      <w:r>
        <w:t>- Duplicate Values</w:t>
      </w:r>
    </w:p>
    <w:p w14:paraId="44081E9F" w14:textId="77777777" w:rsidR="00717162" w:rsidRDefault="00717162" w:rsidP="00E81E1A">
      <w:pPr>
        <w:ind w:left="100"/>
      </w:pPr>
    </w:p>
    <w:p w14:paraId="65DDB4A8" w14:textId="77777777" w:rsidR="004075B1" w:rsidRDefault="004075B1" w:rsidP="00E81E1A">
      <w:pPr>
        <w:ind w:left="100"/>
      </w:pPr>
    </w:p>
    <w:p w14:paraId="6DAFE29A" w14:textId="77777777" w:rsidR="008831EF" w:rsidRDefault="008831EF" w:rsidP="00E81E1A">
      <w:pPr>
        <w:ind w:left="100"/>
      </w:pPr>
    </w:p>
    <w:p w14:paraId="5A60A654" w14:textId="7EDFDD9A" w:rsidR="00717162" w:rsidRDefault="00717162" w:rsidP="00E81E1A">
      <w:pPr>
        <w:ind w:left="100"/>
      </w:pPr>
      <w:r>
        <w:lastRenderedPageBreak/>
        <w:t>3.4.3- Outlier Values: article</w:t>
      </w:r>
    </w:p>
    <w:p w14:paraId="158D5402" w14:textId="77777777" w:rsidR="004075B1" w:rsidRDefault="004075B1" w:rsidP="00E81E1A">
      <w:pPr>
        <w:ind w:left="100"/>
      </w:pPr>
    </w:p>
    <w:p w14:paraId="48D9D402" w14:textId="77777777" w:rsidR="00717162" w:rsidRDefault="00717162" w:rsidP="00E81E1A">
      <w:pPr>
        <w:ind w:left="100"/>
        <w:jc w:val="center"/>
      </w:pPr>
      <w:r w:rsidRPr="0081373A">
        <w:rPr>
          <w:noProof/>
        </w:rPr>
        <w:drawing>
          <wp:inline distT="0" distB="0" distL="0" distR="0" wp14:anchorId="7BCCEB69" wp14:editId="7F7026BB">
            <wp:extent cx="2783898" cy="2691994"/>
            <wp:effectExtent l="0" t="0" r="0" b="0"/>
            <wp:docPr id="152425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59390" name=""/>
                    <pic:cNvPicPr/>
                  </pic:nvPicPr>
                  <pic:blipFill>
                    <a:blip r:embed="rId21"/>
                    <a:stretch>
                      <a:fillRect/>
                    </a:stretch>
                  </pic:blipFill>
                  <pic:spPr>
                    <a:xfrm>
                      <a:off x="0" y="0"/>
                      <a:ext cx="2788949" cy="2696878"/>
                    </a:xfrm>
                    <a:prstGeom prst="rect">
                      <a:avLst/>
                    </a:prstGeom>
                  </pic:spPr>
                </pic:pic>
              </a:graphicData>
            </a:graphic>
          </wp:inline>
        </w:drawing>
      </w:r>
    </w:p>
    <w:p w14:paraId="2DD1FB86" w14:textId="4647758A" w:rsidR="000474B9" w:rsidRDefault="000474B9" w:rsidP="000474B9">
      <w:pPr>
        <w:pStyle w:val="Caption"/>
        <w:ind w:left="100"/>
        <w:jc w:val="center"/>
      </w:pPr>
      <w:r w:rsidRPr="00B30091">
        <w:rPr>
          <w:i w:val="0"/>
          <w:iCs w:val="0"/>
          <w:szCs w:val="24"/>
        </w:rPr>
        <w:t xml:space="preserve">Figure </w:t>
      </w:r>
      <w:r>
        <w:rPr>
          <w:i w:val="0"/>
          <w:iCs w:val="0"/>
          <w:szCs w:val="24"/>
        </w:rPr>
        <w:t>3.4.</w:t>
      </w:r>
      <w:r>
        <w:rPr>
          <w:i w:val="0"/>
          <w:iCs w:val="0"/>
          <w:szCs w:val="24"/>
        </w:rPr>
        <w:t>3</w:t>
      </w:r>
      <w:r w:rsidRPr="00B30091">
        <w:rPr>
          <w:i w:val="0"/>
          <w:iCs w:val="0"/>
          <w:szCs w:val="24"/>
        </w:rPr>
        <w:t xml:space="preserve">. </w:t>
      </w:r>
      <w:r>
        <w:t>–</w:t>
      </w:r>
      <w:r>
        <w:t xml:space="preserve"> </w:t>
      </w:r>
      <w:r>
        <w:t>Outliers in Article</w:t>
      </w:r>
    </w:p>
    <w:p w14:paraId="14B6BBBA" w14:textId="77777777" w:rsidR="00717162" w:rsidRDefault="00717162" w:rsidP="00E81E1A">
      <w:pPr>
        <w:ind w:left="100"/>
      </w:pPr>
    </w:p>
    <w:p w14:paraId="4EE1ECDE" w14:textId="0F3A5A64" w:rsidR="004075B1" w:rsidRDefault="00717162" w:rsidP="00E81E1A">
      <w:pPr>
        <w:ind w:left="100"/>
      </w:pPr>
      <w:r>
        <w:t>3.4.4- Outlier Values: summary</w:t>
      </w:r>
    </w:p>
    <w:p w14:paraId="3DF2DEF8" w14:textId="77777777" w:rsidR="004075B1" w:rsidRDefault="004075B1" w:rsidP="00E81E1A">
      <w:pPr>
        <w:ind w:left="100"/>
      </w:pPr>
    </w:p>
    <w:p w14:paraId="322275A2" w14:textId="77777777" w:rsidR="00717162" w:rsidRDefault="00717162" w:rsidP="00E81E1A">
      <w:pPr>
        <w:ind w:left="100"/>
        <w:jc w:val="center"/>
      </w:pPr>
      <w:r w:rsidRPr="0081373A">
        <w:rPr>
          <w:noProof/>
        </w:rPr>
        <w:drawing>
          <wp:inline distT="0" distB="0" distL="0" distR="0" wp14:anchorId="0C8AE36D" wp14:editId="75DCC338">
            <wp:extent cx="2613546" cy="2585343"/>
            <wp:effectExtent l="0" t="0" r="0" b="5715"/>
            <wp:docPr id="1450508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08121" name=""/>
                    <pic:cNvPicPr/>
                  </pic:nvPicPr>
                  <pic:blipFill>
                    <a:blip r:embed="rId22"/>
                    <a:stretch>
                      <a:fillRect/>
                    </a:stretch>
                  </pic:blipFill>
                  <pic:spPr>
                    <a:xfrm>
                      <a:off x="0" y="0"/>
                      <a:ext cx="2630589" cy="2602202"/>
                    </a:xfrm>
                    <a:prstGeom prst="rect">
                      <a:avLst/>
                    </a:prstGeom>
                  </pic:spPr>
                </pic:pic>
              </a:graphicData>
            </a:graphic>
          </wp:inline>
        </w:drawing>
      </w:r>
    </w:p>
    <w:p w14:paraId="55C2160E" w14:textId="754837BF" w:rsidR="000474B9" w:rsidRDefault="000474B9" w:rsidP="000474B9">
      <w:pPr>
        <w:pStyle w:val="Caption"/>
        <w:ind w:left="100"/>
        <w:jc w:val="center"/>
      </w:pPr>
      <w:bookmarkStart w:id="20" w:name="_Toc190104841"/>
      <w:r w:rsidRPr="00B30091">
        <w:rPr>
          <w:i w:val="0"/>
          <w:iCs w:val="0"/>
          <w:szCs w:val="24"/>
        </w:rPr>
        <w:t xml:space="preserve">Figure </w:t>
      </w:r>
      <w:r>
        <w:rPr>
          <w:i w:val="0"/>
          <w:iCs w:val="0"/>
          <w:szCs w:val="24"/>
        </w:rPr>
        <w:t>3.4.</w:t>
      </w:r>
      <w:r w:rsidR="00452777">
        <w:rPr>
          <w:i w:val="0"/>
          <w:iCs w:val="0"/>
          <w:szCs w:val="24"/>
        </w:rPr>
        <w:t>4</w:t>
      </w:r>
      <w:r w:rsidRPr="00B30091">
        <w:rPr>
          <w:i w:val="0"/>
          <w:iCs w:val="0"/>
          <w:szCs w:val="24"/>
        </w:rPr>
        <w:t xml:space="preserve">. </w:t>
      </w:r>
      <w:r>
        <w:t xml:space="preserve">– Outliers in </w:t>
      </w:r>
      <w:r>
        <w:t>Sum</w:t>
      </w:r>
      <w:r w:rsidR="00452777">
        <w:t>m</w:t>
      </w:r>
      <w:r>
        <w:t>ary</w:t>
      </w:r>
    </w:p>
    <w:p w14:paraId="45E6E205" w14:textId="30BAC9CD" w:rsidR="00AA05A3" w:rsidRPr="00C0796E" w:rsidRDefault="00AA05A3" w:rsidP="00AA05A3">
      <w:pPr>
        <w:pStyle w:val="Heading2"/>
        <w:spacing w:before="120" w:after="120"/>
        <w:ind w:left="0" w:firstLine="100"/>
        <w:rPr>
          <w:szCs w:val="32"/>
        </w:rPr>
      </w:pPr>
      <w:r>
        <w:lastRenderedPageBreak/>
        <w:t xml:space="preserve">3.5 </w:t>
      </w:r>
      <w:r w:rsidRPr="00C0796E">
        <w:rPr>
          <w:szCs w:val="32"/>
        </w:rPr>
        <w:t>Train Test Split</w:t>
      </w:r>
      <w:bookmarkEnd w:id="20"/>
    </w:p>
    <w:p w14:paraId="1FD1D6AE" w14:textId="170535DF" w:rsidR="00717162" w:rsidRDefault="00717162" w:rsidP="00E40692">
      <w:pPr>
        <w:ind w:left="100"/>
      </w:pPr>
      <w:r w:rsidRPr="00F21DD2">
        <w:t>The dataset undergoes an 70-15-15 split, with 70% of the data allocated for training</w:t>
      </w:r>
      <w:r>
        <w:t xml:space="preserve">, </w:t>
      </w:r>
      <w:r w:rsidRPr="00F21DD2">
        <w:t xml:space="preserve">15% for validating the </w:t>
      </w:r>
      <w:r>
        <w:t xml:space="preserve">summaries </w:t>
      </w:r>
      <w:r w:rsidRPr="00F21DD2">
        <w:t>generated by our trained model</w:t>
      </w:r>
      <w:r>
        <w:t>, and the remaining 15% for testing the model’s performance on unseen data</w:t>
      </w:r>
      <w:r w:rsidRPr="00F21DD2">
        <w:t>. Prior to the split, the dataset is shuffled—a common practice to mitigate any inherent biases stemming from the data's original ordering, where random state = 42.</w:t>
      </w:r>
    </w:p>
    <w:p w14:paraId="6F489802" w14:textId="77777777" w:rsidR="00E40692" w:rsidRPr="0081373A" w:rsidRDefault="00E40692" w:rsidP="00E40692">
      <w:pPr>
        <w:ind w:left="100"/>
      </w:pPr>
    </w:p>
    <w:p w14:paraId="1AD5E434" w14:textId="378C64F5" w:rsidR="00AA05A3" w:rsidRDefault="00AA05A3" w:rsidP="00AA05A3">
      <w:pPr>
        <w:pStyle w:val="Heading2"/>
        <w:spacing w:before="120" w:after="120"/>
        <w:ind w:left="0" w:firstLine="100"/>
        <w:rPr>
          <w:szCs w:val="32"/>
        </w:rPr>
      </w:pPr>
      <w:bookmarkStart w:id="21" w:name="_Toc190104842"/>
      <w:r>
        <w:t xml:space="preserve">3.6 </w:t>
      </w:r>
      <w:r w:rsidRPr="00C0796E">
        <w:rPr>
          <w:szCs w:val="32"/>
        </w:rPr>
        <w:t>Models</w:t>
      </w:r>
      <w:bookmarkEnd w:id="21"/>
    </w:p>
    <w:p w14:paraId="71116101" w14:textId="77777777" w:rsidR="006F540A" w:rsidRPr="00C0796E" w:rsidRDefault="006F540A" w:rsidP="00AA05A3">
      <w:pPr>
        <w:pStyle w:val="Heading2"/>
        <w:spacing w:before="120" w:after="120"/>
        <w:ind w:left="0" w:firstLine="100"/>
        <w:rPr>
          <w:szCs w:val="32"/>
        </w:rPr>
      </w:pPr>
    </w:p>
    <w:p w14:paraId="483AF158" w14:textId="29819BAD" w:rsidR="00717162" w:rsidRPr="00B9107A" w:rsidRDefault="00781FB4" w:rsidP="00AA05A3">
      <w:pPr>
        <w:ind w:left="100"/>
        <w:rPr>
          <w:sz w:val="28"/>
          <w:szCs w:val="28"/>
          <w:u w:val="single"/>
        </w:rPr>
      </w:pPr>
      <w:r w:rsidRPr="00B9107A">
        <w:rPr>
          <w:sz w:val="28"/>
          <w:szCs w:val="28"/>
        </w:rPr>
        <w:t xml:space="preserve">1) </w:t>
      </w:r>
      <w:r w:rsidR="00717162" w:rsidRPr="00B9107A">
        <w:rPr>
          <w:sz w:val="28"/>
          <w:szCs w:val="28"/>
          <w:u w:val="single"/>
        </w:rPr>
        <w:t>MT5</w:t>
      </w:r>
    </w:p>
    <w:p w14:paraId="5AD4ED3D" w14:textId="44053C6A" w:rsidR="00717162" w:rsidRDefault="00717162" w:rsidP="00E40692">
      <w:pPr>
        <w:ind w:left="100"/>
      </w:pPr>
      <w:r>
        <w:t xml:space="preserve">The mT5 </w:t>
      </w:r>
      <w:r w:rsidRPr="004E628D">
        <w:t>(multilingual T5)</w:t>
      </w:r>
      <w:r>
        <w:t xml:space="preserve"> model is a multilingual variant of the original T5 </w:t>
      </w:r>
      <w:r w:rsidRPr="004E628D">
        <w:t>(Text-To-Text Transfer Transformer)</w:t>
      </w:r>
      <w:r>
        <w:t xml:space="preserve"> model which was designed by Google. The mt5 was trained on the mC4 dataset which includes text in 101 languages, which makes it much powerful for several types of multilingual tasks. The languages include Bengali, Chinese, Hindi, Arabic, French, and many more. Thus, it can be applied to multilingual NLP tasks such as summarization, text classification, text generation, translation.</w:t>
      </w:r>
    </w:p>
    <w:p w14:paraId="359E2FF4" w14:textId="77777777" w:rsidR="00717162" w:rsidRDefault="00717162" w:rsidP="00AA05A3">
      <w:pPr>
        <w:ind w:left="100"/>
      </w:pPr>
      <w:r>
        <w:t xml:space="preserve">Architecture: </w:t>
      </w:r>
    </w:p>
    <w:p w14:paraId="10A2619C" w14:textId="77777777" w:rsidR="00717162" w:rsidRDefault="00717162" w:rsidP="00AA05A3">
      <w:pPr>
        <w:pStyle w:val="ListParagraph"/>
        <w:numPr>
          <w:ilvl w:val="0"/>
          <w:numId w:val="3"/>
        </w:numPr>
        <w:spacing w:after="160" w:line="259" w:lineRule="auto"/>
        <w:ind w:left="1540"/>
      </w:pPr>
      <w:r w:rsidRPr="00B52CF7">
        <w:t>mT5 is based on the T5 model, which uses the Transformer architecture in an encoder-decoder format. This means that it can be used for a wide range of NLP tasks where the input is first encoded into a latent space and then decoded to produce the output.</w:t>
      </w:r>
    </w:p>
    <w:p w14:paraId="02244BA8" w14:textId="7456E111" w:rsidR="00717162" w:rsidRDefault="00717162" w:rsidP="00E40692">
      <w:pPr>
        <w:pStyle w:val="ListParagraph"/>
        <w:numPr>
          <w:ilvl w:val="0"/>
          <w:numId w:val="3"/>
        </w:numPr>
        <w:spacing w:after="160" w:line="259" w:lineRule="auto"/>
        <w:ind w:left="1540"/>
      </w:pPr>
      <w:r w:rsidRPr="005E4020">
        <w:t>It follows the "Text-to-Text" paradigm,</w:t>
      </w:r>
      <w:r>
        <w:t xml:space="preserve"> which means that any task</w:t>
      </w:r>
      <w:r w:rsidRPr="005E4020">
        <w:t xml:space="preserve"> such as translation, summarization, </w:t>
      </w:r>
      <w:r>
        <w:t xml:space="preserve">classification; </w:t>
      </w:r>
      <w:r w:rsidRPr="005E4020">
        <w:t>is transformed into a text-to-text problem.</w:t>
      </w:r>
    </w:p>
    <w:p w14:paraId="52F7F805" w14:textId="26368409" w:rsidR="007443A7" w:rsidRDefault="00717162" w:rsidP="007443A7">
      <w:pPr>
        <w:ind w:left="100"/>
      </w:pPr>
      <w:r>
        <w:t>Equations:</w:t>
      </w:r>
    </w:p>
    <w:p w14:paraId="09732B53" w14:textId="11950789" w:rsidR="007443A7" w:rsidRDefault="003222E9" w:rsidP="003222E9">
      <w:pPr>
        <w:pStyle w:val="ListParagraph"/>
        <w:numPr>
          <w:ilvl w:val="0"/>
          <w:numId w:val="23"/>
        </w:numPr>
      </w:pPr>
      <w:r>
        <w:t xml:space="preserve">Self-Attention Mechanism: </w:t>
      </w:r>
      <w:r w:rsidR="007443A7">
        <w:t>mT5 model uses a self-attention mechanism to weigh the importance of different tokens in the input sequence.</w:t>
      </w:r>
    </w:p>
    <w:p w14:paraId="43F6F7B1" w14:textId="419B79BF" w:rsidR="00E40692" w:rsidRPr="00E40692" w:rsidRDefault="007443A7" w:rsidP="00E40692">
      <w:pPr>
        <w:pStyle w:val="ListParagraph"/>
        <w:ind w:left="2160"/>
        <w:rPr>
          <w:b/>
        </w:rPr>
      </w:pPr>
      <m:oMathPara>
        <m:oMath>
          <m:r>
            <w:rPr>
              <w:rFonts w:ascii="Cambria Math" w:hAnsi="Cambria Math"/>
            </w:rPr>
            <m:t>Attention=softmax (</m:t>
          </m:r>
          <m:f>
            <m:fPr>
              <m:ctrlPr>
                <w:rPr>
                  <w:rFonts w:ascii="Cambria Math" w:hAnsi="Cambria Math"/>
                  <w:b/>
                  <w:i/>
                </w:rPr>
              </m:ctrlPr>
            </m:fPr>
            <m:num>
              <m:d>
                <m:dPr>
                  <m:ctrlPr>
                    <w:rPr>
                      <w:rFonts w:ascii="Cambria Math" w:hAnsi="Cambria Math"/>
                      <w:b/>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ctrlPr>
                    <w:rPr>
                      <w:rFonts w:ascii="Cambria Math" w:hAnsi="Cambria Math"/>
                      <w:i/>
                    </w:rPr>
                  </m:ctrlPr>
                </m:e>
              </m:d>
            </m:num>
            <m:den>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e>
              </m:rad>
            </m:den>
          </m:f>
          <m:r>
            <m:rPr>
              <m:sty m:val="bi"/>
            </m:rPr>
            <w:rPr>
              <w:rFonts w:ascii="Cambria Math" w:hAnsi="Cambria Math"/>
            </w:rPr>
            <m:t>)V</m:t>
          </m:r>
        </m:oMath>
      </m:oMathPara>
    </w:p>
    <w:p w14:paraId="2EEF9FED" w14:textId="2026298C" w:rsidR="007443A7" w:rsidRDefault="007443A7" w:rsidP="003222E9">
      <w:pPr>
        <w:pStyle w:val="ListParagraph"/>
        <w:numPr>
          <w:ilvl w:val="0"/>
          <w:numId w:val="21"/>
        </w:numPr>
        <w:ind w:left="1434"/>
      </w:pPr>
      <w:r>
        <w:lastRenderedPageBreak/>
        <w:t>Q (Query): The matrix representing the input embeddings</w:t>
      </w:r>
    </w:p>
    <w:p w14:paraId="7AD46FAC" w14:textId="6C9F59C7" w:rsidR="003222E9" w:rsidRDefault="003222E9" w:rsidP="003222E9">
      <w:pPr>
        <w:pStyle w:val="ListParagraph"/>
        <w:numPr>
          <w:ilvl w:val="0"/>
          <w:numId w:val="21"/>
        </w:numPr>
        <w:ind w:left="1434"/>
      </w:pPr>
      <w:r>
        <w:t>K (Key): The matrix that determines how much focus should be given to other tokens</w:t>
      </w:r>
    </w:p>
    <w:p w14:paraId="500FA628" w14:textId="3B8A5A65" w:rsidR="003222E9" w:rsidRDefault="003222E9" w:rsidP="003222E9">
      <w:pPr>
        <w:pStyle w:val="ListParagraph"/>
        <w:numPr>
          <w:ilvl w:val="0"/>
          <w:numId w:val="21"/>
        </w:numPr>
        <w:ind w:left="1434"/>
      </w:pPr>
      <w:r>
        <w:t>V (Value): The matrix containing the values to be used in the output</w:t>
      </w:r>
    </w:p>
    <w:p w14:paraId="5ED63919" w14:textId="6613AA80" w:rsidR="003222E9" w:rsidRDefault="00000000" w:rsidP="00E40692">
      <w:pPr>
        <w:pStyle w:val="ListParagraph"/>
        <w:numPr>
          <w:ilvl w:val="0"/>
          <w:numId w:val="21"/>
        </w:numPr>
        <w:ind w:left="1434"/>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oMath>
      <w:r w:rsidR="003222E9">
        <w:rPr>
          <w:b/>
        </w:rPr>
        <w:t xml:space="preserve">: </w:t>
      </w:r>
      <w:r w:rsidR="003222E9" w:rsidRPr="003222E9">
        <w:rPr>
          <w:bCs/>
        </w:rPr>
        <w:t>The dimensions</w:t>
      </w:r>
      <w:r w:rsidR="003222E9">
        <w:rPr>
          <w:bCs/>
        </w:rPr>
        <w:t xml:space="preserve"> of the keys used for scaling</w:t>
      </w:r>
    </w:p>
    <w:p w14:paraId="5B2B4C2D" w14:textId="176FAA59" w:rsidR="003222E9" w:rsidRDefault="003222E9" w:rsidP="003222E9">
      <w:pPr>
        <w:pStyle w:val="ListParagraph"/>
        <w:numPr>
          <w:ilvl w:val="0"/>
          <w:numId w:val="23"/>
        </w:numPr>
      </w:pPr>
      <w:r>
        <w:t>Masked Language Modeling (MLM): mt5 is trained using a denoising autoencoder approach where some tokens are masked, and the model learns to predict these masked tokens based on the context</w:t>
      </w:r>
    </w:p>
    <w:p w14:paraId="412CA488" w14:textId="4AA22615" w:rsidR="003222E9" w:rsidRPr="007443A7" w:rsidRDefault="003222E9" w:rsidP="003222E9">
      <w:pPr>
        <w:pStyle w:val="ListParagraph"/>
        <w:ind w:left="1446"/>
        <w:rPr>
          <w:b/>
        </w:rPr>
      </w:pPr>
      <m:oMathPara>
        <m:oMath>
          <m:r>
            <w:rPr>
              <w:rFonts w:ascii="Cambria Math" w:hAnsi="Cambria Math"/>
            </w:rPr>
            <m:t xml:space="preserve">MLM= - </m:t>
          </m:r>
          <m:nary>
            <m:naryPr>
              <m:chr m:val="∑"/>
              <m:limLoc m:val="undOvr"/>
              <m:supHide m:val="1"/>
              <m:ctrlPr>
                <w:rPr>
                  <w:rFonts w:ascii="Cambria Math" w:hAnsi="Cambria Math"/>
                  <w:i/>
                </w:rPr>
              </m:ctrlPr>
            </m:naryPr>
            <m:sub>
              <m:r>
                <w:rPr>
                  <w:rFonts w:ascii="Cambria Math" w:hAnsi="Cambria Math"/>
                </w:rPr>
                <m:t>i ∈M</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oMath>
      </m:oMathPara>
    </w:p>
    <w:p w14:paraId="2AF2D6F1" w14:textId="2A8289D3" w:rsidR="003222E9" w:rsidRDefault="003222E9" w:rsidP="003222E9">
      <w:pPr>
        <w:pStyle w:val="ListParagraph"/>
        <w:numPr>
          <w:ilvl w:val="0"/>
          <w:numId w:val="22"/>
        </w:numPr>
      </w:pPr>
      <w:r>
        <w:t>M: Set of masked positions</w:t>
      </w:r>
    </w:p>
    <w:p w14:paraId="5F68BD0A" w14:textId="4C5CC843" w:rsidR="003222E9" w:rsidRDefault="00000000" w:rsidP="003222E9">
      <w:pPr>
        <w:pStyle w:val="ListParagraph"/>
        <w:numPr>
          <w:ilvl w:val="0"/>
          <w:numId w:val="22"/>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222E9">
        <w:t>: The masked token at position i</w:t>
      </w:r>
    </w:p>
    <w:p w14:paraId="6D24B03D" w14:textId="16C45FBC" w:rsidR="00E40692" w:rsidRDefault="00000000" w:rsidP="00E40692">
      <w:pPr>
        <w:pStyle w:val="ListParagraph"/>
        <w:numPr>
          <w:ilvl w:val="0"/>
          <w:numId w:val="22"/>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222E9">
        <w:t>: All other tokens in the sequence</w:t>
      </w:r>
    </w:p>
    <w:p w14:paraId="4920CD0E" w14:textId="77777777" w:rsidR="00E40692" w:rsidRDefault="00E40692" w:rsidP="00E40692">
      <w:pPr>
        <w:pStyle w:val="ListParagraph"/>
        <w:ind w:left="1440"/>
      </w:pPr>
    </w:p>
    <w:p w14:paraId="746FDB96" w14:textId="27B38FEA" w:rsidR="00717162" w:rsidRDefault="003222E9" w:rsidP="003222E9">
      <w:pPr>
        <w:pStyle w:val="ListParagraph"/>
        <w:numPr>
          <w:ilvl w:val="0"/>
          <w:numId w:val="23"/>
        </w:numPr>
      </w:pPr>
      <w:r>
        <w:t>Cross-Entropy Loss: The loss for sequence-to-sequence tasks in mt5 is computed using cross-entropy</w:t>
      </w:r>
      <w:r w:rsidR="00046729">
        <w:t>. This calculates the difference between the predicted and actual tokens</w:t>
      </w:r>
    </w:p>
    <w:p w14:paraId="2E7CD917" w14:textId="738849E8" w:rsidR="003222E9" w:rsidRPr="00046729" w:rsidRDefault="00046729" w:rsidP="003222E9">
      <w:pPr>
        <w:pStyle w:val="ListParagraph"/>
        <w:ind w:left="820"/>
      </w:pPr>
      <m:oMathPara>
        <m:oMath>
          <m:r>
            <w:rPr>
              <w:rFonts w:ascii="Cambria Math" w:hAnsi="Cambria Math"/>
            </w:rPr>
            <m:t xml:space="preserve">Loss=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,x</m:t>
                  </m:r>
                </m:e>
              </m:func>
              <m:r>
                <w:rPr>
                  <w:rFonts w:ascii="Cambria Math" w:hAnsi="Cambria Math"/>
                </w:rPr>
                <m:t>)</m:t>
              </m:r>
            </m:e>
          </m:nary>
        </m:oMath>
      </m:oMathPara>
    </w:p>
    <w:p w14:paraId="5B58A44F" w14:textId="26DEB59D" w:rsidR="00046729" w:rsidRPr="00046729" w:rsidRDefault="00046729" w:rsidP="00046729">
      <w:pPr>
        <w:pStyle w:val="ListParagraph"/>
        <w:numPr>
          <w:ilvl w:val="0"/>
          <w:numId w:val="24"/>
        </w:numPr>
        <w:rPr>
          <w:bCs/>
        </w:rPr>
      </w:pPr>
      <w:r w:rsidRPr="00046729">
        <w:rPr>
          <w:bCs/>
        </w:rPr>
        <w:t>N: No. of sequences</w:t>
      </w:r>
    </w:p>
    <w:p w14:paraId="35194937" w14:textId="77777777" w:rsidR="00046729" w:rsidRPr="00046729" w:rsidRDefault="00046729" w:rsidP="00046729">
      <w:pPr>
        <w:pStyle w:val="ListParagraph"/>
        <w:numPr>
          <w:ilvl w:val="0"/>
          <w:numId w:val="24"/>
        </w:numPr>
        <w:rPr>
          <w:bCs/>
        </w:rPr>
      </w:pPr>
      <w:r w:rsidRPr="00046729">
        <w:rPr>
          <w:bCs/>
        </w:rPr>
        <w:t>T: Length of the target sequence</w:t>
      </w:r>
    </w:p>
    <w:p w14:paraId="0247FB2A" w14:textId="42846E48" w:rsidR="00717162" w:rsidRPr="00046729" w:rsidRDefault="00000000" w:rsidP="00046729">
      <w:pPr>
        <w:pStyle w:val="ListParagraph"/>
        <w:numPr>
          <w:ilvl w:val="0"/>
          <w:numId w:val="24"/>
        </w:numPr>
        <w:rPr>
          <w:bCs/>
        </w:rPr>
      </w:pPr>
      <m:oMath>
        <m:sSub>
          <m:sSubPr>
            <m:ctrlPr>
              <w:rPr>
                <w:rFonts w:ascii="Cambria Math" w:hAnsi="Cambria Math"/>
                <w:bCs/>
                <w:i/>
              </w:rPr>
            </m:ctrlPr>
          </m:sSubPr>
          <m:e>
            <m:r>
              <w:rPr>
                <w:rFonts w:ascii="Cambria Math" w:hAnsi="Cambria Math"/>
              </w:rPr>
              <m:t>y</m:t>
            </m:r>
          </m:e>
          <m:sub>
            <m:r>
              <w:rPr>
                <w:rFonts w:ascii="Cambria Math" w:hAnsi="Cambria Math"/>
              </w:rPr>
              <m:t>t</m:t>
            </m:r>
          </m:sub>
        </m:sSub>
      </m:oMath>
      <w:r w:rsidR="00046729" w:rsidRPr="00046729">
        <w:rPr>
          <w:bCs/>
        </w:rPr>
        <w:t>: The target token at time t</w:t>
      </w:r>
    </w:p>
    <w:p w14:paraId="1E7B1C81" w14:textId="0F76A409" w:rsidR="00717162" w:rsidRDefault="00046729" w:rsidP="00E40692">
      <w:pPr>
        <w:pStyle w:val="ListParagraph"/>
        <w:numPr>
          <w:ilvl w:val="0"/>
          <w:numId w:val="24"/>
        </w:numPr>
        <w:rPr>
          <w:bCs/>
        </w:rPr>
      </w:pPr>
      <m:oMath>
        <m:r>
          <w:rPr>
            <w:rFonts w:ascii="Cambria Math" w:hAnsi="Cambria Math"/>
          </w:rPr>
          <m:t>x</m:t>
        </m:r>
      </m:oMath>
      <w:r w:rsidRPr="00046729">
        <w:rPr>
          <w:bCs/>
        </w:rPr>
        <w:t>: input sequence</w:t>
      </w:r>
    </w:p>
    <w:p w14:paraId="3A9BEC2E" w14:textId="77777777" w:rsidR="00E40692" w:rsidRPr="00E40692" w:rsidRDefault="00E40692" w:rsidP="00E40692">
      <w:pPr>
        <w:pStyle w:val="ListParagraph"/>
        <w:ind w:left="1540"/>
        <w:rPr>
          <w:bCs/>
        </w:rPr>
      </w:pPr>
    </w:p>
    <w:p w14:paraId="36DD13D6" w14:textId="4828F12F" w:rsidR="00046729" w:rsidRDefault="00046729" w:rsidP="00046729">
      <w:pPr>
        <w:pStyle w:val="ListParagraph"/>
        <w:numPr>
          <w:ilvl w:val="0"/>
          <w:numId w:val="23"/>
        </w:numPr>
      </w:pPr>
      <w:r>
        <w:t>Multi-Head Attention: mt5 employs multi-head attention to capture various types of relationships in the data</w:t>
      </w:r>
    </w:p>
    <w:p w14:paraId="5464F9BF" w14:textId="77777777" w:rsidR="00046729" w:rsidRPr="00715243" w:rsidRDefault="00046729" w:rsidP="00046729">
      <w:pPr>
        <w:pStyle w:val="ListParagraph"/>
        <w:ind w:left="820"/>
      </w:pPr>
      <m:oMathPara>
        <m:oMath>
          <m:r>
            <w:rPr>
              <w:rFonts w:ascii="Cambria Math" w:hAnsi="Cambria Math"/>
            </w:rPr>
            <m:t>MultiHead</m:t>
          </m:r>
          <m:d>
            <m:dPr>
              <m:ctrlPr>
                <w:rPr>
                  <w:rFonts w:ascii="Cambria Math" w:hAnsi="Cambria Math"/>
                  <w:i/>
                </w:rPr>
              </m:ctrlPr>
            </m:dPr>
            <m:e>
              <m:r>
                <w:rPr>
                  <w:rFonts w:ascii="Cambria Math" w:hAnsi="Cambria Math"/>
                </w:rPr>
                <m:t>Q,K,V</m:t>
              </m:r>
            </m:e>
          </m:d>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14:paraId="6590B03B" w14:textId="77777777" w:rsidR="00046729" w:rsidRDefault="00000000" w:rsidP="00046729">
      <m:oMathPara>
        <m:oMath>
          <m:sSub>
            <m:sSubPr>
              <m:ctrlPr>
                <w:rPr>
                  <w:rFonts w:ascii="Cambria Math" w:hAnsi="Cambria Math"/>
                  <w:i/>
                </w:rPr>
              </m:ctrlPr>
            </m:sSubPr>
            <m:e>
              <m:r>
                <w:rPr>
                  <w:rFonts w:ascii="Cambria Math" w:hAnsi="Cambria Math"/>
                </w:rPr>
                <m:t>head</m:t>
              </m:r>
            </m:e>
            <m:sub>
              <m:r>
                <w:rPr>
                  <w:rFonts w:ascii="Cambria Math" w:hAnsi="Cambria Math"/>
                </w:rPr>
                <m:t>i</m:t>
              </m:r>
            </m:sub>
          </m:sSub>
          <m:r>
            <w:rPr>
              <w:rFonts w:ascii="Cambria Math" w:hAnsi="Cambria Math"/>
            </w:rPr>
            <m:t>=Attention</m:t>
          </m:r>
          <m:r>
            <m:rPr>
              <m:sty m:val="bi"/>
            </m:rPr>
            <w:rPr>
              <w:rFonts w:ascii="Cambria Math" w:hAnsi="Cambria Math"/>
            </w:rPr>
            <m:t>(</m:t>
          </m:r>
          <m:r>
            <w:rPr>
              <w:rFonts w:ascii="Cambria Math" w:hAnsi="Cambria Math"/>
            </w:rPr>
            <m:t>Q</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​,K</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m:t>
          </m:r>
        </m:oMath>
      </m:oMathPara>
    </w:p>
    <w:p w14:paraId="7AC5ADEF" w14:textId="7DC23FFC" w:rsidR="00046729" w:rsidRDefault="00000000" w:rsidP="00046729">
      <w:pPr>
        <w:pStyle w:val="ListParagraph"/>
        <w:numPr>
          <w:ilvl w:val="0"/>
          <w:numId w:val="18"/>
        </w:numPr>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oMath>
      <w:r w:rsidR="00046729">
        <w:t>: Learned weight matrices for each head</w:t>
      </w:r>
    </w:p>
    <w:p w14:paraId="0E51DB2F" w14:textId="77777777" w:rsidR="00046729" w:rsidRDefault="00046729" w:rsidP="00046729">
      <w:pPr>
        <w:pStyle w:val="ListParagraph"/>
        <w:numPr>
          <w:ilvl w:val="0"/>
          <w:numId w:val="18"/>
        </w:numPr>
      </w:pPr>
      <m:oMath>
        <m:r>
          <w:rPr>
            <w:rFonts w:ascii="Cambria Math" w:hAnsi="Cambria Math"/>
          </w:rPr>
          <m:t>h</m:t>
        </m:r>
      </m:oMath>
      <w:r w:rsidRPr="00046729">
        <w:t>:</w:t>
      </w:r>
      <w:r>
        <w:t xml:space="preserve"> Number of attention heads</w:t>
      </w:r>
    </w:p>
    <w:p w14:paraId="11E5CA88" w14:textId="77777777" w:rsidR="00E40692" w:rsidRDefault="00E40692" w:rsidP="00E40692">
      <w:pPr>
        <w:pStyle w:val="ListParagraph"/>
        <w:ind w:left="1446"/>
      </w:pPr>
    </w:p>
    <w:p w14:paraId="6D5035A2" w14:textId="170EC747" w:rsidR="00717162" w:rsidRDefault="00046729" w:rsidP="00046729">
      <w:pPr>
        <w:pStyle w:val="ListParagraph"/>
        <w:numPr>
          <w:ilvl w:val="0"/>
          <w:numId w:val="23"/>
        </w:numPr>
      </w:pPr>
      <w:r>
        <w:t>Positional Encoding: mT5 uses learnable positional encoding to encode the position of tokens</w:t>
      </w:r>
    </w:p>
    <w:p w14:paraId="6C389A35" w14:textId="72234EB6" w:rsidR="00046729" w:rsidRPr="00046729" w:rsidRDefault="00000000" w:rsidP="00046729">
      <w:pPr>
        <w:pStyle w:val="ListParagraph"/>
        <w:ind w:left="820"/>
      </w:pPr>
      <m:oMathPara>
        <m:oMath>
          <m:sSub>
            <m:sSubPr>
              <m:ctrlPr>
                <w:rPr>
                  <w:rFonts w:ascii="Cambria Math" w:hAnsi="Cambria Math"/>
                  <w:i/>
                </w:rPr>
              </m:ctrlPr>
            </m:sSubPr>
            <m:e>
              <m:r>
                <w:rPr>
                  <w:rFonts w:ascii="Cambria Math" w:hAnsi="Cambria Math"/>
                </w:rPr>
                <m:t>PE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(pos)</m:t>
              </m:r>
            </m:sub>
          </m:sSub>
        </m:oMath>
      </m:oMathPara>
    </w:p>
    <w:p w14:paraId="4A259D59" w14:textId="1604F513" w:rsidR="00E40692" w:rsidRDefault="00000000" w:rsidP="00E40692">
      <w:pPr>
        <w:pStyle w:val="ListParagraph"/>
        <w:numPr>
          <w:ilvl w:val="0"/>
          <w:numId w:val="25"/>
        </w:numPr>
      </w:pPr>
      <m:oMath>
        <m:sSub>
          <m:sSubPr>
            <m:ctrlPr>
              <w:rPr>
                <w:rFonts w:ascii="Cambria Math" w:hAnsi="Cambria Math"/>
                <w:i/>
              </w:rPr>
            </m:ctrlPr>
          </m:sSubPr>
          <m:e>
            <m:r>
              <w:rPr>
                <w:rFonts w:ascii="Cambria Math" w:hAnsi="Cambria Math"/>
              </w:rPr>
              <m:t>E</m:t>
            </m:r>
          </m:e>
          <m:sub>
            <m:r>
              <w:rPr>
                <w:rFonts w:ascii="Cambria Math" w:hAnsi="Cambria Math"/>
              </w:rPr>
              <m:t>(pos)</m:t>
            </m:r>
          </m:sub>
        </m:sSub>
      </m:oMath>
      <w:r w:rsidR="00046729">
        <w:t>: The learned positional embedding for the position pos</w:t>
      </w:r>
    </w:p>
    <w:p w14:paraId="37C9F2A8" w14:textId="590C7523" w:rsidR="00E40692" w:rsidRDefault="00E40692" w:rsidP="00E40692">
      <w:pPr>
        <w:pStyle w:val="ListParagraph"/>
        <w:numPr>
          <w:ilvl w:val="0"/>
          <w:numId w:val="23"/>
        </w:numPr>
      </w:pPr>
      <w:r>
        <w:t>Feed-Forward Neural Network: Each attention layer is followed by a feed-forward network defined as</w:t>
      </w:r>
    </w:p>
    <w:p w14:paraId="0FBBBB6D" w14:textId="6C940259" w:rsidR="00E40692" w:rsidRPr="00046729" w:rsidRDefault="00E40692" w:rsidP="00E40692">
      <w:pPr>
        <w:pStyle w:val="ListParagraph"/>
        <w:ind w:left="820"/>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12734C08" w14:textId="1C24D137" w:rsidR="00046729" w:rsidRDefault="00000000" w:rsidP="00E40692">
      <w:pPr>
        <w:pStyle w:val="ListParagraph"/>
        <w:numPr>
          <w:ilvl w:val="0"/>
          <w:numId w:val="25"/>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E40692">
        <w:t xml:space="preserve"> Learnable weight matrices</w:t>
      </w:r>
    </w:p>
    <w:p w14:paraId="7824E7C3" w14:textId="40758555" w:rsidR="00E40692" w:rsidRDefault="00000000" w:rsidP="00E40692">
      <w:pPr>
        <w:pStyle w:val="ListParagraph"/>
        <w:numPr>
          <w:ilvl w:val="0"/>
          <w:numId w:val="25"/>
        </w:numPr>
      </w:pPr>
      <m:oMath>
        <m:sSub>
          <m:sSubPr>
            <m:ctrlPr>
              <w:rPr>
                <w:rFonts w:ascii="Cambria Math" w:hAnsi="Cambria Math"/>
                <w:i/>
              </w:rPr>
            </m:ctrlPr>
          </m:sSubPr>
          <m:e>
            <m:r>
              <w:rPr>
                <w:rFonts w:ascii="Cambria Math" w:hAnsi="Cambria Math"/>
              </w:rPr>
              <m:t>b</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E40692">
        <w:t>: Bias vectors</w:t>
      </w:r>
    </w:p>
    <w:p w14:paraId="5486F1BA" w14:textId="77777777" w:rsidR="00294926" w:rsidRDefault="00294926" w:rsidP="00294926">
      <w:pPr>
        <w:pStyle w:val="ListParagraph"/>
        <w:ind w:left="1540"/>
      </w:pPr>
    </w:p>
    <w:p w14:paraId="01B912FC" w14:textId="0180C368" w:rsidR="00E40692" w:rsidRDefault="00E40692" w:rsidP="00E40692">
      <w:pPr>
        <w:pStyle w:val="ListParagraph"/>
        <w:numPr>
          <w:ilvl w:val="0"/>
          <w:numId w:val="23"/>
        </w:numPr>
      </w:pPr>
      <w:r>
        <w:t>Layer Normalization: After the attention and feed-forward operations, layer normalization is applied to stabilize the trai</w:t>
      </w:r>
      <w:r w:rsidR="000D2D38">
        <w:t>ni</w:t>
      </w:r>
      <w:r>
        <w:t>ng</w:t>
      </w:r>
    </w:p>
    <w:p w14:paraId="76A4D439" w14:textId="5A1FC686" w:rsidR="00E40692" w:rsidRPr="00E40692" w:rsidRDefault="00E40692" w:rsidP="00E40692">
      <w:pPr>
        <w:pStyle w:val="ListParagraph"/>
        <w:ind w:left="820"/>
      </w:pPr>
      <m:oMathPara>
        <m:oMath>
          <m:r>
            <w:rPr>
              <w:rFonts w:ascii="Cambria Math" w:hAnsi="Cambria Math"/>
            </w:rPr>
            <m:t>LayerNorm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σ+ϵ</m:t>
              </m:r>
            </m:den>
          </m:f>
          <m:r>
            <w:rPr>
              <w:rFonts w:ascii="Cambria Math" w:hAnsi="Cambria Math"/>
            </w:rPr>
            <m:t>.γ+β</m:t>
          </m:r>
        </m:oMath>
      </m:oMathPara>
    </w:p>
    <w:p w14:paraId="53E1D0E9" w14:textId="78E258CA" w:rsidR="00E40692" w:rsidRPr="00046729" w:rsidRDefault="00B9107A" w:rsidP="00E40692">
      <w:pPr>
        <w:pStyle w:val="ListParagraph"/>
        <w:ind w:left="820"/>
      </w:pPr>
      <w:r>
        <w:rPr>
          <w:noProof/>
        </w:rPr>
        <w:drawing>
          <wp:anchor distT="0" distB="0" distL="114300" distR="114300" simplePos="0" relativeHeight="251684864" behindDoc="0" locked="0" layoutInCell="1" allowOverlap="1" wp14:anchorId="3C8EA8DB" wp14:editId="5D1BB9D9">
            <wp:simplePos x="0" y="0"/>
            <wp:positionH relativeFrom="margin">
              <wp:align>center</wp:align>
            </wp:positionH>
            <wp:positionV relativeFrom="paragraph">
              <wp:posOffset>1084580</wp:posOffset>
            </wp:positionV>
            <wp:extent cx="2011680" cy="2922270"/>
            <wp:effectExtent l="0" t="0" r="7620" b="0"/>
            <wp:wrapNone/>
            <wp:docPr id="178838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88660" name="Picture 178838866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0" cy="2922270"/>
                    </a:xfrm>
                    <a:prstGeom prst="rect">
                      <a:avLst/>
                    </a:prstGeom>
                  </pic:spPr>
                </pic:pic>
              </a:graphicData>
            </a:graphic>
            <wp14:sizeRelH relativeFrom="page">
              <wp14:pctWidth>0</wp14:pctWidth>
            </wp14:sizeRelH>
            <wp14:sizeRelV relativeFrom="page">
              <wp14:pctHeight>0</wp14:pctHeight>
            </wp14:sizeRelV>
          </wp:anchor>
        </w:drawing>
      </w:r>
    </w:p>
    <w:p w14:paraId="4917A309" w14:textId="4F2E6409" w:rsidR="00E40692" w:rsidRDefault="00E40692" w:rsidP="00E40692">
      <w:pPr>
        <w:pStyle w:val="ListParagraph"/>
        <w:numPr>
          <w:ilvl w:val="0"/>
          <w:numId w:val="26"/>
        </w:numPr>
      </w:pPr>
      <m:oMath>
        <m:r>
          <w:rPr>
            <w:rFonts w:ascii="Cambria Math" w:hAnsi="Cambria Math"/>
          </w:rPr>
          <m:t>σ</m:t>
        </m:r>
      </m:oMath>
      <w:r>
        <w:t>: standard deviation of the input vector</w:t>
      </w:r>
    </w:p>
    <w:p w14:paraId="13FD5879" w14:textId="33A46859" w:rsidR="00E40692" w:rsidRDefault="00E40692" w:rsidP="00E40692">
      <w:pPr>
        <w:pStyle w:val="ListParagraph"/>
        <w:numPr>
          <w:ilvl w:val="0"/>
          <w:numId w:val="26"/>
        </w:numPr>
      </w:pPr>
      <m:oMath>
        <m:r>
          <w:rPr>
            <w:rFonts w:ascii="Cambria Math" w:hAnsi="Cambria Math"/>
          </w:rPr>
          <m:t>μ</m:t>
        </m:r>
      </m:oMath>
      <w:r>
        <w:t>: mean of the input vector</w:t>
      </w:r>
    </w:p>
    <w:p w14:paraId="5883C4F6" w14:textId="5B2E8190" w:rsidR="00E40692" w:rsidRDefault="00E40692" w:rsidP="00E40692">
      <w:pPr>
        <w:pStyle w:val="ListParagraph"/>
        <w:numPr>
          <w:ilvl w:val="0"/>
          <w:numId w:val="26"/>
        </w:numPr>
      </w:pPr>
      <m:oMath>
        <m:r>
          <w:rPr>
            <w:rFonts w:ascii="Cambria Math" w:hAnsi="Cambria Math"/>
          </w:rPr>
          <m:t>γ,β</m:t>
        </m:r>
      </m:oMath>
      <w:r>
        <w:t>: learnable parameters</w:t>
      </w:r>
    </w:p>
    <w:p w14:paraId="50974EC8" w14:textId="443BC133" w:rsidR="00294926" w:rsidRDefault="00294926" w:rsidP="000D2D38">
      <w:pPr>
        <w:pStyle w:val="ListParagraph"/>
        <w:ind w:left="1540"/>
        <w:rPr>
          <w:sz w:val="16"/>
          <w:szCs w:val="16"/>
        </w:rPr>
      </w:pPr>
    </w:p>
    <w:p w14:paraId="024AC12B" w14:textId="4F1522BC" w:rsidR="00294926" w:rsidRDefault="00294926" w:rsidP="000D2D38">
      <w:pPr>
        <w:pStyle w:val="ListParagraph"/>
        <w:ind w:left="1540"/>
        <w:rPr>
          <w:sz w:val="16"/>
          <w:szCs w:val="16"/>
        </w:rPr>
      </w:pPr>
    </w:p>
    <w:p w14:paraId="4189CF19" w14:textId="52A39E67" w:rsidR="00294926" w:rsidRDefault="00294926" w:rsidP="000D2D38">
      <w:pPr>
        <w:pStyle w:val="ListParagraph"/>
        <w:ind w:left="1540"/>
        <w:rPr>
          <w:sz w:val="16"/>
          <w:szCs w:val="16"/>
        </w:rPr>
      </w:pPr>
    </w:p>
    <w:p w14:paraId="09802166" w14:textId="77777777" w:rsidR="00294926" w:rsidRDefault="00294926" w:rsidP="000D2D38">
      <w:pPr>
        <w:pStyle w:val="ListParagraph"/>
        <w:ind w:left="1540"/>
        <w:rPr>
          <w:sz w:val="16"/>
          <w:szCs w:val="16"/>
        </w:rPr>
      </w:pPr>
    </w:p>
    <w:p w14:paraId="63C4A5FA" w14:textId="1841171F" w:rsidR="00E40692" w:rsidRPr="000D2D38" w:rsidRDefault="00E40692" w:rsidP="00E40692">
      <w:pPr>
        <w:pStyle w:val="ListParagraph"/>
        <w:ind w:left="1540"/>
      </w:pPr>
    </w:p>
    <w:p w14:paraId="3C662174" w14:textId="301EBC4B" w:rsidR="00E40692" w:rsidRDefault="00E40692" w:rsidP="000D2D38">
      <w:pPr>
        <w:spacing w:after="160" w:line="259" w:lineRule="auto"/>
      </w:pPr>
    </w:p>
    <w:p w14:paraId="351E25E0" w14:textId="3E5EC836" w:rsidR="00E40692" w:rsidRDefault="00E40692" w:rsidP="00E40692">
      <w:pPr>
        <w:ind w:left="100"/>
      </w:pPr>
    </w:p>
    <w:p w14:paraId="6675C9B2" w14:textId="77777777" w:rsidR="00E40692" w:rsidRDefault="00E40692" w:rsidP="00E40692"/>
    <w:p w14:paraId="4FC7A368" w14:textId="77777777" w:rsidR="00E40692" w:rsidRDefault="00E40692" w:rsidP="00E40692">
      <w:pPr>
        <w:ind w:left="100"/>
      </w:pPr>
    </w:p>
    <w:p w14:paraId="4F7C4548" w14:textId="3D4BA29B" w:rsidR="00E40692" w:rsidRDefault="00E40692" w:rsidP="00294926"/>
    <w:p w14:paraId="39F912E8" w14:textId="38AB029F" w:rsidR="00452777" w:rsidRDefault="00452777" w:rsidP="00452777">
      <w:pPr>
        <w:pStyle w:val="Caption"/>
        <w:ind w:left="100"/>
        <w:jc w:val="center"/>
      </w:pPr>
      <w:r w:rsidRPr="00B30091">
        <w:rPr>
          <w:i w:val="0"/>
          <w:iCs w:val="0"/>
          <w:szCs w:val="24"/>
        </w:rPr>
        <w:t xml:space="preserve">Figure </w:t>
      </w:r>
      <w:r>
        <w:rPr>
          <w:i w:val="0"/>
          <w:iCs w:val="0"/>
          <w:szCs w:val="24"/>
        </w:rPr>
        <w:t>3.</w:t>
      </w:r>
      <w:r>
        <w:rPr>
          <w:i w:val="0"/>
          <w:iCs w:val="0"/>
          <w:szCs w:val="24"/>
        </w:rPr>
        <w:t>6.1</w:t>
      </w:r>
      <w:r w:rsidRPr="00B30091">
        <w:rPr>
          <w:i w:val="0"/>
          <w:iCs w:val="0"/>
          <w:szCs w:val="24"/>
        </w:rPr>
        <w:t xml:space="preserve">. </w:t>
      </w:r>
      <w:r>
        <w:t xml:space="preserve">– </w:t>
      </w:r>
      <w:r>
        <w:t>MT5 Model Architecture</w:t>
      </w:r>
    </w:p>
    <w:p w14:paraId="5248C94A" w14:textId="0AFC44B7" w:rsidR="00717162" w:rsidRPr="00B9107A" w:rsidRDefault="00781FB4" w:rsidP="00AA05A3">
      <w:pPr>
        <w:ind w:left="100"/>
        <w:rPr>
          <w:sz w:val="28"/>
          <w:szCs w:val="28"/>
          <w:u w:val="single"/>
        </w:rPr>
      </w:pPr>
      <w:r w:rsidRPr="00B9107A">
        <w:rPr>
          <w:sz w:val="28"/>
          <w:szCs w:val="28"/>
        </w:rPr>
        <w:lastRenderedPageBreak/>
        <w:t xml:space="preserve">2) </w:t>
      </w:r>
      <w:r w:rsidR="00717162" w:rsidRPr="00B9107A">
        <w:rPr>
          <w:sz w:val="28"/>
          <w:szCs w:val="28"/>
          <w:u w:val="single"/>
        </w:rPr>
        <w:t>BanglaT5</w:t>
      </w:r>
    </w:p>
    <w:p w14:paraId="4F7E4672" w14:textId="406A756F" w:rsidR="00717162" w:rsidRDefault="00717162" w:rsidP="00294926">
      <w:pPr>
        <w:ind w:left="100"/>
      </w:pPr>
      <w:r w:rsidRPr="00335BD4">
        <w:rPr>
          <w:b/>
          <w:bCs/>
        </w:rPr>
        <w:t>BanglaT5</w:t>
      </w:r>
      <w:r w:rsidRPr="00335BD4">
        <w:t xml:space="preserve"> is </w:t>
      </w:r>
      <w:r>
        <w:t xml:space="preserve">another </w:t>
      </w:r>
      <w:r w:rsidRPr="00335BD4">
        <w:t>version of the T5 (Text-to-Text Transfer Transformer) model fine-tuned specifically for Bengali</w:t>
      </w:r>
      <w:r>
        <w:t xml:space="preserve"> </w:t>
      </w:r>
      <w:r w:rsidRPr="00335BD4">
        <w:t xml:space="preserve">language tasks. It is </w:t>
      </w:r>
      <w:r>
        <w:t xml:space="preserve">also </w:t>
      </w:r>
      <w:r w:rsidRPr="00335BD4">
        <w:t xml:space="preserve">based on the same T5 architecture that treats every NLP task as a text-to-text problem, where both input and output are text sequences. BanglaT5 </w:t>
      </w:r>
      <w:r>
        <w:t>can also be applied to NLP tasks such as</w:t>
      </w:r>
      <w:r w:rsidRPr="00335BD4">
        <w:t xml:space="preserve"> translation, summarization, and question answering</w:t>
      </w:r>
      <w:r>
        <w:t xml:space="preserve"> in </w:t>
      </w:r>
      <w:r w:rsidRPr="00335BD4">
        <w:t>Bengali</w:t>
      </w:r>
      <w:r>
        <w:t xml:space="preserve"> language. </w:t>
      </w:r>
      <w:r w:rsidRPr="00594EDF">
        <w:t>The model is trained on large amounts of Bengali text</w:t>
      </w:r>
    </w:p>
    <w:p w14:paraId="3A616F89" w14:textId="1FF20926" w:rsidR="00717162" w:rsidRDefault="00717162" w:rsidP="00AA05A3">
      <w:pPr>
        <w:ind w:left="100"/>
      </w:pPr>
      <w:r>
        <w:t>Architecture:</w:t>
      </w:r>
    </w:p>
    <w:p w14:paraId="4700B8BB" w14:textId="2819D903" w:rsidR="00717162" w:rsidRPr="00BC30CA" w:rsidRDefault="00717162" w:rsidP="00AA05A3">
      <w:pPr>
        <w:ind w:left="460"/>
      </w:pPr>
      <w:r w:rsidRPr="00BC30CA">
        <w:t>Encoder:</w:t>
      </w:r>
    </w:p>
    <w:p w14:paraId="01BBAF3C" w14:textId="52137D8A" w:rsidR="00717162" w:rsidRPr="00594EDF" w:rsidRDefault="00717162" w:rsidP="00AA05A3">
      <w:pPr>
        <w:numPr>
          <w:ilvl w:val="0"/>
          <w:numId w:val="4"/>
        </w:numPr>
        <w:tabs>
          <w:tab w:val="clear" w:pos="720"/>
          <w:tab w:val="num" w:pos="1180"/>
        </w:tabs>
        <w:spacing w:after="160" w:line="259" w:lineRule="auto"/>
        <w:ind w:left="1180"/>
      </w:pPr>
      <w:r w:rsidRPr="00594EDF">
        <w:t>The encoder processes the input sequence by using multiple layers of self-attention and feed-forward networks.</w:t>
      </w:r>
    </w:p>
    <w:p w14:paraId="183E4759" w14:textId="2FC01D76" w:rsidR="00717162" w:rsidRPr="00594EDF" w:rsidRDefault="00717162" w:rsidP="00AA05A3">
      <w:pPr>
        <w:numPr>
          <w:ilvl w:val="0"/>
          <w:numId w:val="4"/>
        </w:numPr>
        <w:tabs>
          <w:tab w:val="clear" w:pos="720"/>
          <w:tab w:val="num" w:pos="820"/>
        </w:tabs>
        <w:spacing w:after="160" w:line="259" w:lineRule="auto"/>
        <w:ind w:left="1180"/>
      </w:pPr>
      <w:r w:rsidRPr="00594EDF">
        <w:t>It generates a representation of the input tokens by attending to all positions in the sequence.</w:t>
      </w:r>
    </w:p>
    <w:p w14:paraId="2843DDCE" w14:textId="6C1CEC4F" w:rsidR="00717162" w:rsidRPr="00BC30CA" w:rsidRDefault="00717162" w:rsidP="00AA05A3">
      <w:pPr>
        <w:ind w:left="460"/>
      </w:pPr>
      <w:r w:rsidRPr="00BC30CA">
        <w:t>Decoder:</w:t>
      </w:r>
    </w:p>
    <w:p w14:paraId="4EA0E25B" w14:textId="242C1556" w:rsidR="00717162" w:rsidRPr="00594EDF" w:rsidRDefault="00717162" w:rsidP="00AA05A3">
      <w:pPr>
        <w:numPr>
          <w:ilvl w:val="0"/>
          <w:numId w:val="5"/>
        </w:numPr>
        <w:tabs>
          <w:tab w:val="clear" w:pos="720"/>
          <w:tab w:val="num" w:pos="820"/>
        </w:tabs>
        <w:spacing w:after="160" w:line="259" w:lineRule="auto"/>
        <w:ind w:left="1180"/>
      </w:pPr>
      <w:r w:rsidRPr="00594EDF">
        <w:t>The decoder generates the target sequence by attending both to its previous tokens and the encoder outputs (via cross-attention).</w:t>
      </w:r>
    </w:p>
    <w:p w14:paraId="6FE35B74" w14:textId="062AC3AE" w:rsidR="00717162" w:rsidRDefault="00717162" w:rsidP="00BC30CA">
      <w:pPr>
        <w:numPr>
          <w:ilvl w:val="0"/>
          <w:numId w:val="5"/>
        </w:numPr>
        <w:tabs>
          <w:tab w:val="clear" w:pos="720"/>
          <w:tab w:val="num" w:pos="820"/>
        </w:tabs>
        <w:spacing w:after="160" w:line="259" w:lineRule="auto"/>
        <w:ind w:left="1180"/>
      </w:pPr>
      <w:r w:rsidRPr="00594EDF">
        <w:t>It autoregressively predicts the next token in the output sequence, using self-attention to the generated tokens and cross-attention to the encoder outputs.</w:t>
      </w:r>
    </w:p>
    <w:p w14:paraId="439D7739" w14:textId="7F4B672D" w:rsidR="00717162" w:rsidRDefault="00717162" w:rsidP="00AA05A3">
      <w:pPr>
        <w:ind w:left="100"/>
      </w:pPr>
      <w:r>
        <w:t>Equations:</w:t>
      </w:r>
    </w:p>
    <w:p w14:paraId="01D8AC94" w14:textId="40DAC2AF" w:rsidR="00BC30CA" w:rsidRDefault="00BC30CA" w:rsidP="00BC30CA">
      <w:pPr>
        <w:pStyle w:val="ListParagraph"/>
        <w:numPr>
          <w:ilvl w:val="0"/>
          <w:numId w:val="28"/>
        </w:numPr>
      </w:pPr>
      <w:r>
        <w:t>Self-Attention Mechanism</w:t>
      </w:r>
    </w:p>
    <w:p w14:paraId="358E3EF9" w14:textId="7102A820" w:rsidR="00BC30CA" w:rsidRPr="00BC30CA" w:rsidRDefault="00BC30CA" w:rsidP="00BC30CA">
      <w:pPr>
        <w:pStyle w:val="ListParagraph"/>
        <w:ind w:left="2160"/>
        <w:rPr>
          <w:b/>
        </w:rPr>
      </w:pPr>
      <m:oMathPara>
        <m:oMath>
          <m:r>
            <w:rPr>
              <w:rFonts w:ascii="Cambria Math" w:hAnsi="Cambria Math"/>
            </w:rPr>
            <m:t>Attention(Q,K,V)=softmax (</m:t>
          </m:r>
          <m:f>
            <m:fPr>
              <m:ctrlPr>
                <w:rPr>
                  <w:rFonts w:ascii="Cambria Math" w:hAnsi="Cambria Math"/>
                  <w:b/>
                  <w:i/>
                </w:rPr>
              </m:ctrlPr>
            </m:fPr>
            <m:num>
              <m:d>
                <m:dPr>
                  <m:ctrlPr>
                    <w:rPr>
                      <w:rFonts w:ascii="Cambria Math" w:hAnsi="Cambria Math"/>
                      <w:b/>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ctrlPr>
                    <w:rPr>
                      <w:rFonts w:ascii="Cambria Math" w:hAnsi="Cambria Math"/>
                      <w:i/>
                    </w:rPr>
                  </m:ctrlPr>
                </m:e>
              </m:d>
            </m:num>
            <m:den>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e>
              </m:rad>
            </m:den>
          </m:f>
          <m:r>
            <m:rPr>
              <m:sty m:val="bi"/>
            </m:rPr>
            <w:rPr>
              <w:rFonts w:ascii="Cambria Math" w:hAnsi="Cambria Math"/>
            </w:rPr>
            <m:t>)V</m:t>
          </m:r>
        </m:oMath>
      </m:oMathPara>
    </w:p>
    <w:p w14:paraId="546790DE" w14:textId="77777777" w:rsidR="00BC30CA" w:rsidRDefault="00BC30CA" w:rsidP="00BC30CA">
      <w:pPr>
        <w:pStyle w:val="ListParagraph"/>
        <w:numPr>
          <w:ilvl w:val="0"/>
          <w:numId w:val="21"/>
        </w:numPr>
        <w:ind w:left="1434"/>
      </w:pPr>
      <w:r>
        <w:t>Q (Query): The matrix representing the input embeddings</w:t>
      </w:r>
    </w:p>
    <w:p w14:paraId="242D75C2" w14:textId="74A6156A" w:rsidR="00BC30CA" w:rsidRDefault="00BC30CA" w:rsidP="00BC30CA">
      <w:pPr>
        <w:pStyle w:val="ListParagraph"/>
        <w:numPr>
          <w:ilvl w:val="0"/>
          <w:numId w:val="21"/>
        </w:numPr>
        <w:ind w:left="1434"/>
      </w:pPr>
      <w:r>
        <w:t>K (Key): The matrix that determines how much focus should be given to other tokens</w:t>
      </w:r>
    </w:p>
    <w:p w14:paraId="7F0B5689" w14:textId="3A0FCB77" w:rsidR="00BC30CA" w:rsidRDefault="00BC30CA" w:rsidP="00BC30CA">
      <w:pPr>
        <w:pStyle w:val="ListParagraph"/>
        <w:numPr>
          <w:ilvl w:val="0"/>
          <w:numId w:val="21"/>
        </w:numPr>
        <w:ind w:left="1434"/>
      </w:pPr>
      <w:r>
        <w:t>V (Value): The matrix containing the values to be used in the output</w:t>
      </w:r>
    </w:p>
    <w:p w14:paraId="7103B569" w14:textId="77777777" w:rsidR="00BC30CA" w:rsidRDefault="00000000" w:rsidP="00BC30CA">
      <w:pPr>
        <w:pStyle w:val="ListParagraph"/>
        <w:numPr>
          <w:ilvl w:val="0"/>
          <w:numId w:val="21"/>
        </w:numPr>
        <w:ind w:left="1434"/>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oMath>
      <w:r w:rsidR="00BC30CA">
        <w:rPr>
          <w:b/>
        </w:rPr>
        <w:t xml:space="preserve">: </w:t>
      </w:r>
      <w:r w:rsidR="00BC30CA" w:rsidRPr="003222E9">
        <w:rPr>
          <w:bCs/>
        </w:rPr>
        <w:t>The dimensions</w:t>
      </w:r>
      <w:r w:rsidR="00BC30CA">
        <w:rPr>
          <w:bCs/>
        </w:rPr>
        <w:t xml:space="preserve"> of the keys used for scaling</w:t>
      </w:r>
    </w:p>
    <w:p w14:paraId="2F84CEB7" w14:textId="69080B57" w:rsidR="00BC30CA" w:rsidRPr="00BC30CA" w:rsidRDefault="00BC30CA" w:rsidP="00BC30CA">
      <w:pPr>
        <w:pStyle w:val="ListParagraph"/>
        <w:ind w:left="2160"/>
        <w:rPr>
          <w:b/>
        </w:rPr>
      </w:pPr>
    </w:p>
    <w:p w14:paraId="0A109933" w14:textId="4E6E1835" w:rsidR="00BC30CA" w:rsidRDefault="00BC30CA" w:rsidP="00BC30CA">
      <w:pPr>
        <w:pStyle w:val="ListParagraph"/>
        <w:numPr>
          <w:ilvl w:val="0"/>
          <w:numId w:val="28"/>
        </w:numPr>
      </w:pPr>
      <w:r>
        <w:t>Feed-Forward Neural Network: Each attention layer is followed by a feed-forward network defined as</w:t>
      </w:r>
    </w:p>
    <w:p w14:paraId="39D1ECDB" w14:textId="77777777" w:rsidR="00BC30CA" w:rsidRPr="00046729" w:rsidRDefault="00BC30CA" w:rsidP="00BC30CA">
      <w:pPr>
        <w:pStyle w:val="ListParagraph"/>
        <w:ind w:left="820"/>
      </w:pPr>
      <m:oMathPara>
        <m:oMath>
          <m:r>
            <w:rPr>
              <w:rFonts w:ascii="Cambria Math" w:hAnsi="Cambria Math"/>
            </w:rPr>
            <w:lastRenderedPageBreak/>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4578514B" w14:textId="77777777" w:rsidR="00BC30CA" w:rsidRDefault="00000000" w:rsidP="00BC30CA">
      <w:pPr>
        <w:pStyle w:val="ListParagraph"/>
        <w:numPr>
          <w:ilvl w:val="0"/>
          <w:numId w:val="25"/>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BC30CA">
        <w:t xml:space="preserve"> Learnable weight matrices</w:t>
      </w:r>
    </w:p>
    <w:p w14:paraId="33D38BE1" w14:textId="77777777" w:rsidR="00BC30CA" w:rsidRDefault="00000000" w:rsidP="00BC30CA">
      <w:pPr>
        <w:pStyle w:val="ListParagraph"/>
        <w:numPr>
          <w:ilvl w:val="0"/>
          <w:numId w:val="25"/>
        </w:numPr>
      </w:pPr>
      <m:oMath>
        <m:sSub>
          <m:sSubPr>
            <m:ctrlPr>
              <w:rPr>
                <w:rFonts w:ascii="Cambria Math" w:hAnsi="Cambria Math"/>
                <w:i/>
              </w:rPr>
            </m:ctrlPr>
          </m:sSubPr>
          <m:e>
            <m:r>
              <w:rPr>
                <w:rFonts w:ascii="Cambria Math" w:hAnsi="Cambria Math"/>
              </w:rPr>
              <m:t>b</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BC30CA">
        <w:t>: Bias vectors</w:t>
      </w:r>
    </w:p>
    <w:p w14:paraId="17AC10F5" w14:textId="710B9205" w:rsidR="00BC30CA" w:rsidRDefault="00C2089C" w:rsidP="00BC30CA">
      <w:pPr>
        <w:pStyle w:val="ListParagraph"/>
        <w:numPr>
          <w:ilvl w:val="0"/>
          <w:numId w:val="28"/>
        </w:numPr>
      </w:pPr>
      <w:r>
        <w:t xml:space="preserve">Cross-Attention Mechanism: </w:t>
      </w:r>
    </w:p>
    <w:p w14:paraId="58F3F491" w14:textId="72580AFF" w:rsidR="00C2089C" w:rsidRPr="00BC30CA" w:rsidRDefault="001B1E9E" w:rsidP="00C2089C">
      <w:pPr>
        <w:pStyle w:val="ListParagraph"/>
        <w:ind w:left="820"/>
        <w:rPr>
          <w:b/>
        </w:rPr>
      </w:pPr>
      <m:oMathPara>
        <m:oMath>
          <m:r>
            <w:rPr>
              <w:rFonts w:ascii="Cambria Math" w:hAnsi="Cambria Math"/>
            </w:rPr>
            <m:t>CrossAttention(</m:t>
          </m:r>
          <m:sSub>
            <m:sSubPr>
              <m:ctrlPr>
                <w:rPr>
                  <w:rFonts w:ascii="Cambria Math" w:hAnsi="Cambria Math"/>
                  <w:i/>
                </w:rPr>
              </m:ctrlPr>
            </m:sSubPr>
            <m:e>
              <m:r>
                <w:rPr>
                  <w:rFonts w:ascii="Cambria Math" w:hAnsi="Cambria Math"/>
                </w:rPr>
                <m:t>Q</m:t>
              </m:r>
            </m:e>
            <m:sub>
              <m:r>
                <w:rPr>
                  <w:rFonts w:ascii="Cambria Math" w:hAnsi="Cambria Math"/>
                </w:rPr>
                <m:t>dec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enc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enc</m:t>
              </m:r>
            </m:sub>
          </m:sSub>
          <m:r>
            <w:rPr>
              <w:rFonts w:ascii="Cambria Math" w:hAnsi="Cambria Math"/>
            </w:rPr>
            <m:t>)=softmax (</m:t>
          </m:r>
          <m:f>
            <m:fPr>
              <m:ctrlPr>
                <w:rPr>
                  <w:rFonts w:ascii="Cambria Math" w:hAnsi="Cambria Math"/>
                  <w:b/>
                  <w:i/>
                </w:rPr>
              </m:ctrlPr>
            </m:fPr>
            <m:num>
              <m:d>
                <m:dPr>
                  <m:ctrlPr>
                    <w:rPr>
                      <w:rFonts w:ascii="Cambria Math" w:hAnsi="Cambria Math"/>
                      <w:b/>
                      <w:i/>
                    </w:rPr>
                  </m:ctrlPr>
                </m:dPr>
                <m:e>
                  <m:sSub>
                    <m:sSubPr>
                      <m:ctrlPr>
                        <w:rPr>
                          <w:rFonts w:ascii="Cambria Math" w:hAnsi="Cambria Math"/>
                          <w:i/>
                        </w:rPr>
                      </m:ctrlPr>
                    </m:sSubPr>
                    <m:e>
                      <m:r>
                        <w:rPr>
                          <w:rFonts w:ascii="Cambria Math" w:hAnsi="Cambria Math"/>
                        </w:rPr>
                        <m:t>Q</m:t>
                      </m:r>
                    </m:e>
                    <m:sub>
                      <m:r>
                        <w:rPr>
                          <w:rFonts w:ascii="Cambria Math" w:hAnsi="Cambria Math"/>
                        </w:rPr>
                        <m:t>dec</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enc</m:t>
                          </m:r>
                        </m:sub>
                      </m:sSub>
                    </m:e>
                    <m:sup>
                      <m:r>
                        <w:rPr>
                          <w:rFonts w:ascii="Cambria Math" w:hAnsi="Cambria Math"/>
                        </w:rPr>
                        <m:t>T</m:t>
                      </m:r>
                    </m:sup>
                  </m:sSup>
                  <m:r>
                    <w:rPr>
                      <w:rFonts w:ascii="Cambria Math" w:hAnsi="Cambria Math"/>
                    </w:rPr>
                    <m:t>​</m:t>
                  </m:r>
                  <m:ctrlPr>
                    <w:rPr>
                      <w:rFonts w:ascii="Cambria Math" w:hAnsi="Cambria Math"/>
                      <w:i/>
                    </w:rPr>
                  </m:ctrlPr>
                </m:e>
              </m:d>
            </m:num>
            <m:den>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e>
              </m:rad>
            </m:den>
          </m:f>
          <m:r>
            <m:rPr>
              <m:sty m:val="bi"/>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enc</m:t>
              </m:r>
            </m:sub>
          </m:sSub>
        </m:oMath>
      </m:oMathPara>
    </w:p>
    <w:p w14:paraId="377F9794" w14:textId="4E7C35CE" w:rsidR="00717162" w:rsidRDefault="00000000" w:rsidP="006F540A">
      <w:pPr>
        <w:pStyle w:val="ListParagraph"/>
        <w:numPr>
          <w:ilvl w:val="0"/>
          <w:numId w:val="29"/>
        </w:numPr>
      </w:pPr>
      <m:oMath>
        <m:sSub>
          <m:sSubPr>
            <m:ctrlPr>
              <w:rPr>
                <w:rFonts w:ascii="Cambria Math" w:hAnsi="Cambria Math"/>
                <w:i/>
              </w:rPr>
            </m:ctrlPr>
          </m:sSubPr>
          <m:e>
            <m:r>
              <w:rPr>
                <w:rFonts w:ascii="Cambria Math" w:hAnsi="Cambria Math"/>
              </w:rPr>
              <m:t>Q</m:t>
            </m:r>
          </m:e>
          <m:sub>
            <m:r>
              <w:rPr>
                <w:rFonts w:ascii="Cambria Math" w:hAnsi="Cambria Math"/>
              </w:rPr>
              <m:t>dec</m:t>
            </m:r>
          </m:sub>
        </m:sSub>
      </m:oMath>
      <w:r w:rsidR="001B1E9E">
        <w:t xml:space="preserve"> comes from decoder, and </w:t>
      </w:r>
      <m:oMath>
        <m:sSub>
          <m:sSubPr>
            <m:ctrlPr>
              <w:rPr>
                <w:rFonts w:ascii="Cambria Math" w:hAnsi="Cambria Math"/>
                <w:i/>
              </w:rPr>
            </m:ctrlPr>
          </m:sSubPr>
          <m:e>
            <m:r>
              <w:rPr>
                <w:rFonts w:ascii="Cambria Math" w:hAnsi="Cambria Math"/>
              </w:rPr>
              <m:t>K</m:t>
            </m:r>
          </m:e>
          <m:sub>
            <m:r>
              <w:rPr>
                <w:rFonts w:ascii="Cambria Math" w:hAnsi="Cambria Math"/>
              </w:rPr>
              <m:t>enc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enc</m:t>
            </m:r>
          </m:sub>
        </m:sSub>
        <m:r>
          <w:rPr>
            <w:rFonts w:ascii="Cambria Math" w:hAnsi="Cambria Math"/>
          </w:rPr>
          <m:t xml:space="preserve"> come from the encoder</m:t>
        </m:r>
      </m:oMath>
    </w:p>
    <w:p w14:paraId="34E6EA66" w14:textId="4672F037" w:rsidR="00717162" w:rsidRPr="00B9107A" w:rsidRDefault="00781FB4" w:rsidP="00AA05A3">
      <w:pPr>
        <w:tabs>
          <w:tab w:val="left" w:pos="1467"/>
        </w:tabs>
        <w:ind w:left="100"/>
        <w:rPr>
          <w:sz w:val="28"/>
          <w:szCs w:val="28"/>
          <w:u w:val="single"/>
        </w:rPr>
      </w:pPr>
      <w:r w:rsidRPr="00B9107A">
        <w:rPr>
          <w:sz w:val="28"/>
          <w:szCs w:val="28"/>
        </w:rPr>
        <w:t xml:space="preserve">3) </w:t>
      </w:r>
      <w:r w:rsidR="00717162" w:rsidRPr="00B9107A">
        <w:rPr>
          <w:sz w:val="28"/>
          <w:szCs w:val="28"/>
          <w:u w:val="single"/>
        </w:rPr>
        <w:t>mbart-50</w:t>
      </w:r>
    </w:p>
    <w:p w14:paraId="1A938962" w14:textId="292163D9" w:rsidR="00717162" w:rsidRDefault="00717162" w:rsidP="001B1E9E">
      <w:pPr>
        <w:tabs>
          <w:tab w:val="left" w:pos="1467"/>
        </w:tabs>
        <w:ind w:left="100"/>
      </w:pPr>
      <w:r w:rsidRPr="00D30965">
        <w:t>The mBART (Multilingual BART) model</w:t>
      </w:r>
      <w:r w:rsidRPr="001D0154">
        <w:t xml:space="preserve"> is a sequence-to-sequence model based on the BART architecture, specifically designed for </w:t>
      </w:r>
      <w:r w:rsidRPr="00D30965">
        <w:t>multilingual</w:t>
      </w:r>
      <w:r w:rsidRPr="001D0154">
        <w:t xml:space="preserve"> tasks. It can be fine-tuned for various tasks like translation, text summarization,</w:t>
      </w:r>
      <w:r>
        <w:t xml:space="preserve"> and many such tasks </w:t>
      </w:r>
      <w:r w:rsidRPr="001D0154">
        <w:t>across multiple languages.</w:t>
      </w:r>
      <w:r>
        <w:t xml:space="preserve"> In this paper we have used mbart-50 for our summarization task. The </w:t>
      </w:r>
      <w:r w:rsidRPr="001D0154">
        <w:t>mBART-50 is pretrained on denoising autoencoding tasks across 50 different languages, making it effective for translation, summarization, and text generation tasks in many languages.</w:t>
      </w:r>
    </w:p>
    <w:p w14:paraId="207A55B8" w14:textId="77777777" w:rsidR="00717162" w:rsidRDefault="00717162" w:rsidP="00AA05A3">
      <w:pPr>
        <w:tabs>
          <w:tab w:val="left" w:pos="1467"/>
        </w:tabs>
        <w:ind w:left="100"/>
      </w:pPr>
      <w:r>
        <w:t>Architecture:</w:t>
      </w:r>
    </w:p>
    <w:p w14:paraId="10372A9F" w14:textId="77777777" w:rsidR="00717162" w:rsidRPr="001247E7" w:rsidRDefault="00717162" w:rsidP="00AA05A3">
      <w:pPr>
        <w:pStyle w:val="ListParagraph"/>
        <w:numPr>
          <w:ilvl w:val="0"/>
          <w:numId w:val="7"/>
        </w:numPr>
        <w:tabs>
          <w:tab w:val="left" w:pos="1467"/>
        </w:tabs>
        <w:spacing w:after="160" w:line="259" w:lineRule="auto"/>
        <w:ind w:left="820"/>
      </w:pPr>
      <w:r w:rsidRPr="001247E7">
        <w:t>It has a bidirectional encoder and an autoregressive decoder:</w:t>
      </w:r>
    </w:p>
    <w:p w14:paraId="2F6AC0C6" w14:textId="77777777" w:rsidR="00717162" w:rsidRPr="00D30965" w:rsidRDefault="00717162" w:rsidP="00AA05A3">
      <w:pPr>
        <w:numPr>
          <w:ilvl w:val="1"/>
          <w:numId w:val="6"/>
        </w:numPr>
        <w:tabs>
          <w:tab w:val="clear" w:pos="1440"/>
          <w:tab w:val="left" w:pos="1467"/>
          <w:tab w:val="num" w:pos="1540"/>
        </w:tabs>
        <w:spacing w:after="160" w:line="259" w:lineRule="auto"/>
        <w:ind w:left="1540"/>
      </w:pPr>
      <w:r w:rsidRPr="00D30965">
        <w:t>The encoder reads input sequences from all languages and learns bidirectional representations.</w:t>
      </w:r>
    </w:p>
    <w:p w14:paraId="34725CA2" w14:textId="42926153" w:rsidR="00717162" w:rsidRDefault="00717162" w:rsidP="001B1E9E">
      <w:pPr>
        <w:numPr>
          <w:ilvl w:val="1"/>
          <w:numId w:val="6"/>
        </w:numPr>
        <w:tabs>
          <w:tab w:val="clear" w:pos="1440"/>
          <w:tab w:val="left" w:pos="1467"/>
          <w:tab w:val="num" w:pos="1540"/>
        </w:tabs>
        <w:spacing w:after="160" w:line="259" w:lineRule="auto"/>
        <w:ind w:left="1540"/>
      </w:pPr>
      <w:r w:rsidRPr="00D30965">
        <w:t>The decoder generates output sequences autoregressively, token by token, based on both the encoder’s representations and the tokens generated so far.</w:t>
      </w:r>
    </w:p>
    <w:p w14:paraId="19B47F8E" w14:textId="7476C7A1" w:rsidR="00717162" w:rsidRDefault="00717162" w:rsidP="00AA05A3">
      <w:pPr>
        <w:tabs>
          <w:tab w:val="left" w:pos="1467"/>
        </w:tabs>
        <w:ind w:left="100"/>
      </w:pPr>
      <w:r>
        <w:t>Equations:</w:t>
      </w:r>
    </w:p>
    <w:p w14:paraId="698A2989" w14:textId="0FA33136" w:rsidR="001B1E9E" w:rsidRDefault="001B1E9E" w:rsidP="001B1E9E">
      <w:pPr>
        <w:pStyle w:val="ListParagraph"/>
        <w:numPr>
          <w:ilvl w:val="0"/>
          <w:numId w:val="28"/>
        </w:numPr>
      </w:pPr>
      <w:r>
        <w:t>Self-Attention Mechanism: mT5 model uses a self-attention mechanism to weigh the importance of different tokens in the input sequence.</w:t>
      </w:r>
    </w:p>
    <w:p w14:paraId="74686C98" w14:textId="77777777" w:rsidR="001B1E9E" w:rsidRPr="00E40692" w:rsidRDefault="001B1E9E" w:rsidP="001B1E9E">
      <w:pPr>
        <w:pStyle w:val="ListParagraph"/>
        <w:ind w:left="2160"/>
        <w:rPr>
          <w:b/>
        </w:rPr>
      </w:pPr>
      <m:oMathPara>
        <m:oMath>
          <m:r>
            <w:rPr>
              <w:rFonts w:ascii="Cambria Math" w:hAnsi="Cambria Math"/>
            </w:rPr>
            <m:t>Attention=softmax (</m:t>
          </m:r>
          <m:f>
            <m:fPr>
              <m:ctrlPr>
                <w:rPr>
                  <w:rFonts w:ascii="Cambria Math" w:hAnsi="Cambria Math"/>
                  <w:b/>
                  <w:i/>
                </w:rPr>
              </m:ctrlPr>
            </m:fPr>
            <m:num>
              <m:d>
                <m:dPr>
                  <m:ctrlPr>
                    <w:rPr>
                      <w:rFonts w:ascii="Cambria Math" w:hAnsi="Cambria Math"/>
                      <w:b/>
                      <w:i/>
                    </w:rPr>
                  </m:ctrlPr>
                </m:dPr>
                <m:e>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ctrlPr>
                    <w:rPr>
                      <w:rFonts w:ascii="Cambria Math" w:hAnsi="Cambria Math"/>
                      <w:i/>
                    </w:rPr>
                  </m:ctrlPr>
                </m:e>
              </m:d>
            </m:num>
            <m:den>
              <m:rad>
                <m:radPr>
                  <m:degHide m:val="1"/>
                  <m:ctrlPr>
                    <w:rPr>
                      <w:rFonts w:ascii="Cambria Math" w:hAnsi="Cambria Math"/>
                      <w:b/>
                      <w:i/>
                    </w:rPr>
                  </m:ctrlPr>
                </m:radPr>
                <m:deg/>
                <m:e>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e>
              </m:rad>
            </m:den>
          </m:f>
          <m:r>
            <m:rPr>
              <m:sty m:val="bi"/>
            </m:rPr>
            <w:rPr>
              <w:rFonts w:ascii="Cambria Math" w:hAnsi="Cambria Math"/>
            </w:rPr>
            <m:t>)V</m:t>
          </m:r>
        </m:oMath>
      </m:oMathPara>
    </w:p>
    <w:p w14:paraId="651AFEC6" w14:textId="4A336AB7" w:rsidR="001B1E9E" w:rsidRDefault="001B1E9E" w:rsidP="001B1E9E">
      <w:pPr>
        <w:pStyle w:val="ListParagraph"/>
        <w:numPr>
          <w:ilvl w:val="0"/>
          <w:numId w:val="21"/>
        </w:numPr>
        <w:ind w:left="1434"/>
      </w:pPr>
      <w:r>
        <w:t>Q (Query): The matrix representing the input embeddings</w:t>
      </w:r>
    </w:p>
    <w:p w14:paraId="57ACE000" w14:textId="1AC0947F" w:rsidR="001B1E9E" w:rsidRDefault="001B1E9E" w:rsidP="001B1E9E">
      <w:pPr>
        <w:pStyle w:val="ListParagraph"/>
        <w:numPr>
          <w:ilvl w:val="0"/>
          <w:numId w:val="21"/>
        </w:numPr>
        <w:ind w:left="1434"/>
      </w:pPr>
      <w:r>
        <w:t>K (Key): The matrix that determines how much focus should be given to other tokens</w:t>
      </w:r>
    </w:p>
    <w:p w14:paraId="1E1A3353" w14:textId="380FC63A" w:rsidR="001B1E9E" w:rsidRDefault="001B1E9E" w:rsidP="001B1E9E">
      <w:pPr>
        <w:pStyle w:val="ListParagraph"/>
        <w:numPr>
          <w:ilvl w:val="0"/>
          <w:numId w:val="21"/>
        </w:numPr>
        <w:ind w:left="1434"/>
      </w:pPr>
      <w:r>
        <w:lastRenderedPageBreak/>
        <w:t>V (Value): The matrix containing the values to be used in the output</w:t>
      </w:r>
    </w:p>
    <w:p w14:paraId="6E2FAA07" w14:textId="77777777" w:rsidR="001B1E9E" w:rsidRPr="001B1E9E" w:rsidRDefault="00000000" w:rsidP="001B1E9E">
      <w:pPr>
        <w:pStyle w:val="ListParagraph"/>
        <w:numPr>
          <w:ilvl w:val="0"/>
          <w:numId w:val="21"/>
        </w:numPr>
        <w:ind w:left="1434"/>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oMath>
      <w:r w:rsidR="001B1E9E">
        <w:rPr>
          <w:b/>
        </w:rPr>
        <w:t xml:space="preserve">: </w:t>
      </w:r>
      <w:r w:rsidR="001B1E9E" w:rsidRPr="003222E9">
        <w:rPr>
          <w:bCs/>
        </w:rPr>
        <w:t>The dimensions</w:t>
      </w:r>
      <w:r w:rsidR="001B1E9E">
        <w:rPr>
          <w:bCs/>
        </w:rPr>
        <w:t xml:space="preserve"> of the keys used for scaling</w:t>
      </w:r>
    </w:p>
    <w:p w14:paraId="6AC9242D" w14:textId="77777777" w:rsidR="001B1E9E" w:rsidRDefault="001B1E9E" w:rsidP="001B1E9E">
      <w:pPr>
        <w:pStyle w:val="ListParagraph"/>
        <w:ind w:left="1434"/>
      </w:pPr>
    </w:p>
    <w:p w14:paraId="359AB532" w14:textId="585D3104" w:rsidR="001B1E9E" w:rsidRDefault="001B1E9E" w:rsidP="001B1E9E">
      <w:pPr>
        <w:pStyle w:val="ListParagraph"/>
        <w:numPr>
          <w:ilvl w:val="0"/>
          <w:numId w:val="23"/>
        </w:numPr>
      </w:pPr>
      <w:r>
        <w:t>Masked Language Modeling (MLM): mt5 is trained using a denoising autoencoder approach where some tokens are masked, and the model learns to predict these masked tokens based on the context</w:t>
      </w:r>
    </w:p>
    <w:p w14:paraId="0B261350" w14:textId="77777777" w:rsidR="001B1E9E" w:rsidRPr="007443A7" w:rsidRDefault="001B1E9E" w:rsidP="001B1E9E">
      <w:pPr>
        <w:pStyle w:val="ListParagraph"/>
        <w:ind w:left="1446"/>
        <w:rPr>
          <w:b/>
        </w:rPr>
      </w:pPr>
      <m:oMathPara>
        <m:oMath>
          <m:r>
            <w:rPr>
              <w:rFonts w:ascii="Cambria Math" w:hAnsi="Cambria Math"/>
            </w:rPr>
            <m:t xml:space="preserve">MLM= - </m:t>
          </m:r>
          <m:nary>
            <m:naryPr>
              <m:chr m:val="∑"/>
              <m:limLoc m:val="undOvr"/>
              <m:supHide m:val="1"/>
              <m:ctrlPr>
                <w:rPr>
                  <w:rFonts w:ascii="Cambria Math" w:hAnsi="Cambria Math"/>
                  <w:i/>
                </w:rPr>
              </m:ctrlPr>
            </m:naryPr>
            <m:sub>
              <m:r>
                <w:rPr>
                  <w:rFonts w:ascii="Cambria Math" w:hAnsi="Cambria Math"/>
                </w:rPr>
                <m:t>i ∈M</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oMath>
      </m:oMathPara>
    </w:p>
    <w:p w14:paraId="4EBF96DD" w14:textId="01EA40A1" w:rsidR="001B1E9E" w:rsidRDefault="001B1E9E" w:rsidP="001B1E9E">
      <w:pPr>
        <w:pStyle w:val="ListParagraph"/>
        <w:numPr>
          <w:ilvl w:val="0"/>
          <w:numId w:val="22"/>
        </w:numPr>
      </w:pPr>
      <w:r>
        <w:t>M: Set of masked positions</w:t>
      </w:r>
    </w:p>
    <w:p w14:paraId="270B7BF8" w14:textId="77777777" w:rsidR="001B1E9E" w:rsidRDefault="00000000" w:rsidP="001B1E9E">
      <w:pPr>
        <w:pStyle w:val="ListParagraph"/>
        <w:numPr>
          <w:ilvl w:val="0"/>
          <w:numId w:val="22"/>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B1E9E">
        <w:t>: The masked token at position i</w:t>
      </w:r>
    </w:p>
    <w:p w14:paraId="7E9FB135" w14:textId="77777777" w:rsidR="001B1E9E" w:rsidRDefault="00000000" w:rsidP="001B1E9E">
      <w:pPr>
        <w:pStyle w:val="ListParagraph"/>
        <w:numPr>
          <w:ilvl w:val="0"/>
          <w:numId w:val="22"/>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B1E9E">
        <w:t>: All other tokens in the sequence</w:t>
      </w:r>
    </w:p>
    <w:p w14:paraId="4F5E2F78" w14:textId="77777777" w:rsidR="001B1E9E" w:rsidRDefault="001B1E9E" w:rsidP="001B1E9E">
      <w:pPr>
        <w:pStyle w:val="ListParagraph"/>
        <w:ind w:left="1440"/>
      </w:pPr>
    </w:p>
    <w:p w14:paraId="6B4FFA1D" w14:textId="7C10221C" w:rsidR="001B1E9E" w:rsidRDefault="001B1E9E" w:rsidP="001B1E9E">
      <w:pPr>
        <w:pStyle w:val="ListParagraph"/>
        <w:numPr>
          <w:ilvl w:val="0"/>
          <w:numId w:val="23"/>
        </w:numPr>
      </w:pPr>
      <w:r>
        <w:t>Cross-Entropy Loss: The loss for sequence-to-sequence tasks in mt5 is computed using cross-entropy. This calculates the difference between the predicted and actual tokens</w:t>
      </w:r>
    </w:p>
    <w:p w14:paraId="763B1D79" w14:textId="77777777" w:rsidR="001B1E9E" w:rsidRPr="00046729" w:rsidRDefault="001B1E9E" w:rsidP="001B1E9E">
      <w:pPr>
        <w:pStyle w:val="ListParagraph"/>
        <w:ind w:left="820"/>
      </w:pPr>
      <m:oMathPara>
        <m:oMath>
          <m:r>
            <w:rPr>
              <w:rFonts w:ascii="Cambria Math" w:hAnsi="Cambria Math"/>
            </w:rPr>
            <m:t xml:space="preserve">Loss=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&lt;t</m:t>
                      </m:r>
                    </m:sub>
                  </m:sSub>
                  <m:r>
                    <w:rPr>
                      <w:rFonts w:ascii="Cambria Math" w:hAnsi="Cambria Math"/>
                    </w:rPr>
                    <m:t>,x</m:t>
                  </m:r>
                </m:e>
              </m:func>
              <m:r>
                <w:rPr>
                  <w:rFonts w:ascii="Cambria Math" w:hAnsi="Cambria Math"/>
                </w:rPr>
                <m:t>)</m:t>
              </m:r>
            </m:e>
          </m:nary>
        </m:oMath>
      </m:oMathPara>
    </w:p>
    <w:p w14:paraId="54E69D5F" w14:textId="77777777" w:rsidR="001B1E9E" w:rsidRPr="00046729" w:rsidRDefault="001B1E9E" w:rsidP="001B1E9E">
      <w:pPr>
        <w:pStyle w:val="ListParagraph"/>
        <w:numPr>
          <w:ilvl w:val="0"/>
          <w:numId w:val="24"/>
        </w:numPr>
        <w:rPr>
          <w:bCs/>
        </w:rPr>
      </w:pPr>
      <w:r w:rsidRPr="00046729">
        <w:rPr>
          <w:bCs/>
        </w:rPr>
        <w:t>N: No. of sequences</w:t>
      </w:r>
    </w:p>
    <w:p w14:paraId="2E302D70" w14:textId="4AFD8599" w:rsidR="001B1E9E" w:rsidRPr="00046729" w:rsidRDefault="001B1E9E" w:rsidP="001B1E9E">
      <w:pPr>
        <w:pStyle w:val="ListParagraph"/>
        <w:numPr>
          <w:ilvl w:val="0"/>
          <w:numId w:val="24"/>
        </w:numPr>
        <w:rPr>
          <w:bCs/>
        </w:rPr>
      </w:pPr>
      <w:r w:rsidRPr="00046729">
        <w:rPr>
          <w:bCs/>
        </w:rPr>
        <w:t>T: Length of the target sequence</w:t>
      </w:r>
    </w:p>
    <w:p w14:paraId="094BF90F" w14:textId="77777777" w:rsidR="001B1E9E" w:rsidRPr="00046729" w:rsidRDefault="00000000" w:rsidP="001B1E9E">
      <w:pPr>
        <w:pStyle w:val="ListParagraph"/>
        <w:numPr>
          <w:ilvl w:val="0"/>
          <w:numId w:val="24"/>
        </w:numPr>
        <w:rPr>
          <w:bCs/>
        </w:rPr>
      </w:pPr>
      <m:oMath>
        <m:sSub>
          <m:sSubPr>
            <m:ctrlPr>
              <w:rPr>
                <w:rFonts w:ascii="Cambria Math" w:hAnsi="Cambria Math"/>
                <w:bCs/>
                <w:i/>
              </w:rPr>
            </m:ctrlPr>
          </m:sSubPr>
          <m:e>
            <m:r>
              <w:rPr>
                <w:rFonts w:ascii="Cambria Math" w:hAnsi="Cambria Math"/>
              </w:rPr>
              <m:t>y</m:t>
            </m:r>
          </m:e>
          <m:sub>
            <m:r>
              <w:rPr>
                <w:rFonts w:ascii="Cambria Math" w:hAnsi="Cambria Math"/>
              </w:rPr>
              <m:t>t</m:t>
            </m:r>
          </m:sub>
        </m:sSub>
      </m:oMath>
      <w:r w:rsidR="001B1E9E" w:rsidRPr="00046729">
        <w:rPr>
          <w:bCs/>
        </w:rPr>
        <w:t>: The target token at time t</w:t>
      </w:r>
    </w:p>
    <w:p w14:paraId="429E5FFC" w14:textId="77777777" w:rsidR="001B1E9E" w:rsidRDefault="001B1E9E" w:rsidP="001B1E9E">
      <w:pPr>
        <w:pStyle w:val="ListParagraph"/>
        <w:numPr>
          <w:ilvl w:val="0"/>
          <w:numId w:val="24"/>
        </w:numPr>
        <w:rPr>
          <w:bCs/>
        </w:rPr>
      </w:pPr>
      <m:oMath>
        <m:r>
          <w:rPr>
            <w:rFonts w:ascii="Cambria Math" w:hAnsi="Cambria Math"/>
          </w:rPr>
          <m:t>x</m:t>
        </m:r>
      </m:oMath>
      <w:r w:rsidRPr="00046729">
        <w:rPr>
          <w:bCs/>
        </w:rPr>
        <w:t>: input sequence</w:t>
      </w:r>
    </w:p>
    <w:p w14:paraId="50D50E7A" w14:textId="1D263481" w:rsidR="001B1E9E" w:rsidRPr="00E40692" w:rsidRDefault="001B1E9E" w:rsidP="001B1E9E">
      <w:pPr>
        <w:pStyle w:val="ListParagraph"/>
        <w:ind w:left="1540"/>
        <w:rPr>
          <w:bCs/>
        </w:rPr>
      </w:pPr>
    </w:p>
    <w:p w14:paraId="1899468C" w14:textId="75320E0C" w:rsidR="001B1E9E" w:rsidRDefault="001B1E9E" w:rsidP="001B1E9E">
      <w:pPr>
        <w:pStyle w:val="ListParagraph"/>
        <w:numPr>
          <w:ilvl w:val="0"/>
          <w:numId w:val="23"/>
        </w:numPr>
      </w:pPr>
      <w:r>
        <w:t>Multi-Head Attention: mt5 employs multi-head attention to capture various types of relationships in the data</w:t>
      </w:r>
    </w:p>
    <w:p w14:paraId="4B3435BC" w14:textId="77777777" w:rsidR="001B1E9E" w:rsidRPr="00715243" w:rsidRDefault="001B1E9E" w:rsidP="001B1E9E">
      <w:pPr>
        <w:pStyle w:val="ListParagraph"/>
        <w:ind w:left="820"/>
      </w:pPr>
      <m:oMathPara>
        <m:oMath>
          <m:r>
            <w:rPr>
              <w:rFonts w:ascii="Cambria Math" w:hAnsi="Cambria Math"/>
            </w:rPr>
            <m:t>MultiHead</m:t>
          </m:r>
          <m:d>
            <m:dPr>
              <m:ctrlPr>
                <w:rPr>
                  <w:rFonts w:ascii="Cambria Math" w:hAnsi="Cambria Math"/>
                  <w:i/>
                </w:rPr>
              </m:ctrlPr>
            </m:dPr>
            <m:e>
              <m:r>
                <w:rPr>
                  <w:rFonts w:ascii="Cambria Math" w:hAnsi="Cambria Math"/>
                </w:rPr>
                <m:t>Q,K,V</m:t>
              </m:r>
            </m:e>
          </m:d>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14:paraId="2CFE5513" w14:textId="77777777" w:rsidR="001B1E9E" w:rsidRDefault="00000000" w:rsidP="001B1E9E">
      <m:oMathPara>
        <m:oMath>
          <m:sSub>
            <m:sSubPr>
              <m:ctrlPr>
                <w:rPr>
                  <w:rFonts w:ascii="Cambria Math" w:hAnsi="Cambria Math"/>
                  <w:i/>
                </w:rPr>
              </m:ctrlPr>
            </m:sSubPr>
            <m:e>
              <m:r>
                <w:rPr>
                  <w:rFonts w:ascii="Cambria Math" w:hAnsi="Cambria Math"/>
                </w:rPr>
                <m:t>head</m:t>
              </m:r>
            </m:e>
            <m:sub>
              <m:r>
                <w:rPr>
                  <w:rFonts w:ascii="Cambria Math" w:hAnsi="Cambria Math"/>
                </w:rPr>
                <m:t>i</m:t>
              </m:r>
            </m:sub>
          </m:sSub>
          <m:r>
            <w:rPr>
              <w:rFonts w:ascii="Cambria Math" w:hAnsi="Cambria Math"/>
            </w:rPr>
            <m:t>=Attention</m:t>
          </m:r>
          <m:r>
            <m:rPr>
              <m:sty m:val="bi"/>
            </m:rPr>
            <w:rPr>
              <w:rFonts w:ascii="Cambria Math" w:hAnsi="Cambria Math"/>
            </w:rPr>
            <m:t>(</m:t>
          </m:r>
          <m:r>
            <w:rPr>
              <w:rFonts w:ascii="Cambria Math" w:hAnsi="Cambria Math"/>
            </w:rPr>
            <m:t>Q</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​,K</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m:t>
          </m:r>
        </m:oMath>
      </m:oMathPara>
    </w:p>
    <w:p w14:paraId="34128355" w14:textId="095BC86D" w:rsidR="001B1E9E" w:rsidRDefault="00000000" w:rsidP="001B1E9E">
      <w:pPr>
        <w:pStyle w:val="ListParagraph"/>
        <w:numPr>
          <w:ilvl w:val="0"/>
          <w:numId w:val="18"/>
        </w:numPr>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oMath>
      <w:r w:rsidR="001B1E9E">
        <w:t>: Learnable weight matrices for each head</w:t>
      </w:r>
    </w:p>
    <w:p w14:paraId="0A033D00" w14:textId="2A99AF55" w:rsidR="001B1E9E" w:rsidRDefault="001B1E9E" w:rsidP="001B1E9E">
      <w:pPr>
        <w:pStyle w:val="ListParagraph"/>
        <w:numPr>
          <w:ilvl w:val="0"/>
          <w:numId w:val="18"/>
        </w:numPr>
      </w:pPr>
      <m:oMath>
        <m:r>
          <w:rPr>
            <w:rFonts w:ascii="Cambria Math" w:hAnsi="Cambria Math"/>
          </w:rPr>
          <m:t>h</m:t>
        </m:r>
      </m:oMath>
      <w:r w:rsidRPr="00046729">
        <w:t>:</w:t>
      </w:r>
      <w:r>
        <w:t xml:space="preserve"> Number of attention heads</w:t>
      </w:r>
    </w:p>
    <w:p w14:paraId="397E4A8D" w14:textId="77777777" w:rsidR="001B1E9E" w:rsidRDefault="001B1E9E" w:rsidP="001B1E9E">
      <w:pPr>
        <w:pStyle w:val="ListParagraph"/>
        <w:ind w:left="1446"/>
      </w:pPr>
    </w:p>
    <w:p w14:paraId="3947F1E8" w14:textId="0EC2AAA0" w:rsidR="001B1E9E" w:rsidRDefault="001B1E9E" w:rsidP="001B1E9E">
      <w:pPr>
        <w:pStyle w:val="ListParagraph"/>
        <w:numPr>
          <w:ilvl w:val="0"/>
          <w:numId w:val="23"/>
        </w:numPr>
      </w:pPr>
      <w:r>
        <w:lastRenderedPageBreak/>
        <w:t>Positional Encoding: mT5 uses learnable positional encoding to encode the position of tokens</w:t>
      </w:r>
    </w:p>
    <w:p w14:paraId="6A4202F8" w14:textId="77777777" w:rsidR="001B1E9E" w:rsidRPr="001B1E9E" w:rsidRDefault="00000000" w:rsidP="001B1E9E">
      <w:pPr>
        <w:pStyle w:val="ListParagraph"/>
        <w:ind w:left="820"/>
      </w:pPr>
      <m:oMathPara>
        <m:oMath>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r>
                        <w:rPr>
                          <w:rFonts w:ascii="Cambria Math" w:hAnsi="Cambria Math"/>
                        </w:rPr>
                        <m:t>10000</m:t>
                      </m:r>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den>
                  </m:f>
                </m:e>
              </m:d>
            </m:e>
          </m:func>
        </m:oMath>
      </m:oMathPara>
    </w:p>
    <w:p w14:paraId="03F5367E" w14:textId="2960703F" w:rsidR="001B1E9E" w:rsidRPr="001B1E9E" w:rsidRDefault="00000000" w:rsidP="001B1E9E">
      <w:pPr>
        <w:pStyle w:val="ListParagraph"/>
        <w:ind w:left="820"/>
      </w:pPr>
      <m:oMathPara>
        <m:oMath>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pos,2i+1</m:t>
                  </m:r>
                </m:e>
              </m:d>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r>
                        <w:rPr>
                          <w:rFonts w:ascii="Cambria Math" w:hAnsi="Cambria Math"/>
                        </w:rPr>
                        <m:t>10000</m:t>
                      </m:r>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den>
                  </m:f>
                </m:e>
              </m:d>
            </m:e>
          </m:func>
        </m:oMath>
      </m:oMathPara>
    </w:p>
    <w:p w14:paraId="34217E40" w14:textId="2DE70551" w:rsidR="001B1E9E" w:rsidRPr="001B1E9E" w:rsidRDefault="001B1E9E" w:rsidP="001B1E9E">
      <w:pPr>
        <w:pStyle w:val="ListParagraph"/>
        <w:ind w:left="820"/>
      </w:pPr>
    </w:p>
    <w:p w14:paraId="5E5926C3" w14:textId="20BC8214" w:rsidR="001B1E9E" w:rsidRDefault="00000000" w:rsidP="001B1E9E">
      <w:pPr>
        <w:pStyle w:val="ListParagraph"/>
        <w:numPr>
          <w:ilvl w:val="0"/>
          <w:numId w:val="30"/>
        </w:numPr>
      </w:pPr>
      <m:oMath>
        <m:sSub>
          <m:sSubPr>
            <m:ctrlPr>
              <w:rPr>
                <w:rFonts w:ascii="Cambria Math" w:hAnsi="Cambria Math"/>
                <w:i/>
              </w:rPr>
            </m:ctrlPr>
          </m:sSubPr>
          <m:e>
            <m:r>
              <w:rPr>
                <w:rFonts w:ascii="Cambria Math" w:hAnsi="Cambria Math"/>
              </w:rPr>
              <m:t>E</m:t>
            </m:r>
          </m:e>
          <m:sub>
            <m:r>
              <w:rPr>
                <w:rFonts w:ascii="Cambria Math" w:hAnsi="Cambria Math"/>
              </w:rPr>
              <m:t>(pos)</m:t>
            </m:r>
          </m:sub>
        </m:sSub>
      </m:oMath>
      <w:r w:rsidR="001B1E9E">
        <w:t>: The learned positional embedding for the position pos</w:t>
      </w:r>
    </w:p>
    <w:p w14:paraId="24C8E9BA" w14:textId="33FC8D18" w:rsidR="001B1E9E" w:rsidRDefault="001B1E9E" w:rsidP="001B1E9E">
      <w:pPr>
        <w:pStyle w:val="ListParagraph"/>
        <w:numPr>
          <w:ilvl w:val="0"/>
          <w:numId w:val="30"/>
        </w:numPr>
      </w:pPr>
      <w:r>
        <w:t>i: dimension index</w:t>
      </w:r>
    </w:p>
    <w:p w14:paraId="5865CA63" w14:textId="57D1FD15" w:rsidR="001B1E9E" w:rsidRDefault="00000000" w:rsidP="001B1E9E">
      <w:pPr>
        <w:pStyle w:val="ListParagraph"/>
        <w:numPr>
          <w:ilvl w:val="0"/>
          <w:numId w:val="30"/>
        </w:numPr>
      </w:pPr>
      <m:oMath>
        <m:sSub>
          <m:sSubPr>
            <m:ctrlPr>
              <w:rPr>
                <w:rFonts w:ascii="Cambria Math" w:hAnsi="Cambria Math"/>
                <w:i/>
              </w:rPr>
            </m:ctrlPr>
          </m:sSubPr>
          <m:e>
            <m:r>
              <w:rPr>
                <w:rFonts w:ascii="Cambria Math" w:hAnsi="Cambria Math"/>
              </w:rPr>
              <m:t>d</m:t>
            </m:r>
          </m:e>
          <m:sub>
            <m:r>
              <w:rPr>
                <w:rFonts w:ascii="Cambria Math" w:hAnsi="Cambria Math"/>
              </w:rPr>
              <m:t>model</m:t>
            </m:r>
          </m:sub>
        </m:sSub>
      </m:oMath>
      <w:r w:rsidR="001B1E9E">
        <w:t>: The dimension of the models’ embeddings</w:t>
      </w:r>
    </w:p>
    <w:p w14:paraId="6BBE37D8" w14:textId="77777777" w:rsidR="001B1E9E" w:rsidRDefault="001B1E9E" w:rsidP="001B1E9E">
      <w:pPr>
        <w:pStyle w:val="ListParagraph"/>
        <w:ind w:left="1540"/>
      </w:pPr>
    </w:p>
    <w:p w14:paraId="38A373FA" w14:textId="7E2002DE" w:rsidR="001B1E9E" w:rsidRDefault="001B1E9E" w:rsidP="001B1E9E">
      <w:pPr>
        <w:pStyle w:val="ListParagraph"/>
        <w:numPr>
          <w:ilvl w:val="0"/>
          <w:numId w:val="23"/>
        </w:numPr>
      </w:pPr>
      <w:r>
        <w:t>Feed-Forward Neural Network: Each attention layer is followed by a feed-forward network defined as</w:t>
      </w:r>
    </w:p>
    <w:p w14:paraId="71A4FFFB" w14:textId="77777777" w:rsidR="001B1E9E" w:rsidRPr="00046729" w:rsidRDefault="001B1E9E" w:rsidP="001B1E9E">
      <w:pPr>
        <w:pStyle w:val="ListParagraph"/>
        <w:ind w:left="820"/>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61FD28EE" w14:textId="77777777" w:rsidR="001B1E9E" w:rsidRDefault="00000000" w:rsidP="001B1E9E">
      <w:pPr>
        <w:pStyle w:val="ListParagraph"/>
        <w:numPr>
          <w:ilvl w:val="0"/>
          <w:numId w:val="25"/>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1B1E9E">
        <w:t xml:space="preserve"> Learnable weight matrices</w:t>
      </w:r>
    </w:p>
    <w:p w14:paraId="48183044" w14:textId="77777777" w:rsidR="001B1E9E" w:rsidRDefault="00000000" w:rsidP="001B1E9E">
      <w:pPr>
        <w:pStyle w:val="ListParagraph"/>
        <w:numPr>
          <w:ilvl w:val="0"/>
          <w:numId w:val="25"/>
        </w:numPr>
      </w:pPr>
      <m:oMath>
        <m:sSub>
          <m:sSubPr>
            <m:ctrlPr>
              <w:rPr>
                <w:rFonts w:ascii="Cambria Math" w:hAnsi="Cambria Math"/>
                <w:i/>
              </w:rPr>
            </m:ctrlPr>
          </m:sSubPr>
          <m:e>
            <m:r>
              <w:rPr>
                <w:rFonts w:ascii="Cambria Math" w:hAnsi="Cambria Math"/>
              </w:rPr>
              <m:t>b</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1B1E9E">
        <w:t>: Bias vectors</w:t>
      </w:r>
    </w:p>
    <w:p w14:paraId="339ABC2B" w14:textId="6B605E7B" w:rsidR="00717162" w:rsidRDefault="001B1E9E" w:rsidP="001B1E9E">
      <w:pPr>
        <w:pStyle w:val="ListParagraph"/>
        <w:ind w:left="1540"/>
      </w:pPr>
      <w:r>
        <w:rPr>
          <w:noProof/>
        </w:rPr>
        <w:drawing>
          <wp:anchor distT="0" distB="0" distL="114300" distR="114300" simplePos="0" relativeHeight="251660288" behindDoc="0" locked="0" layoutInCell="1" allowOverlap="1" wp14:anchorId="76255C11" wp14:editId="53491E63">
            <wp:simplePos x="0" y="0"/>
            <wp:positionH relativeFrom="margin">
              <wp:posOffset>1146705</wp:posOffset>
            </wp:positionH>
            <wp:positionV relativeFrom="paragraph">
              <wp:posOffset>209618</wp:posOffset>
            </wp:positionV>
            <wp:extent cx="3691554" cy="2374780"/>
            <wp:effectExtent l="0" t="0" r="4445" b="6985"/>
            <wp:wrapNone/>
            <wp:docPr id="332348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48622" name="Picture 332348622"/>
                    <pic:cNvPicPr/>
                  </pic:nvPicPr>
                  <pic:blipFill>
                    <a:blip r:embed="rId24">
                      <a:extLst>
                        <a:ext uri="{28A0092B-C50C-407E-A947-70E740481C1C}">
                          <a14:useLocalDpi xmlns:a14="http://schemas.microsoft.com/office/drawing/2010/main" val="0"/>
                        </a:ext>
                      </a:extLst>
                    </a:blip>
                    <a:stretch>
                      <a:fillRect/>
                    </a:stretch>
                  </pic:blipFill>
                  <pic:spPr>
                    <a:xfrm>
                      <a:off x="0" y="0"/>
                      <a:ext cx="3691554" cy="2374780"/>
                    </a:xfrm>
                    <a:prstGeom prst="rect">
                      <a:avLst/>
                    </a:prstGeom>
                  </pic:spPr>
                </pic:pic>
              </a:graphicData>
            </a:graphic>
            <wp14:sizeRelH relativeFrom="page">
              <wp14:pctWidth>0</wp14:pctWidth>
            </wp14:sizeRelH>
            <wp14:sizeRelV relativeFrom="page">
              <wp14:pctHeight>0</wp14:pctHeight>
            </wp14:sizeRelV>
          </wp:anchor>
        </w:drawing>
      </w:r>
    </w:p>
    <w:p w14:paraId="4AA8A0C0" w14:textId="0F1673AD" w:rsidR="00717162" w:rsidRDefault="00717162" w:rsidP="00AA05A3">
      <w:pPr>
        <w:tabs>
          <w:tab w:val="left" w:pos="1467"/>
        </w:tabs>
        <w:ind w:left="100"/>
      </w:pPr>
    </w:p>
    <w:p w14:paraId="24A6A6EA" w14:textId="62F56807" w:rsidR="00717162" w:rsidRDefault="00717162" w:rsidP="001B1E9E">
      <w:pPr>
        <w:tabs>
          <w:tab w:val="left" w:pos="1467"/>
        </w:tabs>
      </w:pPr>
    </w:p>
    <w:p w14:paraId="285E3314" w14:textId="77777777" w:rsidR="00717162" w:rsidRDefault="00717162" w:rsidP="00AA05A3">
      <w:pPr>
        <w:tabs>
          <w:tab w:val="left" w:pos="1467"/>
        </w:tabs>
        <w:ind w:left="100"/>
      </w:pPr>
    </w:p>
    <w:p w14:paraId="40DA5876" w14:textId="77777777" w:rsidR="00717162" w:rsidRDefault="00717162" w:rsidP="00AA05A3">
      <w:pPr>
        <w:tabs>
          <w:tab w:val="left" w:pos="1467"/>
        </w:tabs>
        <w:ind w:left="100"/>
      </w:pPr>
    </w:p>
    <w:p w14:paraId="7EF1C259" w14:textId="77777777" w:rsidR="001B1E9E" w:rsidRDefault="001B1E9E" w:rsidP="00AA05A3">
      <w:pPr>
        <w:tabs>
          <w:tab w:val="left" w:pos="1467"/>
        </w:tabs>
        <w:ind w:left="100"/>
      </w:pPr>
    </w:p>
    <w:p w14:paraId="75AAA218" w14:textId="77777777" w:rsidR="001B1E9E" w:rsidRDefault="001B1E9E" w:rsidP="00AA05A3">
      <w:pPr>
        <w:tabs>
          <w:tab w:val="left" w:pos="1467"/>
        </w:tabs>
        <w:ind w:left="100"/>
      </w:pPr>
    </w:p>
    <w:p w14:paraId="77004C4A" w14:textId="15003555" w:rsidR="00452777" w:rsidRDefault="00452777" w:rsidP="00452777">
      <w:pPr>
        <w:pStyle w:val="Caption"/>
        <w:ind w:left="100"/>
        <w:jc w:val="center"/>
      </w:pPr>
      <w:r w:rsidRPr="00B30091">
        <w:rPr>
          <w:i w:val="0"/>
          <w:iCs w:val="0"/>
          <w:szCs w:val="24"/>
        </w:rPr>
        <w:t xml:space="preserve">Figure </w:t>
      </w:r>
      <w:r>
        <w:rPr>
          <w:i w:val="0"/>
          <w:iCs w:val="0"/>
          <w:szCs w:val="24"/>
        </w:rPr>
        <w:t>3.6.</w:t>
      </w:r>
      <w:r>
        <w:rPr>
          <w:i w:val="0"/>
          <w:iCs w:val="0"/>
          <w:szCs w:val="24"/>
        </w:rPr>
        <w:t>3</w:t>
      </w:r>
      <w:r w:rsidRPr="00B30091">
        <w:rPr>
          <w:i w:val="0"/>
          <w:iCs w:val="0"/>
          <w:szCs w:val="24"/>
        </w:rPr>
        <w:t xml:space="preserve">. </w:t>
      </w:r>
      <w:r>
        <w:t xml:space="preserve">– </w:t>
      </w:r>
      <w:r>
        <w:t>mBart-50 Model</w:t>
      </w:r>
      <w:r>
        <w:t xml:space="preserve"> Architecture</w:t>
      </w:r>
    </w:p>
    <w:p w14:paraId="1E0913D9" w14:textId="77777777" w:rsidR="00717162" w:rsidRDefault="00717162" w:rsidP="00717162"/>
    <w:p w14:paraId="6C47EA3F" w14:textId="0FBD39A8" w:rsidR="00C91D6F" w:rsidRPr="00B9107A" w:rsidRDefault="00781FB4" w:rsidP="00717162">
      <w:pPr>
        <w:rPr>
          <w:u w:val="single"/>
        </w:rPr>
      </w:pPr>
      <w:r w:rsidRPr="00B9107A">
        <w:rPr>
          <w:sz w:val="28"/>
          <w:szCs w:val="28"/>
        </w:rPr>
        <w:lastRenderedPageBreak/>
        <w:t xml:space="preserve">4) </w:t>
      </w:r>
      <w:r w:rsidR="00C91D6F" w:rsidRPr="00B9107A">
        <w:rPr>
          <w:u w:val="single"/>
        </w:rPr>
        <w:t xml:space="preserve">IndicBART </w:t>
      </w:r>
    </w:p>
    <w:p w14:paraId="75F0295A" w14:textId="78944C81" w:rsidR="00C91D6F" w:rsidRDefault="00C91D6F" w:rsidP="00717162">
      <w:r w:rsidRPr="00C91D6F">
        <w:t>IndicBART is a variant of the BART (Bidirectional and Auto-Regressive Transformers) model which was designed for Indic languages</w:t>
      </w:r>
      <w:r>
        <w:t>; the languages in the Indian subcontinent. As Bengali language is a part of this continent, this model would be well suited for tasks like text generation, text summarization etc.</w:t>
      </w:r>
    </w:p>
    <w:p w14:paraId="30EAE135" w14:textId="6E28A62D" w:rsidR="00793AA6" w:rsidRDefault="009B5370" w:rsidP="00717162">
      <w:r>
        <w:t>Architecture:</w:t>
      </w:r>
    </w:p>
    <w:p w14:paraId="4680A847" w14:textId="77777777" w:rsidR="009B5370" w:rsidRDefault="009B5370" w:rsidP="009B5370">
      <w:pPr>
        <w:pStyle w:val="ListParagraph"/>
        <w:numPr>
          <w:ilvl w:val="0"/>
          <w:numId w:val="7"/>
        </w:numPr>
      </w:pPr>
      <w:r>
        <w:t>Based on the BART model architecture, which combines the strengths of both encoder and decoder architectures.</w:t>
      </w:r>
    </w:p>
    <w:p w14:paraId="50C47C57" w14:textId="77777777" w:rsidR="009B5370" w:rsidRDefault="009B5370" w:rsidP="009B5370">
      <w:pPr>
        <w:pStyle w:val="ListParagraph"/>
        <w:numPr>
          <w:ilvl w:val="0"/>
          <w:numId w:val="7"/>
        </w:numPr>
      </w:pPr>
      <w:r>
        <w:t>Supports both sequence-to-sequence tasks and various NLP tasks, including summarization, translation, and text generation.</w:t>
      </w:r>
    </w:p>
    <w:p w14:paraId="6C584297" w14:textId="29E14F5C" w:rsidR="00C91D6F" w:rsidRDefault="009B5370" w:rsidP="00717162">
      <w:pPr>
        <w:pStyle w:val="ListParagraph"/>
        <w:numPr>
          <w:ilvl w:val="0"/>
          <w:numId w:val="7"/>
        </w:numPr>
      </w:pPr>
      <w:r>
        <w:t>The attention mechanism helps the model focus on relevant parts of the input sequence while generating outputs, improving the quality of the generated text.</w:t>
      </w:r>
    </w:p>
    <w:p w14:paraId="51B81839" w14:textId="211EF000" w:rsidR="00715243" w:rsidRDefault="00715243" w:rsidP="00717162">
      <w:r w:rsidRPr="00715243">
        <w:t>The architecture of a transformer consists of an encoder and a decoder. Each layer in both the encoder and decoder has the following components</w:t>
      </w:r>
      <w:r>
        <w:t>:</w:t>
      </w:r>
    </w:p>
    <w:p w14:paraId="7CCDA2BB" w14:textId="7C0DA962" w:rsidR="00715243" w:rsidRPr="00715243" w:rsidRDefault="00715243" w:rsidP="00717162">
      <m:oMathPara>
        <m:oMath>
          <m:r>
            <w:rPr>
              <w:rFonts w:ascii="Cambria Math" w:hAnsi="Cambria Math"/>
            </w:rPr>
            <m:t>MultiHead</m:t>
          </m:r>
          <m:d>
            <m:dPr>
              <m:ctrlPr>
                <w:rPr>
                  <w:rFonts w:ascii="Cambria Math" w:hAnsi="Cambria Math"/>
                  <w:i/>
                </w:rPr>
              </m:ctrlPr>
            </m:dPr>
            <m:e>
              <m:r>
                <w:rPr>
                  <w:rFonts w:ascii="Cambria Math" w:hAnsi="Cambria Math"/>
                </w:rPr>
                <m:t>Q,K,V</m:t>
              </m:r>
            </m:e>
          </m:d>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14:paraId="595CE2B7" w14:textId="75637596" w:rsidR="00715243" w:rsidRDefault="00715243" w:rsidP="00BC30CA">
      <w:pPr>
        <w:ind w:firstLine="720"/>
      </w:pPr>
      <w:r>
        <w:t>Where:</w:t>
      </w:r>
    </w:p>
    <w:p w14:paraId="1DD85669" w14:textId="3FCCCFEF" w:rsidR="00715243" w:rsidRDefault="00715243" w:rsidP="00715243">
      <w:pPr>
        <w:pStyle w:val="ListParagraph"/>
        <w:numPr>
          <w:ilvl w:val="0"/>
          <w:numId w:val="18"/>
        </w:numPr>
      </w:pPr>
      <w:r>
        <w:t>Each head i is defined as:</w:t>
      </w:r>
    </w:p>
    <w:p w14:paraId="2F70A9DF" w14:textId="4827F829" w:rsidR="00075EA9" w:rsidRDefault="00000000" w:rsidP="00075EA9">
      <w:pPr>
        <w:pStyle w:val="ListParagraph"/>
        <w:ind w:left="1446"/>
      </w:pPr>
      <m:oMathPara>
        <m:oMath>
          <m:sSub>
            <m:sSubPr>
              <m:ctrlPr>
                <w:rPr>
                  <w:rFonts w:ascii="Cambria Math" w:hAnsi="Cambria Math"/>
                  <w:i/>
                </w:rPr>
              </m:ctrlPr>
            </m:sSubPr>
            <m:e>
              <m:r>
                <w:rPr>
                  <w:rFonts w:ascii="Cambria Math" w:hAnsi="Cambria Math"/>
                </w:rPr>
                <m:t>head</m:t>
              </m:r>
            </m:e>
            <m:sub>
              <m:r>
                <w:rPr>
                  <w:rFonts w:ascii="Cambria Math" w:hAnsi="Cambria Math"/>
                </w:rPr>
                <m:t>i</m:t>
              </m:r>
            </m:sub>
          </m:sSub>
          <m:r>
            <w:rPr>
              <w:rFonts w:ascii="Cambria Math" w:hAnsi="Cambria Math"/>
            </w:rPr>
            <m:t>=Attention</m:t>
          </m:r>
          <m:r>
            <m:rPr>
              <m:sty m:val="bi"/>
            </m:rPr>
            <w:rPr>
              <w:rFonts w:ascii="Cambria Math" w:hAnsi="Cambria Math"/>
            </w:rPr>
            <m:t>(</m:t>
          </m:r>
          <m:r>
            <w:rPr>
              <w:rFonts w:ascii="Cambria Math" w:hAnsi="Cambria Math"/>
            </w:rPr>
            <m:t>Q</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​,K</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m:t>
          </m:r>
        </m:oMath>
      </m:oMathPara>
    </w:p>
    <w:p w14:paraId="5104B2C4" w14:textId="7F292D03" w:rsidR="00075EA9" w:rsidRPr="00715243" w:rsidRDefault="00000000" w:rsidP="00075EA9">
      <w:pPr>
        <w:pStyle w:val="ListParagraph"/>
        <w:numPr>
          <w:ilvl w:val="0"/>
          <w:numId w:val="18"/>
        </w:numPr>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oMath>
      <w:r w:rsidR="00075EA9">
        <w:t>: Learned projection matrices for each head</w:t>
      </w:r>
    </w:p>
    <w:p w14:paraId="69B0CEB0" w14:textId="6DE83D62" w:rsidR="00075EA9" w:rsidRPr="00715243" w:rsidRDefault="00000000" w:rsidP="00075EA9">
      <w:pPr>
        <w:pStyle w:val="ListParagraph"/>
        <w:numPr>
          <w:ilvl w:val="0"/>
          <w:numId w:val="18"/>
        </w:numPr>
      </w:pPr>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:Output projection matrix</m:t>
        </m:r>
      </m:oMath>
    </w:p>
    <w:p w14:paraId="66483E03" w14:textId="77777777" w:rsidR="00075EA9" w:rsidRDefault="00075EA9" w:rsidP="00075EA9">
      <w:pPr>
        <w:pStyle w:val="ListParagraph"/>
        <w:numPr>
          <w:ilvl w:val="0"/>
          <w:numId w:val="18"/>
        </w:numPr>
      </w:pPr>
      <w:r>
        <w:t>Feed-Forward Neural Network (FFN):</w:t>
      </w:r>
    </w:p>
    <w:p w14:paraId="58FC87AD" w14:textId="0CC114D1" w:rsidR="00075EA9" w:rsidRPr="00715243" w:rsidRDefault="00075EA9" w:rsidP="00075EA9">
      <w:pPr>
        <w:pStyle w:val="ListParagraph"/>
        <w:ind w:left="1446"/>
      </w:pPr>
      <m:oMathPara>
        <m:oMath>
          <m:r>
            <w:rPr>
              <w:rFonts w:ascii="Cambria Math" w:hAnsi="Cambria Math"/>
            </w:rPr>
            <m:t>MultiHead</m:t>
          </m:r>
          <m:d>
            <m:dPr>
              <m:ctrlPr>
                <w:rPr>
                  <w:rFonts w:ascii="Cambria Math" w:hAnsi="Cambria Math"/>
                  <w:i/>
                </w:rPr>
              </m:ctrlPr>
            </m:dPr>
            <m:e>
              <m:r>
                <w:rPr>
                  <w:rFonts w:ascii="Cambria Math" w:hAnsi="Cambria Math"/>
                </w:rPr>
                <m:t>Q,K,V</m:t>
              </m:r>
            </m:e>
          </m:d>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14:paraId="7ACE09DF" w14:textId="4121E6F0" w:rsidR="00075EA9" w:rsidRDefault="00075EA9" w:rsidP="00075EA9">
      <w:pPr>
        <w:ind w:left="720"/>
      </w:pPr>
      <w:r>
        <w:t xml:space="preserve">Where: </w:t>
      </w:r>
    </w:p>
    <w:p w14:paraId="0985F565" w14:textId="5BE31A20" w:rsidR="00075EA9" w:rsidRDefault="00000000" w:rsidP="00075EA9">
      <w:pPr>
        <w:pStyle w:val="ListParagraph"/>
        <w:numPr>
          <w:ilvl w:val="0"/>
          <w:numId w:val="19"/>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:Weight matrices</m:t>
        </m:r>
      </m:oMath>
    </w:p>
    <w:p w14:paraId="0E556168" w14:textId="624CD9B5" w:rsidR="001B6470" w:rsidRDefault="00000000" w:rsidP="00717162">
      <w:pPr>
        <w:pStyle w:val="ListParagraph"/>
        <w:numPr>
          <w:ilvl w:val="0"/>
          <w:numId w:val="19"/>
        </w:num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:Bias Terms</m:t>
        </m:r>
      </m:oMath>
    </w:p>
    <w:p w14:paraId="678BD087" w14:textId="093580A7" w:rsidR="001B6470" w:rsidRDefault="001B6470" w:rsidP="001B6470">
      <w:pPr>
        <w:rPr>
          <w:u w:val="single"/>
        </w:rPr>
      </w:pPr>
      <w:r>
        <w:br w:type="page"/>
      </w:r>
      <w:r>
        <w:rPr>
          <w:sz w:val="28"/>
          <w:szCs w:val="28"/>
        </w:rPr>
        <w:lastRenderedPageBreak/>
        <w:t>5</w:t>
      </w:r>
      <w:r w:rsidRPr="001B6470">
        <w:rPr>
          <w:sz w:val="28"/>
          <w:szCs w:val="28"/>
        </w:rPr>
        <w:t xml:space="preserve">) </w:t>
      </w:r>
      <w:r w:rsidRPr="001B6470">
        <w:rPr>
          <w:u w:val="single"/>
        </w:rPr>
        <w:t>Bengali Llama:</w:t>
      </w:r>
    </w:p>
    <w:p w14:paraId="7B4CC752" w14:textId="671101C2" w:rsidR="00152065" w:rsidRPr="00152065" w:rsidRDefault="00152065" w:rsidP="001B6470">
      <w:r w:rsidRPr="00152065">
        <w:t xml:space="preserve">Bengali </w:t>
      </w:r>
      <w:r w:rsidRPr="00152065">
        <w:t>Llama</w:t>
      </w:r>
      <w:r w:rsidRPr="00152065">
        <w:t xml:space="preserve"> is a specialized adaptation of the </w:t>
      </w:r>
      <w:r w:rsidRPr="00152065">
        <w:t>Llama</w:t>
      </w:r>
      <w:r w:rsidRPr="00152065">
        <w:t xml:space="preserve"> (Large Language Model Meta AI) architecture, optimized for the Bengali language. Unlike general-purpose transformer models, Bengali </w:t>
      </w:r>
      <w:r w:rsidRPr="00152065">
        <w:t>Llama</w:t>
      </w:r>
      <w:r w:rsidRPr="00152065">
        <w:t xml:space="preserve"> is fine-tuned on a large corpus of Bengali text, making it particularly effective for tasks such as text generation, text summarization, and translation.</w:t>
      </w:r>
    </w:p>
    <w:p w14:paraId="3578471C" w14:textId="74DF2E91" w:rsidR="00C91D6F" w:rsidRDefault="004C335E" w:rsidP="001B6470">
      <w:r>
        <w:t>Architecture:</w:t>
      </w:r>
    </w:p>
    <w:p w14:paraId="4699CF80" w14:textId="77777777" w:rsidR="004C335E" w:rsidRPr="004C335E" w:rsidRDefault="004C335E" w:rsidP="004C335E">
      <w:pPr>
        <w:pStyle w:val="ListParagraph"/>
        <w:numPr>
          <w:ilvl w:val="0"/>
          <w:numId w:val="33"/>
        </w:numPr>
      </w:pPr>
      <w:r w:rsidRPr="004C335E">
        <w:t>Bengali LLaMA is based on the LLaMA model architecture, which follows a decoder-only transformer design, optimized for autoregressive text generation. This structure allows it to predict the next token in a sequence with high accuracy, ensuring coherence and contextual relevance in generated text.</w:t>
      </w:r>
    </w:p>
    <w:p w14:paraId="52931538" w14:textId="374C0492" w:rsidR="001B6470" w:rsidRDefault="0017270B" w:rsidP="001B6470">
      <w:r w:rsidRPr="0017270B">
        <w:t>The core mechanism of Bengali LLaMA relies on the self-attention function:</w:t>
      </w:r>
    </w:p>
    <w:p w14:paraId="7855C4F5" w14:textId="77777777" w:rsidR="0017270B" w:rsidRPr="00715243" w:rsidRDefault="0017270B" w:rsidP="0017270B">
      <m:oMathPara>
        <m:oMath>
          <m:r>
            <w:rPr>
              <w:rFonts w:ascii="Cambria Math" w:hAnsi="Cambria Math"/>
            </w:rPr>
            <m:t>MultiHead</m:t>
          </m:r>
          <m:d>
            <m:dPr>
              <m:ctrlPr>
                <w:rPr>
                  <w:rFonts w:ascii="Cambria Math" w:hAnsi="Cambria Math"/>
                  <w:i/>
                </w:rPr>
              </m:ctrlPr>
            </m:dPr>
            <m:e>
              <m:r>
                <w:rPr>
                  <w:rFonts w:ascii="Cambria Math" w:hAnsi="Cambria Math"/>
                </w:rPr>
                <m:t>Q,K,V</m:t>
              </m:r>
            </m:e>
          </m:d>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14:paraId="0D71E404" w14:textId="77777777" w:rsidR="0017270B" w:rsidRDefault="0017270B" w:rsidP="0017270B">
      <w:pPr>
        <w:ind w:firstLine="720"/>
      </w:pPr>
      <w:r>
        <w:t>Where:</w:t>
      </w:r>
    </w:p>
    <w:p w14:paraId="65452E6A" w14:textId="77777777" w:rsidR="0017270B" w:rsidRDefault="0017270B" w:rsidP="0017270B">
      <w:pPr>
        <w:pStyle w:val="ListParagraph"/>
        <w:numPr>
          <w:ilvl w:val="0"/>
          <w:numId w:val="18"/>
        </w:numPr>
      </w:pPr>
      <w:r>
        <w:t>Each head i is defined as:</w:t>
      </w:r>
    </w:p>
    <w:p w14:paraId="2A1284DB" w14:textId="77777777" w:rsidR="0017270B" w:rsidRDefault="0017270B" w:rsidP="0017270B">
      <w:pPr>
        <w:pStyle w:val="ListParagraph"/>
        <w:ind w:left="1446"/>
      </w:pPr>
      <m:oMathPara>
        <m:oMath>
          <m:sSub>
            <m:sSubPr>
              <m:ctrlPr>
                <w:rPr>
                  <w:rFonts w:ascii="Cambria Math" w:hAnsi="Cambria Math"/>
                  <w:i/>
                </w:rPr>
              </m:ctrlPr>
            </m:sSubPr>
            <m:e>
              <m:r>
                <w:rPr>
                  <w:rFonts w:ascii="Cambria Math" w:hAnsi="Cambria Math"/>
                </w:rPr>
                <m:t>head</m:t>
              </m:r>
            </m:e>
            <m:sub>
              <m:r>
                <w:rPr>
                  <w:rFonts w:ascii="Cambria Math" w:hAnsi="Cambria Math"/>
                </w:rPr>
                <m:t>i</m:t>
              </m:r>
            </m:sub>
          </m:sSub>
          <m:r>
            <w:rPr>
              <w:rFonts w:ascii="Cambria Math" w:hAnsi="Cambria Math"/>
            </w:rPr>
            <m:t>=Attention</m:t>
          </m:r>
          <m:r>
            <m:rPr>
              <m:sty m:val="bi"/>
            </m:rPr>
            <w:rPr>
              <w:rFonts w:ascii="Cambria Math" w:hAnsi="Cambria Math"/>
            </w:rPr>
            <m:t>(</m:t>
          </m:r>
          <m:r>
            <w:rPr>
              <w:rFonts w:ascii="Cambria Math" w:hAnsi="Cambria Math"/>
            </w:rPr>
            <m:t>Q</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​,K</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m:t>
          </m:r>
        </m:oMath>
      </m:oMathPara>
    </w:p>
    <w:p w14:paraId="237F9210" w14:textId="77777777" w:rsidR="0017270B" w:rsidRPr="00715243" w:rsidRDefault="0017270B" w:rsidP="0017270B">
      <w:pPr>
        <w:pStyle w:val="ListParagraph"/>
        <w:numPr>
          <w:ilvl w:val="0"/>
          <w:numId w:val="18"/>
        </w:numPr>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oMath>
      <w:r>
        <w:t>: Learned projection matrices for each head</w:t>
      </w:r>
    </w:p>
    <w:p w14:paraId="701334BE" w14:textId="77777777" w:rsidR="0017270B" w:rsidRPr="00715243" w:rsidRDefault="0017270B" w:rsidP="0017270B">
      <w:pPr>
        <w:pStyle w:val="ListParagraph"/>
        <w:numPr>
          <w:ilvl w:val="0"/>
          <w:numId w:val="18"/>
        </w:numPr>
      </w:pPr>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:Output projection matrix</m:t>
        </m:r>
      </m:oMath>
    </w:p>
    <w:p w14:paraId="2BDB616C" w14:textId="77777777" w:rsidR="0017270B" w:rsidRDefault="0017270B" w:rsidP="0017270B">
      <w:pPr>
        <w:pStyle w:val="ListParagraph"/>
        <w:numPr>
          <w:ilvl w:val="0"/>
          <w:numId w:val="18"/>
        </w:numPr>
      </w:pPr>
      <w:r>
        <w:t>Feed-Forward Neural Network (FFN):</w:t>
      </w:r>
    </w:p>
    <w:p w14:paraId="1A354494" w14:textId="77777777" w:rsidR="0017270B" w:rsidRPr="00715243" w:rsidRDefault="0017270B" w:rsidP="0017270B">
      <w:pPr>
        <w:pStyle w:val="ListParagraph"/>
        <w:ind w:left="1446"/>
      </w:pPr>
      <m:oMathPara>
        <m:oMath>
          <m:r>
            <w:rPr>
              <w:rFonts w:ascii="Cambria Math" w:hAnsi="Cambria Math"/>
            </w:rPr>
            <m:t>MultiHead</m:t>
          </m:r>
          <m:d>
            <m:dPr>
              <m:ctrlPr>
                <w:rPr>
                  <w:rFonts w:ascii="Cambria Math" w:hAnsi="Cambria Math"/>
                  <w:i/>
                </w:rPr>
              </m:ctrlPr>
            </m:dPr>
            <m:e>
              <m:r>
                <w:rPr>
                  <w:rFonts w:ascii="Cambria Math" w:hAnsi="Cambria Math"/>
                </w:rPr>
                <m:t>Q,K,V</m:t>
              </m:r>
            </m:e>
          </m:d>
          <m:r>
            <w:rPr>
              <w:rFonts w:ascii="Cambria Math" w:hAnsi="Cambria Math"/>
            </w:rPr>
            <m:t>=Concat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14:paraId="08949B2A" w14:textId="77777777" w:rsidR="0017270B" w:rsidRDefault="0017270B" w:rsidP="0017270B">
      <w:pPr>
        <w:ind w:left="720"/>
      </w:pPr>
      <w:r>
        <w:t xml:space="preserve">Where: </w:t>
      </w:r>
    </w:p>
    <w:p w14:paraId="481152FA" w14:textId="77777777" w:rsidR="0017270B" w:rsidRDefault="0017270B" w:rsidP="0017270B">
      <w:pPr>
        <w:pStyle w:val="ListParagraph"/>
        <w:numPr>
          <w:ilvl w:val="0"/>
          <w:numId w:val="19"/>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:Weight matrices</m:t>
        </m:r>
      </m:oMath>
    </w:p>
    <w:p w14:paraId="5BA92DEA" w14:textId="77777777" w:rsidR="0017270B" w:rsidRDefault="0017270B" w:rsidP="0017270B">
      <w:pPr>
        <w:pStyle w:val="ListParagraph"/>
        <w:numPr>
          <w:ilvl w:val="0"/>
          <w:numId w:val="19"/>
        </w:num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:Bias Terms</m:t>
        </m:r>
      </m:oMath>
    </w:p>
    <w:p w14:paraId="2CACF45F" w14:textId="77777777" w:rsidR="001B6470" w:rsidRDefault="001B6470" w:rsidP="001B6470"/>
    <w:p w14:paraId="147FDAB1" w14:textId="77777777" w:rsidR="001B6470" w:rsidRDefault="001B6470" w:rsidP="001B6470"/>
    <w:p w14:paraId="357064A3" w14:textId="33D19416" w:rsidR="00B9107A" w:rsidRPr="00AA05A3" w:rsidRDefault="00AA05A3" w:rsidP="00B9107A">
      <w:pPr>
        <w:pStyle w:val="Heading2"/>
        <w:spacing w:before="120" w:after="120"/>
        <w:ind w:left="0" w:firstLine="100"/>
        <w:rPr>
          <w:szCs w:val="32"/>
        </w:rPr>
      </w:pPr>
      <w:bookmarkStart w:id="22" w:name="_Toc190104843"/>
      <w:r>
        <w:lastRenderedPageBreak/>
        <w:t xml:space="preserve">3.7 </w:t>
      </w:r>
      <w:r w:rsidRPr="00111AD4">
        <w:rPr>
          <w:szCs w:val="32"/>
        </w:rPr>
        <w:t>Evaluation Metrics</w:t>
      </w:r>
      <w:bookmarkEnd w:id="22"/>
    </w:p>
    <w:p w14:paraId="1625281B" w14:textId="134BF77A" w:rsidR="00D24292" w:rsidRDefault="00717162" w:rsidP="00AA05A3">
      <w:pPr>
        <w:ind w:left="100"/>
      </w:pPr>
      <w:r w:rsidRPr="0093316B">
        <w:t xml:space="preserve">In this study, we assessed the performance of our machine learning models using several key metrics: </w:t>
      </w:r>
      <w:r w:rsidRPr="00473699">
        <w:t>ROUGE-1</w:t>
      </w:r>
      <w:r>
        <w:t>,</w:t>
      </w:r>
      <w:r w:rsidRPr="00A21F03">
        <w:t xml:space="preserve"> </w:t>
      </w:r>
      <w:r w:rsidRPr="00473699">
        <w:t>ROUGE-</w:t>
      </w:r>
      <w:r>
        <w:t>2,</w:t>
      </w:r>
      <w:r w:rsidRPr="00A21F03">
        <w:t xml:space="preserve"> </w:t>
      </w:r>
      <w:r w:rsidRPr="00473699">
        <w:t>ROUGE-</w:t>
      </w:r>
      <w:r>
        <w:t>L</w:t>
      </w:r>
    </w:p>
    <w:p w14:paraId="78C54739" w14:textId="18D681C4" w:rsidR="00717162" w:rsidRDefault="00717162" w:rsidP="00AA05A3">
      <w:pPr>
        <w:ind w:left="100"/>
      </w:pPr>
      <w:r w:rsidRPr="00473699">
        <w:t>ROUGE-1</w:t>
      </w:r>
      <w:r>
        <w:t xml:space="preserve">: </w:t>
      </w:r>
      <w:r w:rsidRPr="00473699">
        <w:t>measures the overlap of unigrams (single words) between the generated summary and the reference summaries. It captures the basic content similarity at the word level.</w:t>
      </w:r>
    </w:p>
    <w:p w14:paraId="146DB076" w14:textId="2E6E3B85" w:rsidR="00F527B4" w:rsidRPr="00F527B4" w:rsidRDefault="00000000" w:rsidP="00AA05A3">
      <w:pPr>
        <w:ind w:left="100"/>
      </w:pPr>
      <m:oMathPara>
        <m:oMath>
          <m:sSub>
            <m:sSubPr>
              <m:ctrlPr>
                <w:rPr>
                  <w:rFonts w:ascii="Cambria Math" w:hAnsi="Cambria Math"/>
                  <w:i/>
                </w:rPr>
              </m:ctrlPr>
            </m:sSubPr>
            <m:e>
              <m:r>
                <w:rPr>
                  <w:rFonts w:ascii="Cambria Math" w:hAnsi="Cambria Math"/>
                </w:rPr>
                <m:t>Precision</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Count</m:t>
                  </m:r>
                </m:e>
                <m:sub>
                  <m:r>
                    <w:rPr>
                      <w:rFonts w:ascii="Cambria Math" w:hAnsi="Cambria Math"/>
                    </w:rPr>
                    <m:t>match</m:t>
                  </m:r>
                </m:sub>
              </m:sSub>
              <m:r>
                <w:rPr>
                  <w:rFonts w:ascii="Cambria Math" w:hAnsi="Cambria Math"/>
                </w:rPr>
                <m:t xml:space="preserve"> </m:t>
              </m:r>
              <m:d>
                <m:dPr>
                  <m:ctrlPr>
                    <w:rPr>
                      <w:rFonts w:ascii="Cambria Math" w:hAnsi="Cambria Math"/>
                      <w:i/>
                    </w:rPr>
                  </m:ctrlPr>
                </m:dPr>
                <m:e>
                  <m:r>
                    <w:rPr>
                      <w:rFonts w:ascii="Cambria Math" w:hAnsi="Cambria Math"/>
                    </w:rPr>
                    <m:t>unigrams</m:t>
                  </m:r>
                </m:e>
              </m:d>
            </m:num>
            <m:den>
              <m:sSub>
                <m:sSubPr>
                  <m:ctrlPr>
                    <w:rPr>
                      <w:rFonts w:ascii="Cambria Math" w:hAnsi="Cambria Math"/>
                      <w:i/>
                    </w:rPr>
                  </m:ctrlPr>
                </m:sSubPr>
                <m:e>
                  <m:r>
                    <w:rPr>
                      <w:rFonts w:ascii="Cambria Math" w:hAnsi="Cambria Math"/>
                    </w:rPr>
                    <m:t>Count</m:t>
                  </m:r>
                </m:e>
                <m:sub>
                  <m:r>
                    <w:rPr>
                      <w:rFonts w:ascii="Cambria Math" w:hAnsi="Cambria Math"/>
                    </w:rPr>
                    <m:t>generated</m:t>
                  </m:r>
                </m:sub>
              </m:sSub>
              <m:r>
                <w:rPr>
                  <w:rFonts w:ascii="Cambria Math" w:hAnsi="Cambria Math"/>
                </w:rPr>
                <m:t xml:space="preserve"> </m:t>
              </m:r>
              <m:d>
                <m:dPr>
                  <m:ctrlPr>
                    <w:rPr>
                      <w:rFonts w:ascii="Cambria Math" w:hAnsi="Cambria Math"/>
                      <w:i/>
                    </w:rPr>
                  </m:ctrlPr>
                </m:dPr>
                <m:e>
                  <m:r>
                    <w:rPr>
                      <w:rFonts w:ascii="Cambria Math" w:hAnsi="Cambria Math"/>
                    </w:rPr>
                    <m:t>unigrams</m:t>
                  </m:r>
                </m:e>
              </m:d>
            </m:den>
          </m:f>
        </m:oMath>
      </m:oMathPara>
    </w:p>
    <w:p w14:paraId="4C3B8FE8" w14:textId="040E2CA7" w:rsidR="00F527B4" w:rsidRPr="00A8505C" w:rsidRDefault="00000000" w:rsidP="00AA05A3">
      <w:pPr>
        <w:tabs>
          <w:tab w:val="left" w:pos="6298"/>
        </w:tabs>
        <w:ind w:left="100"/>
      </w:pPr>
      <m:oMathPara>
        <m:oMath>
          <m:sSub>
            <m:sSubPr>
              <m:ctrlPr>
                <w:rPr>
                  <w:rFonts w:ascii="Cambria Math" w:hAnsi="Cambria Math"/>
                  <w:i/>
                </w:rPr>
              </m:ctrlPr>
            </m:sSubPr>
            <m:e>
              <m:r>
                <w:rPr>
                  <w:rFonts w:ascii="Cambria Math" w:hAnsi="Cambria Math"/>
                </w:rPr>
                <m:t>Recall</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Count</m:t>
                  </m:r>
                </m:e>
                <m:sub>
                  <m:r>
                    <w:rPr>
                      <w:rFonts w:ascii="Cambria Math" w:hAnsi="Cambria Math"/>
                    </w:rPr>
                    <m:t>match</m:t>
                  </m:r>
                </m:sub>
              </m:sSub>
              <m:r>
                <w:rPr>
                  <w:rFonts w:ascii="Cambria Math" w:hAnsi="Cambria Math"/>
                </w:rPr>
                <m:t xml:space="preserve"> </m:t>
              </m:r>
              <m:d>
                <m:dPr>
                  <m:ctrlPr>
                    <w:rPr>
                      <w:rFonts w:ascii="Cambria Math" w:hAnsi="Cambria Math"/>
                      <w:i/>
                    </w:rPr>
                  </m:ctrlPr>
                </m:dPr>
                <m:e>
                  <m:r>
                    <w:rPr>
                      <w:rFonts w:ascii="Cambria Math" w:hAnsi="Cambria Math"/>
                    </w:rPr>
                    <m:t>unigrams</m:t>
                  </m:r>
                </m:e>
              </m:d>
            </m:num>
            <m:den>
              <m:sSub>
                <m:sSubPr>
                  <m:ctrlPr>
                    <w:rPr>
                      <w:rFonts w:ascii="Cambria Math" w:hAnsi="Cambria Math"/>
                      <w:i/>
                    </w:rPr>
                  </m:ctrlPr>
                </m:sSubPr>
                <m:e>
                  <m:r>
                    <w:rPr>
                      <w:rFonts w:ascii="Cambria Math" w:hAnsi="Cambria Math"/>
                    </w:rPr>
                    <m:t>Count</m:t>
                  </m:r>
                </m:e>
                <m:sub>
                  <m:r>
                    <w:rPr>
                      <w:rFonts w:ascii="Cambria Math" w:hAnsi="Cambria Math"/>
                    </w:rPr>
                    <m:t>reference</m:t>
                  </m:r>
                </m:sub>
              </m:sSub>
              <m:r>
                <w:rPr>
                  <w:rFonts w:ascii="Cambria Math" w:hAnsi="Cambria Math"/>
                </w:rPr>
                <m:t xml:space="preserve"> </m:t>
              </m:r>
              <m:d>
                <m:dPr>
                  <m:ctrlPr>
                    <w:rPr>
                      <w:rFonts w:ascii="Cambria Math" w:hAnsi="Cambria Math"/>
                      <w:i/>
                    </w:rPr>
                  </m:ctrlPr>
                </m:dPr>
                <m:e>
                  <m:r>
                    <w:rPr>
                      <w:rFonts w:ascii="Cambria Math" w:hAnsi="Cambria Math"/>
                    </w:rPr>
                    <m:t>unigrams</m:t>
                  </m:r>
                </m:e>
              </m:d>
            </m:den>
          </m:f>
          <m:r>
            <w:rPr>
              <w:rFonts w:ascii="Cambria Math" w:hAnsi="Cambria Math"/>
            </w:rPr>
            <m:t xml:space="preserve"> </m:t>
          </m:r>
        </m:oMath>
      </m:oMathPara>
    </w:p>
    <w:p w14:paraId="434A5995" w14:textId="315AECAB" w:rsidR="00717162" w:rsidRPr="009B1EFE" w:rsidRDefault="00000000" w:rsidP="00B9107A">
      <w:pPr>
        <w:tabs>
          <w:tab w:val="left" w:pos="6298"/>
        </w:tabs>
      </w:pPr>
      <m:oMathPara>
        <m:oMath>
          <m:sSub>
            <m:sSubPr>
              <m:ctrlPr>
                <w:rPr>
                  <w:rFonts w:ascii="Cambria Math" w:hAnsi="Cambria Math"/>
                  <w:i/>
                </w:rPr>
              </m:ctrlPr>
            </m:sSubPr>
            <m:e>
              <m:r>
                <w:rPr>
                  <w:rFonts w:ascii="Cambria Math" w:hAnsi="Cambria Math"/>
                </w:rPr>
                <m:t>F1</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Precision</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Recall</m:t>
                  </m:r>
                </m:e>
                <m:sub>
                  <m:r>
                    <w:rPr>
                      <w:rFonts w:ascii="Cambria Math" w:hAnsi="Cambria Math"/>
                    </w:rPr>
                    <m:t>1</m:t>
                  </m:r>
                </m:sub>
              </m:sSub>
            </m:num>
            <m:den>
              <m:sSub>
                <m:sSubPr>
                  <m:ctrlPr>
                    <w:rPr>
                      <w:rFonts w:ascii="Cambria Math" w:hAnsi="Cambria Math"/>
                      <w:i/>
                    </w:rPr>
                  </m:ctrlPr>
                </m:sSubPr>
                <m:e>
                  <m:r>
                    <w:rPr>
                      <w:rFonts w:ascii="Cambria Math" w:hAnsi="Cambria Math"/>
                    </w:rPr>
                    <m:t>Precision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Recall</m:t>
                  </m:r>
                </m:e>
                <m:sub>
                  <m:r>
                    <w:rPr>
                      <w:rFonts w:ascii="Cambria Math" w:hAnsi="Cambria Math"/>
                    </w:rPr>
                    <m:t>1</m:t>
                  </m:r>
                </m:sub>
              </m:sSub>
            </m:den>
          </m:f>
          <m:r>
            <w:rPr>
              <w:rFonts w:ascii="Cambria Math" w:hAnsi="Cambria Math"/>
            </w:rPr>
            <m:t xml:space="preserve"> </m:t>
          </m:r>
        </m:oMath>
      </m:oMathPara>
    </w:p>
    <w:p w14:paraId="221197EE" w14:textId="77777777" w:rsidR="009B1EFE" w:rsidRDefault="009B1EFE" w:rsidP="009B1EFE">
      <w:pPr>
        <w:tabs>
          <w:tab w:val="left" w:pos="6298"/>
        </w:tabs>
        <w:ind w:left="100"/>
      </w:pPr>
    </w:p>
    <w:p w14:paraId="165B76FB" w14:textId="2B4C6AA9" w:rsidR="00717162" w:rsidRDefault="00717162" w:rsidP="00AA05A3">
      <w:pPr>
        <w:ind w:left="100"/>
      </w:pPr>
      <w:r w:rsidRPr="00473699">
        <w:t>ROUGE-</w:t>
      </w:r>
      <w:r>
        <w:t xml:space="preserve">2: </w:t>
      </w:r>
      <w:r w:rsidRPr="00473699">
        <w:t>measures the overlap of bigrams (pairs of consecutive words) between the generated summary and the reference summaries. It captures some of the structural and contextual information.</w:t>
      </w:r>
    </w:p>
    <w:p w14:paraId="08477DFF" w14:textId="22D6F39C" w:rsidR="00A8505C" w:rsidRPr="00F527B4" w:rsidRDefault="00000000" w:rsidP="00AA05A3">
      <w:pPr>
        <w:ind w:left="100"/>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Count</m:t>
                  </m:r>
                </m:e>
                <m:sub>
                  <m:r>
                    <w:rPr>
                      <w:rFonts w:ascii="Cambria Math" w:hAnsi="Cambria Math"/>
                    </w:rPr>
                    <m:t>match</m:t>
                  </m:r>
                </m:sub>
              </m:sSub>
              <m:r>
                <w:rPr>
                  <w:rFonts w:ascii="Cambria Math" w:hAnsi="Cambria Math"/>
                </w:rPr>
                <m:t xml:space="preserve"> </m:t>
              </m:r>
              <m:d>
                <m:dPr>
                  <m:ctrlPr>
                    <w:rPr>
                      <w:rFonts w:ascii="Cambria Math" w:hAnsi="Cambria Math"/>
                      <w:i/>
                    </w:rPr>
                  </m:ctrlPr>
                </m:dPr>
                <m:e>
                  <m:r>
                    <w:rPr>
                      <w:rFonts w:ascii="Cambria Math" w:hAnsi="Cambria Math"/>
                    </w:rPr>
                    <m:t>bigrams</m:t>
                  </m:r>
                </m:e>
              </m:d>
            </m:num>
            <m:den>
              <m:sSub>
                <m:sSubPr>
                  <m:ctrlPr>
                    <w:rPr>
                      <w:rFonts w:ascii="Cambria Math" w:hAnsi="Cambria Math"/>
                      <w:i/>
                    </w:rPr>
                  </m:ctrlPr>
                </m:sSubPr>
                <m:e>
                  <m:r>
                    <w:rPr>
                      <w:rFonts w:ascii="Cambria Math" w:hAnsi="Cambria Math"/>
                    </w:rPr>
                    <m:t>Count</m:t>
                  </m:r>
                </m:e>
                <m:sub>
                  <m:r>
                    <w:rPr>
                      <w:rFonts w:ascii="Cambria Math" w:hAnsi="Cambria Math"/>
                    </w:rPr>
                    <m:t>generated</m:t>
                  </m:r>
                </m:sub>
              </m:sSub>
              <m:r>
                <w:rPr>
                  <w:rFonts w:ascii="Cambria Math" w:hAnsi="Cambria Math"/>
                </w:rPr>
                <m:t xml:space="preserve"> </m:t>
              </m:r>
              <m:d>
                <m:dPr>
                  <m:ctrlPr>
                    <w:rPr>
                      <w:rFonts w:ascii="Cambria Math" w:hAnsi="Cambria Math"/>
                      <w:i/>
                    </w:rPr>
                  </m:ctrlPr>
                </m:dPr>
                <m:e>
                  <m:r>
                    <w:rPr>
                      <w:rFonts w:ascii="Cambria Math" w:hAnsi="Cambria Math"/>
                    </w:rPr>
                    <m:t>bigrams</m:t>
                  </m:r>
                </m:e>
              </m:d>
            </m:den>
          </m:f>
        </m:oMath>
      </m:oMathPara>
    </w:p>
    <w:p w14:paraId="39B943E7" w14:textId="05B24392" w:rsidR="00A8505C" w:rsidRPr="00A8505C" w:rsidRDefault="00000000" w:rsidP="00AA05A3">
      <w:pPr>
        <w:tabs>
          <w:tab w:val="left" w:pos="6298"/>
        </w:tabs>
        <w:ind w:left="100"/>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Count</m:t>
                  </m:r>
                </m:e>
                <m:sub>
                  <m:r>
                    <w:rPr>
                      <w:rFonts w:ascii="Cambria Math" w:hAnsi="Cambria Math"/>
                    </w:rPr>
                    <m:t>match</m:t>
                  </m:r>
                </m:sub>
              </m:sSub>
              <m:r>
                <w:rPr>
                  <w:rFonts w:ascii="Cambria Math" w:hAnsi="Cambria Math"/>
                </w:rPr>
                <m:t xml:space="preserve"> </m:t>
              </m:r>
              <m:d>
                <m:dPr>
                  <m:ctrlPr>
                    <w:rPr>
                      <w:rFonts w:ascii="Cambria Math" w:hAnsi="Cambria Math"/>
                      <w:i/>
                    </w:rPr>
                  </m:ctrlPr>
                </m:dPr>
                <m:e>
                  <m:r>
                    <w:rPr>
                      <w:rFonts w:ascii="Cambria Math" w:hAnsi="Cambria Math"/>
                    </w:rPr>
                    <m:t>bigrams</m:t>
                  </m:r>
                </m:e>
              </m:d>
            </m:num>
            <m:den>
              <m:sSub>
                <m:sSubPr>
                  <m:ctrlPr>
                    <w:rPr>
                      <w:rFonts w:ascii="Cambria Math" w:hAnsi="Cambria Math"/>
                      <w:i/>
                    </w:rPr>
                  </m:ctrlPr>
                </m:sSubPr>
                <m:e>
                  <m:r>
                    <w:rPr>
                      <w:rFonts w:ascii="Cambria Math" w:hAnsi="Cambria Math"/>
                    </w:rPr>
                    <m:t>Count</m:t>
                  </m:r>
                </m:e>
                <m:sub>
                  <m:r>
                    <w:rPr>
                      <w:rFonts w:ascii="Cambria Math" w:hAnsi="Cambria Math"/>
                    </w:rPr>
                    <m:t>reference</m:t>
                  </m:r>
                </m:sub>
              </m:sSub>
              <m:r>
                <w:rPr>
                  <w:rFonts w:ascii="Cambria Math" w:hAnsi="Cambria Math"/>
                </w:rPr>
                <m:t xml:space="preserve"> </m:t>
              </m:r>
              <m:d>
                <m:dPr>
                  <m:ctrlPr>
                    <w:rPr>
                      <w:rFonts w:ascii="Cambria Math" w:hAnsi="Cambria Math"/>
                      <w:i/>
                    </w:rPr>
                  </m:ctrlPr>
                </m:dPr>
                <m:e>
                  <m:r>
                    <w:rPr>
                      <w:rFonts w:ascii="Cambria Math" w:hAnsi="Cambria Math"/>
                    </w:rPr>
                    <m:t>bigrams</m:t>
                  </m:r>
                </m:e>
              </m:d>
            </m:den>
          </m:f>
          <m:r>
            <w:rPr>
              <w:rFonts w:ascii="Cambria Math" w:hAnsi="Cambria Math"/>
            </w:rPr>
            <m:t xml:space="preserve"> </m:t>
          </m:r>
        </m:oMath>
      </m:oMathPara>
    </w:p>
    <w:p w14:paraId="5201349B" w14:textId="1F2A35B4" w:rsidR="00D24292" w:rsidRPr="009B1EFE" w:rsidRDefault="00000000" w:rsidP="009B1EFE">
      <w:pPr>
        <w:tabs>
          <w:tab w:val="left" w:pos="6298"/>
        </w:tabs>
        <w:ind w:left="100"/>
      </w:pPr>
      <m:oMathPara>
        <m:oMath>
          <m:sSub>
            <m:sSubPr>
              <m:ctrlPr>
                <w:rPr>
                  <w:rFonts w:ascii="Cambria Math" w:hAnsi="Cambria Math"/>
                  <w:i/>
                </w:rPr>
              </m:ctrlPr>
            </m:sSubPr>
            <m:e>
              <m:r>
                <w:rPr>
                  <w:rFonts w:ascii="Cambria Math" w:hAnsi="Cambria Math"/>
                </w:rPr>
                <m:t>F1</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Recall</m:t>
                  </m:r>
                </m:e>
                <m:sub>
                  <m:r>
                    <w:rPr>
                      <w:rFonts w:ascii="Cambria Math" w:hAnsi="Cambria Math"/>
                    </w:rPr>
                    <m:t>2</m:t>
                  </m:r>
                </m:sub>
              </m:sSub>
            </m:num>
            <m:den>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Recall</m:t>
                  </m:r>
                </m:e>
                <m:sub>
                  <m:r>
                    <w:rPr>
                      <w:rFonts w:ascii="Cambria Math" w:hAnsi="Cambria Math"/>
                    </w:rPr>
                    <m:t>2</m:t>
                  </m:r>
                </m:sub>
              </m:sSub>
            </m:den>
          </m:f>
          <m:r>
            <w:rPr>
              <w:rFonts w:ascii="Cambria Math" w:hAnsi="Cambria Math"/>
            </w:rPr>
            <m:t xml:space="preserve"> </m:t>
          </m:r>
        </m:oMath>
      </m:oMathPara>
    </w:p>
    <w:p w14:paraId="11F75D0A" w14:textId="77777777" w:rsidR="009B1EFE" w:rsidRDefault="009B1EFE" w:rsidP="009B1EFE">
      <w:pPr>
        <w:tabs>
          <w:tab w:val="left" w:pos="6298"/>
        </w:tabs>
      </w:pPr>
    </w:p>
    <w:p w14:paraId="16654B17" w14:textId="39A6D2C2" w:rsidR="00717162" w:rsidRDefault="00717162" w:rsidP="00AA05A3">
      <w:pPr>
        <w:ind w:left="100"/>
      </w:pPr>
      <w:r w:rsidRPr="00473699">
        <w:t>ROUGE-L</w:t>
      </w:r>
      <w:r>
        <w:t xml:space="preserve">: </w:t>
      </w:r>
      <w:r w:rsidRPr="00473699">
        <w:t>measures the longest common subsequence (LCS) between the generated summary and the reference summaries. It takes into account the order of words, which allows it to capture some syntactic structure of the sentences.</w:t>
      </w:r>
    </w:p>
    <w:p w14:paraId="52D12127" w14:textId="7F4CA4ED" w:rsidR="00A8505C" w:rsidRPr="00A8505C" w:rsidRDefault="00000000" w:rsidP="00A8505C">
      <m:oMathPara>
        <m:oMath>
          <m:sSub>
            <m:sSubPr>
              <m:ctrlPr>
                <w:rPr>
                  <w:rFonts w:ascii="Cambria Math" w:hAnsi="Cambria Math"/>
                  <w:i/>
                </w:rPr>
              </m:ctrlPr>
            </m:sSubPr>
            <m:e>
              <m:r>
                <w:rPr>
                  <w:rFonts w:ascii="Cambria Math" w:hAnsi="Cambria Math"/>
                </w:rPr>
                <m:t>Precision</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LCS(S,R)</m:t>
              </m:r>
            </m:num>
            <m:den>
              <m:r>
                <w:rPr>
                  <w:rFonts w:ascii="Cambria Math" w:hAnsi="Cambria Math"/>
                </w:rPr>
                <m:t>|S|</m:t>
              </m:r>
            </m:den>
          </m:f>
        </m:oMath>
      </m:oMathPara>
    </w:p>
    <w:p w14:paraId="128E5F5D" w14:textId="0D248275" w:rsidR="00A8505C" w:rsidRPr="00F527B4" w:rsidRDefault="00A8505C" w:rsidP="00A8505C">
      <w:r>
        <w:lastRenderedPageBreak/>
        <w:t>where S is the generated summary</w:t>
      </w:r>
      <w:r w:rsidR="00E1265F">
        <w:t xml:space="preserve">, </w:t>
      </w:r>
      <w:r>
        <w:t xml:space="preserve">R is the reference </w:t>
      </w:r>
      <w:r w:rsidRPr="00E1265F">
        <w:t>summary</w:t>
      </w:r>
      <w:r w:rsidR="00E1265F" w:rsidRPr="00E1265F">
        <w:t>, and</w:t>
      </w:r>
      <w:r w:rsidR="00E1265F">
        <w:t xml:space="preserve"> LCS is</w:t>
      </w:r>
      <w:r w:rsidR="00E1265F" w:rsidRPr="00E1265F">
        <w:t xml:space="preserve"> Longest Common Subsequence</w:t>
      </w:r>
      <w:r w:rsidRPr="00E1265F">
        <w:t>.</w:t>
      </w:r>
    </w:p>
    <w:p w14:paraId="3BF1C5B6" w14:textId="2EC53871" w:rsidR="00A8505C" w:rsidRPr="00A8505C" w:rsidRDefault="00000000" w:rsidP="00A8505C">
      <w:pPr>
        <w:tabs>
          <w:tab w:val="left" w:pos="6298"/>
        </w:tabs>
      </w:pPr>
      <m:oMathPara>
        <m:oMath>
          <m:sSub>
            <m:sSubPr>
              <m:ctrlPr>
                <w:rPr>
                  <w:rFonts w:ascii="Cambria Math" w:hAnsi="Cambria Math"/>
                  <w:i/>
                </w:rPr>
              </m:ctrlPr>
            </m:sSubPr>
            <m:e>
              <m:r>
                <w:rPr>
                  <w:rFonts w:ascii="Cambria Math" w:hAnsi="Cambria Math"/>
                </w:rPr>
                <m:t>Recall</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LCS(S,R)</m:t>
              </m:r>
            </m:num>
            <m:den>
              <m:r>
                <w:rPr>
                  <w:rFonts w:ascii="Cambria Math" w:hAnsi="Cambria Math"/>
                </w:rPr>
                <m:t>|R|</m:t>
              </m:r>
            </m:den>
          </m:f>
          <m:r>
            <w:rPr>
              <w:rFonts w:ascii="Cambria Math" w:hAnsi="Cambria Math"/>
            </w:rPr>
            <m:t xml:space="preserve"> </m:t>
          </m:r>
        </m:oMath>
      </m:oMathPara>
    </w:p>
    <w:p w14:paraId="21F14F9A" w14:textId="10B51DB6" w:rsidR="00AA05A3" w:rsidRPr="005D3789" w:rsidRDefault="00000000" w:rsidP="00AA05A3">
      <w:pPr>
        <w:tabs>
          <w:tab w:val="left" w:pos="6298"/>
        </w:tabs>
      </w:pPr>
      <m:oMathPara>
        <m:oMath>
          <m:sSub>
            <m:sSubPr>
              <m:ctrlPr>
                <w:rPr>
                  <w:rFonts w:ascii="Cambria Math" w:hAnsi="Cambria Math"/>
                  <w:i/>
                </w:rPr>
              </m:ctrlPr>
            </m:sSubPr>
            <m:e>
              <m:r>
                <w:rPr>
                  <w:rFonts w:ascii="Cambria Math" w:hAnsi="Cambria Math"/>
                </w:rPr>
                <m:t>F1</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Precision</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Recall</m:t>
                  </m:r>
                </m:e>
                <m:sub>
                  <m:r>
                    <w:rPr>
                      <w:rFonts w:ascii="Cambria Math" w:hAnsi="Cambria Math"/>
                    </w:rPr>
                    <m:t>L</m:t>
                  </m:r>
                </m:sub>
              </m:sSub>
            </m:num>
            <m:den>
              <m:sSub>
                <m:sSubPr>
                  <m:ctrlPr>
                    <w:rPr>
                      <w:rFonts w:ascii="Cambria Math" w:hAnsi="Cambria Math"/>
                      <w:i/>
                    </w:rPr>
                  </m:ctrlPr>
                </m:sSubPr>
                <m:e>
                  <m:r>
                    <w:rPr>
                      <w:rFonts w:ascii="Cambria Math" w:hAnsi="Cambria Math"/>
                    </w:rPr>
                    <m:t>Precision</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Recall</m:t>
                  </m:r>
                </m:e>
                <m:sub>
                  <m:r>
                    <w:rPr>
                      <w:rFonts w:ascii="Cambria Math" w:hAnsi="Cambria Math"/>
                    </w:rPr>
                    <m:t>L</m:t>
                  </m:r>
                </m:sub>
              </m:sSub>
            </m:den>
          </m:f>
          <m:r>
            <w:rPr>
              <w:rFonts w:ascii="Cambria Math" w:hAnsi="Cambria Math"/>
            </w:rPr>
            <m:t xml:space="preserve"> </m:t>
          </m:r>
        </m:oMath>
      </m:oMathPara>
    </w:p>
    <w:p w14:paraId="09C2B4F8" w14:textId="77777777" w:rsidR="005D3789" w:rsidRPr="00AA05A3" w:rsidRDefault="005D3789" w:rsidP="00AA05A3">
      <w:pPr>
        <w:tabs>
          <w:tab w:val="left" w:pos="6298"/>
        </w:tabs>
      </w:pPr>
    </w:p>
    <w:p w14:paraId="3C86856C" w14:textId="10038922" w:rsidR="00111AD4" w:rsidRDefault="00405B7C" w:rsidP="00AA05A3">
      <w:pPr>
        <w:pStyle w:val="Heading2"/>
        <w:spacing w:before="120" w:after="120"/>
        <w:ind w:left="0" w:firstLine="100"/>
      </w:pPr>
      <w:bookmarkStart w:id="23" w:name="_Toc190104844"/>
      <w:r>
        <w:t>3.</w:t>
      </w:r>
      <w:r w:rsidR="00AA05A3">
        <w:t>8</w:t>
      </w:r>
      <w:r w:rsidR="00070B54">
        <w:t xml:space="preserve"> </w:t>
      </w:r>
      <w:r>
        <w:t xml:space="preserve">Software </w:t>
      </w:r>
      <w:r w:rsidR="001B4F78">
        <w:t>Implementation</w:t>
      </w:r>
      <w:bookmarkEnd w:id="23"/>
    </w:p>
    <w:p w14:paraId="6F283621" w14:textId="77777777" w:rsidR="00111AD4" w:rsidRPr="00101846" w:rsidRDefault="00111AD4" w:rsidP="00111AD4">
      <w:pPr>
        <w:ind w:firstLine="360"/>
      </w:pPr>
      <w:r>
        <w:t>The following software have been used in our Bengali News Summarization Project:</w:t>
      </w:r>
    </w:p>
    <w:p w14:paraId="74B18E04" w14:textId="77777777" w:rsidR="00111AD4" w:rsidRPr="00101846" w:rsidRDefault="00111AD4" w:rsidP="00111AD4">
      <w:pPr>
        <w:pStyle w:val="ListParagraph"/>
        <w:numPr>
          <w:ilvl w:val="0"/>
          <w:numId w:val="17"/>
        </w:numPr>
      </w:pPr>
      <w:r w:rsidRPr="00101846">
        <w:rPr>
          <w:b/>
          <w:bCs/>
        </w:rPr>
        <w:t>Python</w:t>
      </w:r>
      <w:r w:rsidRPr="00101846">
        <w:t>:</w:t>
      </w:r>
    </w:p>
    <w:p w14:paraId="5AA21D5F" w14:textId="77777777" w:rsidR="00111AD4" w:rsidRPr="00101846" w:rsidRDefault="00111AD4" w:rsidP="00111AD4">
      <w:pPr>
        <w:ind w:left="720"/>
      </w:pPr>
      <w:r w:rsidRPr="00101846">
        <w:t>The primary programming language for data preprocessing, model training, evaluation, and summarization tasks.</w:t>
      </w:r>
    </w:p>
    <w:p w14:paraId="184DB156" w14:textId="77777777" w:rsidR="00111AD4" w:rsidRPr="00101846" w:rsidRDefault="00111AD4" w:rsidP="00111AD4">
      <w:pPr>
        <w:pStyle w:val="ListParagraph"/>
        <w:numPr>
          <w:ilvl w:val="0"/>
          <w:numId w:val="17"/>
        </w:numPr>
      </w:pPr>
      <w:r w:rsidRPr="00101846">
        <w:rPr>
          <w:b/>
          <w:bCs/>
        </w:rPr>
        <w:t>Hugging Face Transformers Library</w:t>
      </w:r>
      <w:r w:rsidRPr="00101846">
        <w:t>:</w:t>
      </w:r>
    </w:p>
    <w:p w14:paraId="7798F253" w14:textId="77777777" w:rsidR="00111AD4" w:rsidRPr="00101846" w:rsidRDefault="00111AD4" w:rsidP="00111AD4">
      <w:pPr>
        <w:ind w:left="720"/>
      </w:pPr>
      <w:r w:rsidRPr="00101846">
        <w:t>Utilized for loading the pre-trained model</w:t>
      </w:r>
      <w:r>
        <w:t>s used in this project</w:t>
      </w:r>
      <w:r w:rsidRPr="00101846">
        <w:t xml:space="preserve"> and fine-tuning it for Bengali news summarization</w:t>
      </w:r>
      <w:r>
        <w:t xml:space="preserve"> </w:t>
      </w:r>
      <w:r w:rsidRPr="008A0C84">
        <w:t>and provides functionalities for tokenization, model training, and evaluation</w:t>
      </w:r>
      <w:r w:rsidRPr="00101846">
        <w:t>. Key components include:</w:t>
      </w:r>
      <w:r w:rsidRPr="008A0C84">
        <w:t xml:space="preserve"> </w:t>
      </w:r>
    </w:p>
    <w:p w14:paraId="4195624C" w14:textId="77777777" w:rsidR="00111AD4" w:rsidRPr="00101846" w:rsidRDefault="00111AD4" w:rsidP="00111AD4">
      <w:pPr>
        <w:numPr>
          <w:ilvl w:val="1"/>
          <w:numId w:val="17"/>
        </w:numPr>
      </w:pPr>
      <w:r w:rsidRPr="00101846">
        <w:rPr>
          <w:b/>
          <w:bCs/>
        </w:rPr>
        <w:t>Seq2SeqTrainer</w:t>
      </w:r>
      <w:r w:rsidRPr="00101846">
        <w:t>: For managing the training process.</w:t>
      </w:r>
    </w:p>
    <w:p w14:paraId="1AE8D919" w14:textId="77777777" w:rsidR="00111AD4" w:rsidRPr="00101846" w:rsidRDefault="00111AD4" w:rsidP="00111AD4">
      <w:pPr>
        <w:numPr>
          <w:ilvl w:val="1"/>
          <w:numId w:val="17"/>
        </w:numPr>
      </w:pPr>
      <w:r w:rsidRPr="00101846">
        <w:rPr>
          <w:b/>
          <w:bCs/>
        </w:rPr>
        <w:t>AutoTokenizer</w:t>
      </w:r>
      <w:r w:rsidRPr="00101846">
        <w:t>: For efficient tokenization of text.</w:t>
      </w:r>
    </w:p>
    <w:p w14:paraId="71DD659A" w14:textId="77777777" w:rsidR="00111AD4" w:rsidRPr="00101846" w:rsidRDefault="00111AD4" w:rsidP="00111AD4">
      <w:pPr>
        <w:pStyle w:val="ListParagraph"/>
        <w:numPr>
          <w:ilvl w:val="0"/>
          <w:numId w:val="17"/>
        </w:numPr>
      </w:pPr>
      <w:r w:rsidRPr="00101846">
        <w:rPr>
          <w:b/>
          <w:bCs/>
        </w:rPr>
        <w:t>PyTorch</w:t>
      </w:r>
      <w:r w:rsidRPr="00101846">
        <w:t>:</w:t>
      </w:r>
    </w:p>
    <w:p w14:paraId="402CC602" w14:textId="0F418093" w:rsidR="005D3789" w:rsidRPr="00101846" w:rsidRDefault="00111AD4" w:rsidP="005D3789">
      <w:pPr>
        <w:ind w:left="720"/>
      </w:pPr>
      <w:r w:rsidRPr="00101846">
        <w:t>A deep learning framework that serves as the backend for training the transformer model, supporting the implementation of fine-tuning and GPU acceleration.</w:t>
      </w:r>
    </w:p>
    <w:p w14:paraId="05632D63" w14:textId="77777777" w:rsidR="00111AD4" w:rsidRPr="00101846" w:rsidRDefault="00111AD4" w:rsidP="00111AD4">
      <w:pPr>
        <w:pStyle w:val="ListParagraph"/>
        <w:numPr>
          <w:ilvl w:val="0"/>
          <w:numId w:val="17"/>
        </w:numPr>
      </w:pPr>
      <w:r w:rsidRPr="00101846">
        <w:rPr>
          <w:b/>
          <w:bCs/>
        </w:rPr>
        <w:t>Pandas</w:t>
      </w:r>
      <w:r w:rsidRPr="00101846">
        <w:t>:</w:t>
      </w:r>
    </w:p>
    <w:p w14:paraId="55DBD4C0" w14:textId="0DA53E20" w:rsidR="005D3789" w:rsidRPr="00101846" w:rsidRDefault="00111AD4" w:rsidP="005D3789">
      <w:pPr>
        <w:ind w:left="720"/>
      </w:pPr>
      <w:r w:rsidRPr="00101846">
        <w:t>Used for data handling and preprocessing tasks, including loading datasets, tokenizing text, and analyzing results.</w:t>
      </w:r>
    </w:p>
    <w:p w14:paraId="0F5E084E" w14:textId="77777777" w:rsidR="00111AD4" w:rsidRPr="00101846" w:rsidRDefault="00111AD4" w:rsidP="00111AD4">
      <w:pPr>
        <w:pStyle w:val="ListParagraph"/>
        <w:numPr>
          <w:ilvl w:val="0"/>
          <w:numId w:val="17"/>
        </w:numPr>
      </w:pPr>
      <w:r w:rsidRPr="00101846">
        <w:rPr>
          <w:b/>
          <w:bCs/>
        </w:rPr>
        <w:lastRenderedPageBreak/>
        <w:t>NumPy</w:t>
      </w:r>
      <w:r w:rsidRPr="00101846">
        <w:t>:</w:t>
      </w:r>
    </w:p>
    <w:p w14:paraId="25715614" w14:textId="77777777" w:rsidR="00111AD4" w:rsidRPr="00101846" w:rsidRDefault="00111AD4" w:rsidP="00111AD4">
      <w:pPr>
        <w:ind w:left="720"/>
      </w:pPr>
      <w:r w:rsidRPr="00101846">
        <w:t>Facilitates numerical operations and array handling during data processing and evaluation.</w:t>
      </w:r>
    </w:p>
    <w:p w14:paraId="08000A85" w14:textId="77777777" w:rsidR="00111AD4" w:rsidRPr="00101846" w:rsidRDefault="00111AD4" w:rsidP="00111AD4">
      <w:pPr>
        <w:pStyle w:val="ListParagraph"/>
        <w:numPr>
          <w:ilvl w:val="0"/>
          <w:numId w:val="17"/>
        </w:numPr>
      </w:pPr>
      <w:r w:rsidRPr="00101846">
        <w:rPr>
          <w:b/>
          <w:bCs/>
        </w:rPr>
        <w:t>ROUGE</w:t>
      </w:r>
      <w:r w:rsidRPr="00101846">
        <w:t>:</w:t>
      </w:r>
    </w:p>
    <w:p w14:paraId="04A04E36" w14:textId="77777777" w:rsidR="00111AD4" w:rsidRPr="00101846" w:rsidRDefault="00111AD4" w:rsidP="00111AD4">
      <w:pPr>
        <w:ind w:left="720"/>
      </w:pPr>
      <w:r w:rsidRPr="00101846">
        <w:t>An evaluation library for computing ROUGE scores (ROUGE-1, ROUGE-2, ROUGE-L) to assess the quality of generated summaries against reference summaries.</w:t>
      </w:r>
    </w:p>
    <w:p w14:paraId="14E52272" w14:textId="77777777" w:rsidR="00111AD4" w:rsidRPr="00101846" w:rsidRDefault="00111AD4" w:rsidP="00111AD4">
      <w:pPr>
        <w:pStyle w:val="ListParagraph"/>
        <w:numPr>
          <w:ilvl w:val="0"/>
          <w:numId w:val="17"/>
        </w:numPr>
      </w:pPr>
      <w:r w:rsidRPr="00101846">
        <w:rPr>
          <w:b/>
          <w:bCs/>
        </w:rPr>
        <w:t>Matplotlib</w:t>
      </w:r>
      <w:r>
        <w:rPr>
          <w:b/>
          <w:bCs/>
        </w:rPr>
        <w:t xml:space="preserve"> &amp; </w:t>
      </w:r>
      <w:r w:rsidRPr="00101846">
        <w:rPr>
          <w:b/>
          <w:bCs/>
        </w:rPr>
        <w:t>Seaborn</w:t>
      </w:r>
      <w:r w:rsidRPr="00101846">
        <w:t>:</w:t>
      </w:r>
    </w:p>
    <w:p w14:paraId="35672510" w14:textId="77777777" w:rsidR="00111AD4" w:rsidRPr="00101846" w:rsidRDefault="00111AD4" w:rsidP="00111AD4">
      <w:pPr>
        <w:ind w:left="720"/>
      </w:pPr>
      <w:r w:rsidRPr="00101846">
        <w:t>Libraries employed for visualizing training loss, validation loss, and model performance metrics, ensuring a clear presentation of results.</w:t>
      </w:r>
    </w:p>
    <w:p w14:paraId="5105B2C0" w14:textId="77777777" w:rsidR="00111AD4" w:rsidRPr="00101846" w:rsidRDefault="00111AD4" w:rsidP="00111AD4">
      <w:pPr>
        <w:pStyle w:val="ListParagraph"/>
        <w:numPr>
          <w:ilvl w:val="0"/>
          <w:numId w:val="17"/>
        </w:numPr>
      </w:pPr>
      <w:r w:rsidRPr="00101846">
        <w:rPr>
          <w:b/>
          <w:bCs/>
        </w:rPr>
        <w:t>Kaggle Notebooks</w:t>
      </w:r>
      <w:r w:rsidRPr="00101846">
        <w:t>:</w:t>
      </w:r>
    </w:p>
    <w:p w14:paraId="230EF9A8" w14:textId="0FB950C9" w:rsidR="00405B7C" w:rsidRPr="00111AD4" w:rsidRDefault="00111AD4" w:rsidP="00111AD4">
      <w:pPr>
        <w:ind w:left="720"/>
      </w:pPr>
      <w:r w:rsidRPr="00101846">
        <w:t xml:space="preserve">Interactive environments for writing and executing code, testing models, and visualizing results. Kaggle was utilized </w:t>
      </w:r>
      <w:r>
        <w:t>as it provides GPU support of up to 16GB.</w:t>
      </w:r>
    </w:p>
    <w:p w14:paraId="7D4B9060" w14:textId="5FBC0BD7" w:rsidR="00CB4D9A" w:rsidRDefault="00634EB1" w:rsidP="001463E6">
      <w:pPr>
        <w:pStyle w:val="Heading1"/>
        <w:spacing w:after="240"/>
      </w:pPr>
      <w:bookmarkStart w:id="24" w:name="_Toc190104845"/>
      <w:r>
        <w:lastRenderedPageBreak/>
        <w:t>Chapter 4 Investigation</w:t>
      </w:r>
      <w:r w:rsidR="00DF7EF9">
        <w:t>/Experiment, Result</w:t>
      </w:r>
      <w:r w:rsidR="002D6F30">
        <w:t>, Analysis</w:t>
      </w:r>
      <w:r>
        <w:t xml:space="preserve"> and Discussion</w:t>
      </w:r>
      <w:bookmarkEnd w:id="24"/>
    </w:p>
    <w:p w14:paraId="22343D7D" w14:textId="77777777" w:rsidR="001D30EF" w:rsidRPr="001D30EF" w:rsidRDefault="001D30EF" w:rsidP="001D30EF"/>
    <w:p w14:paraId="0C38B79D" w14:textId="73B0DC77" w:rsidR="001463E6" w:rsidRPr="0050352D" w:rsidRDefault="001463E6" w:rsidP="001463E6">
      <w:pPr>
        <w:pStyle w:val="Heading2"/>
        <w:spacing w:before="120" w:after="120"/>
        <w:ind w:left="0" w:firstLine="100"/>
        <w:rPr>
          <w:color w:val="000000" w:themeColor="text1"/>
          <w:szCs w:val="32"/>
        </w:rPr>
      </w:pPr>
      <w:bookmarkStart w:id="25" w:name="_Toc190104846"/>
      <w:r w:rsidRPr="0050352D">
        <w:t xml:space="preserve">4.1 </w:t>
      </w:r>
      <w:r w:rsidRPr="0050352D">
        <w:rPr>
          <w:color w:val="000000" w:themeColor="text1"/>
          <w:szCs w:val="32"/>
        </w:rPr>
        <w:t>Investigation/Experiment</w:t>
      </w:r>
      <w:bookmarkEnd w:id="25"/>
    </w:p>
    <w:p w14:paraId="2794AC17" w14:textId="77777777" w:rsidR="00742D80" w:rsidRPr="001463E6" w:rsidRDefault="00742D80" w:rsidP="001463E6">
      <w:pPr>
        <w:pStyle w:val="Heading2"/>
        <w:spacing w:before="120" w:after="120"/>
        <w:ind w:left="0" w:firstLine="100"/>
        <w:rPr>
          <w:szCs w:val="32"/>
        </w:rPr>
      </w:pPr>
    </w:p>
    <w:p w14:paraId="3594C9ED" w14:textId="45B99A5A" w:rsidR="00FF777E" w:rsidRDefault="009477C9" w:rsidP="00402395">
      <w:r w:rsidRPr="009477C9">
        <w:t xml:space="preserve">In this chapter, we describe the steps taken during the experimentation phase of the Bengali News Summarization project. We focused on data preprocessing, fine-tuning natural language processing models, and evaluating the summarization system to ensure accuracy and effectiveness in generating concise summaries from Bengali news </w:t>
      </w:r>
      <w:r>
        <w:t>articles</w:t>
      </w:r>
    </w:p>
    <w:p w14:paraId="6ED3E90A" w14:textId="77777777" w:rsidR="001D30EF" w:rsidRDefault="001D30EF" w:rsidP="00402395"/>
    <w:p w14:paraId="77AE8F65" w14:textId="7D54F4A5" w:rsidR="00402395" w:rsidRPr="001A113C" w:rsidRDefault="001A113C" w:rsidP="00402395">
      <w:pPr>
        <w:rPr>
          <w:rFonts w:cs="Times New Roman"/>
          <w:b/>
          <w:bCs/>
          <w:color w:val="000000" w:themeColor="text1"/>
          <w:sz w:val="28"/>
          <w:szCs w:val="28"/>
        </w:rPr>
      </w:pPr>
      <w:r w:rsidRPr="001A113C">
        <w:rPr>
          <w:sz w:val="28"/>
          <w:szCs w:val="28"/>
        </w:rPr>
        <w:t>4.1.1</w:t>
      </w:r>
      <w:r w:rsidRPr="001A113C">
        <w:rPr>
          <w:rFonts w:cs="Times New Roman"/>
          <w:b/>
          <w:bCs/>
          <w:color w:val="000000" w:themeColor="text1"/>
          <w:sz w:val="28"/>
          <w:szCs w:val="28"/>
        </w:rPr>
        <w:t xml:space="preserve"> </w:t>
      </w:r>
      <w:r w:rsidR="00402395" w:rsidRPr="0050352D">
        <w:rPr>
          <w:bCs/>
          <w:color w:val="000000" w:themeColor="text1"/>
          <w:sz w:val="28"/>
          <w:szCs w:val="28"/>
        </w:rPr>
        <w:t>Parameters</w:t>
      </w:r>
    </w:p>
    <w:tbl>
      <w:tblPr>
        <w:tblStyle w:val="TableGrid"/>
        <w:tblpPr w:leftFromText="180" w:rightFromText="180" w:vertAnchor="text" w:horzAnchor="margin" w:tblpXSpec="right" w:tblpY="1259"/>
        <w:tblW w:w="9070" w:type="dxa"/>
        <w:tblLook w:val="04A0" w:firstRow="1" w:lastRow="0" w:firstColumn="1" w:lastColumn="0" w:noHBand="0" w:noVBand="1"/>
      </w:tblPr>
      <w:tblGrid>
        <w:gridCol w:w="1814"/>
        <w:gridCol w:w="1814"/>
        <w:gridCol w:w="1814"/>
        <w:gridCol w:w="1814"/>
        <w:gridCol w:w="1814"/>
      </w:tblGrid>
      <w:tr w:rsidR="001158A1" w14:paraId="15B9BD69" w14:textId="77777777" w:rsidTr="001158A1">
        <w:trPr>
          <w:trHeight w:val="480"/>
        </w:trPr>
        <w:tc>
          <w:tcPr>
            <w:tcW w:w="1814" w:type="dxa"/>
          </w:tcPr>
          <w:p w14:paraId="74E5ED60" w14:textId="77777777" w:rsidR="001158A1" w:rsidRPr="00C753A6" w:rsidRDefault="001158A1" w:rsidP="001158A1">
            <w:pPr>
              <w:jc w:val="center"/>
            </w:pPr>
            <w:r w:rsidRPr="00C753A6">
              <w:t>Models</w:t>
            </w:r>
          </w:p>
        </w:tc>
        <w:tc>
          <w:tcPr>
            <w:tcW w:w="1814" w:type="dxa"/>
          </w:tcPr>
          <w:p w14:paraId="33D06A3F" w14:textId="77777777" w:rsidR="001158A1" w:rsidRPr="00C753A6" w:rsidRDefault="001158A1" w:rsidP="001158A1">
            <w:pPr>
              <w:jc w:val="center"/>
            </w:pPr>
            <w:r>
              <w:t>Optimizer</w:t>
            </w:r>
          </w:p>
        </w:tc>
        <w:tc>
          <w:tcPr>
            <w:tcW w:w="1814" w:type="dxa"/>
          </w:tcPr>
          <w:p w14:paraId="5D88BBCA" w14:textId="77777777" w:rsidR="001158A1" w:rsidRPr="00C753A6" w:rsidRDefault="001158A1" w:rsidP="001158A1">
            <w:pPr>
              <w:jc w:val="center"/>
            </w:pPr>
            <w:r>
              <w:t>Epoch</w:t>
            </w:r>
          </w:p>
        </w:tc>
        <w:tc>
          <w:tcPr>
            <w:tcW w:w="1814" w:type="dxa"/>
          </w:tcPr>
          <w:p w14:paraId="61992A78" w14:textId="77777777" w:rsidR="001158A1" w:rsidRPr="00C753A6" w:rsidRDefault="001158A1" w:rsidP="001158A1">
            <w:pPr>
              <w:jc w:val="center"/>
            </w:pPr>
            <w:r>
              <w:t>Learning Rate</w:t>
            </w:r>
          </w:p>
        </w:tc>
        <w:tc>
          <w:tcPr>
            <w:tcW w:w="1814" w:type="dxa"/>
          </w:tcPr>
          <w:p w14:paraId="4BFF219F" w14:textId="77777777" w:rsidR="001158A1" w:rsidRPr="00C753A6" w:rsidRDefault="001158A1" w:rsidP="001158A1">
            <w:pPr>
              <w:jc w:val="center"/>
            </w:pPr>
            <w:r>
              <w:t>Weight Decay</w:t>
            </w:r>
          </w:p>
        </w:tc>
      </w:tr>
      <w:tr w:rsidR="001158A1" w14:paraId="2CEC380E" w14:textId="77777777" w:rsidTr="001158A1">
        <w:trPr>
          <w:trHeight w:val="398"/>
        </w:trPr>
        <w:tc>
          <w:tcPr>
            <w:tcW w:w="1814" w:type="dxa"/>
          </w:tcPr>
          <w:p w14:paraId="11A42729" w14:textId="77777777" w:rsidR="001158A1" w:rsidRPr="00C753A6" w:rsidRDefault="001158A1" w:rsidP="001158A1">
            <w:pPr>
              <w:jc w:val="center"/>
            </w:pPr>
            <w:r>
              <w:t>mt5-small</w:t>
            </w:r>
          </w:p>
        </w:tc>
        <w:tc>
          <w:tcPr>
            <w:tcW w:w="1814" w:type="dxa"/>
          </w:tcPr>
          <w:p w14:paraId="617F0458" w14:textId="77777777" w:rsidR="001158A1" w:rsidRPr="00C753A6" w:rsidRDefault="001158A1" w:rsidP="001158A1">
            <w:pPr>
              <w:jc w:val="center"/>
            </w:pPr>
            <w:r w:rsidRPr="006C0649">
              <w:t>Adam</w:t>
            </w:r>
          </w:p>
        </w:tc>
        <w:tc>
          <w:tcPr>
            <w:tcW w:w="1814" w:type="dxa"/>
          </w:tcPr>
          <w:p w14:paraId="60D68380" w14:textId="77777777" w:rsidR="001158A1" w:rsidRPr="00C753A6" w:rsidRDefault="001158A1" w:rsidP="001158A1">
            <w:pPr>
              <w:jc w:val="center"/>
            </w:pPr>
            <w:r>
              <w:t>10</w:t>
            </w:r>
          </w:p>
        </w:tc>
        <w:tc>
          <w:tcPr>
            <w:tcW w:w="1814" w:type="dxa"/>
          </w:tcPr>
          <w:p w14:paraId="207FB60B" w14:textId="77777777" w:rsidR="001158A1" w:rsidRPr="00C753A6" w:rsidRDefault="001158A1" w:rsidP="001158A1">
            <w:pPr>
              <w:jc w:val="center"/>
            </w:pPr>
            <w:r w:rsidRPr="006C0649">
              <w:t>1e-3</w:t>
            </w:r>
          </w:p>
        </w:tc>
        <w:tc>
          <w:tcPr>
            <w:tcW w:w="1814" w:type="dxa"/>
          </w:tcPr>
          <w:p w14:paraId="5E779717" w14:textId="77777777" w:rsidR="001158A1" w:rsidRPr="00C753A6" w:rsidRDefault="001158A1" w:rsidP="001158A1">
            <w:pPr>
              <w:jc w:val="center"/>
            </w:pPr>
            <w:r w:rsidRPr="006C0649">
              <w:t>0.01</w:t>
            </w:r>
            <w:r>
              <w:t xml:space="preserve"> </w:t>
            </w:r>
          </w:p>
        </w:tc>
      </w:tr>
      <w:tr w:rsidR="001158A1" w14:paraId="578AFF49" w14:textId="77777777" w:rsidTr="001158A1">
        <w:trPr>
          <w:trHeight w:val="452"/>
        </w:trPr>
        <w:tc>
          <w:tcPr>
            <w:tcW w:w="1814" w:type="dxa"/>
          </w:tcPr>
          <w:p w14:paraId="7D2F3DBC" w14:textId="77777777" w:rsidR="001158A1" w:rsidRPr="00C753A6" w:rsidRDefault="001158A1" w:rsidP="001158A1">
            <w:pPr>
              <w:jc w:val="center"/>
            </w:pPr>
            <w:r>
              <w:t>mt5-small</w:t>
            </w:r>
          </w:p>
        </w:tc>
        <w:tc>
          <w:tcPr>
            <w:tcW w:w="1814" w:type="dxa"/>
          </w:tcPr>
          <w:p w14:paraId="18604E89" w14:textId="77777777" w:rsidR="001158A1" w:rsidRPr="00C753A6" w:rsidRDefault="001158A1" w:rsidP="001158A1">
            <w:pPr>
              <w:jc w:val="center"/>
            </w:pPr>
            <w:r w:rsidRPr="006C0649">
              <w:t>Adam</w:t>
            </w:r>
          </w:p>
        </w:tc>
        <w:tc>
          <w:tcPr>
            <w:tcW w:w="1814" w:type="dxa"/>
          </w:tcPr>
          <w:p w14:paraId="41B18D59" w14:textId="77777777" w:rsidR="001158A1" w:rsidRPr="00C753A6" w:rsidRDefault="001158A1" w:rsidP="001158A1">
            <w:pPr>
              <w:jc w:val="center"/>
            </w:pPr>
            <w:r>
              <w:t>10</w:t>
            </w:r>
          </w:p>
        </w:tc>
        <w:tc>
          <w:tcPr>
            <w:tcW w:w="1814" w:type="dxa"/>
          </w:tcPr>
          <w:p w14:paraId="53887648" w14:textId="77777777" w:rsidR="001158A1" w:rsidRPr="00C753A6" w:rsidRDefault="001158A1" w:rsidP="001158A1">
            <w:pPr>
              <w:jc w:val="center"/>
            </w:pPr>
            <w:r w:rsidRPr="006C0649">
              <w:t>1e-3</w:t>
            </w:r>
          </w:p>
        </w:tc>
        <w:tc>
          <w:tcPr>
            <w:tcW w:w="1814" w:type="dxa"/>
          </w:tcPr>
          <w:p w14:paraId="352E9806" w14:textId="77777777" w:rsidR="001158A1" w:rsidRPr="00C753A6" w:rsidRDefault="001158A1" w:rsidP="001158A1">
            <w:pPr>
              <w:jc w:val="center"/>
            </w:pPr>
            <w:r w:rsidRPr="006C0649">
              <w:t>0.01</w:t>
            </w:r>
          </w:p>
        </w:tc>
      </w:tr>
      <w:tr w:rsidR="001158A1" w14:paraId="1B5F1FB8" w14:textId="77777777" w:rsidTr="001158A1">
        <w:trPr>
          <w:trHeight w:val="398"/>
        </w:trPr>
        <w:tc>
          <w:tcPr>
            <w:tcW w:w="1814" w:type="dxa"/>
          </w:tcPr>
          <w:p w14:paraId="0A707CF2" w14:textId="77777777" w:rsidR="001158A1" w:rsidRPr="00C753A6" w:rsidRDefault="001158A1" w:rsidP="001158A1">
            <w:pPr>
              <w:jc w:val="center"/>
            </w:pPr>
            <w:r>
              <w:t>IndicBART</w:t>
            </w:r>
          </w:p>
        </w:tc>
        <w:tc>
          <w:tcPr>
            <w:tcW w:w="1814" w:type="dxa"/>
          </w:tcPr>
          <w:p w14:paraId="18761932" w14:textId="77777777" w:rsidR="001158A1" w:rsidRPr="00C753A6" w:rsidRDefault="001158A1" w:rsidP="001158A1">
            <w:pPr>
              <w:jc w:val="center"/>
            </w:pPr>
            <w:r w:rsidRPr="006C0649">
              <w:t>Adam</w:t>
            </w:r>
          </w:p>
        </w:tc>
        <w:tc>
          <w:tcPr>
            <w:tcW w:w="1814" w:type="dxa"/>
          </w:tcPr>
          <w:p w14:paraId="05B15F5F" w14:textId="77777777" w:rsidR="001158A1" w:rsidRPr="00C753A6" w:rsidRDefault="001158A1" w:rsidP="001158A1">
            <w:pPr>
              <w:jc w:val="center"/>
            </w:pPr>
            <w:r>
              <w:t>3</w:t>
            </w:r>
          </w:p>
        </w:tc>
        <w:tc>
          <w:tcPr>
            <w:tcW w:w="1814" w:type="dxa"/>
          </w:tcPr>
          <w:p w14:paraId="00A46894" w14:textId="77777777" w:rsidR="001158A1" w:rsidRPr="00C753A6" w:rsidRDefault="001158A1" w:rsidP="001158A1">
            <w:pPr>
              <w:jc w:val="center"/>
            </w:pPr>
            <w:r w:rsidRPr="006C0649">
              <w:t>1e-3</w:t>
            </w:r>
          </w:p>
        </w:tc>
        <w:tc>
          <w:tcPr>
            <w:tcW w:w="1814" w:type="dxa"/>
          </w:tcPr>
          <w:p w14:paraId="3E4C978F" w14:textId="77777777" w:rsidR="001158A1" w:rsidRPr="00C753A6" w:rsidRDefault="001158A1" w:rsidP="001158A1">
            <w:pPr>
              <w:jc w:val="center"/>
            </w:pPr>
            <w:r w:rsidRPr="006C0649">
              <w:t>0.01</w:t>
            </w:r>
          </w:p>
        </w:tc>
      </w:tr>
      <w:tr w:rsidR="001158A1" w14:paraId="3E1EC453" w14:textId="77777777" w:rsidTr="001158A1">
        <w:trPr>
          <w:trHeight w:val="425"/>
        </w:trPr>
        <w:tc>
          <w:tcPr>
            <w:tcW w:w="1814" w:type="dxa"/>
          </w:tcPr>
          <w:p w14:paraId="2B50A1D3" w14:textId="77777777" w:rsidR="001158A1" w:rsidRPr="00C753A6" w:rsidRDefault="001158A1" w:rsidP="001158A1">
            <w:pPr>
              <w:jc w:val="center"/>
            </w:pPr>
            <w:r>
              <w:t>banglaT5</w:t>
            </w:r>
          </w:p>
        </w:tc>
        <w:tc>
          <w:tcPr>
            <w:tcW w:w="1814" w:type="dxa"/>
          </w:tcPr>
          <w:p w14:paraId="4F5CD62C" w14:textId="77777777" w:rsidR="001158A1" w:rsidRPr="00C753A6" w:rsidRDefault="001158A1" w:rsidP="001158A1">
            <w:pPr>
              <w:jc w:val="center"/>
            </w:pPr>
            <w:r w:rsidRPr="006C0649">
              <w:t>Adam</w:t>
            </w:r>
          </w:p>
        </w:tc>
        <w:tc>
          <w:tcPr>
            <w:tcW w:w="1814" w:type="dxa"/>
          </w:tcPr>
          <w:p w14:paraId="37912A81" w14:textId="77777777" w:rsidR="001158A1" w:rsidRPr="00C753A6" w:rsidRDefault="001158A1" w:rsidP="001158A1">
            <w:pPr>
              <w:jc w:val="center"/>
            </w:pPr>
            <w:r>
              <w:t>10</w:t>
            </w:r>
          </w:p>
        </w:tc>
        <w:tc>
          <w:tcPr>
            <w:tcW w:w="1814" w:type="dxa"/>
          </w:tcPr>
          <w:p w14:paraId="57186C81" w14:textId="77777777" w:rsidR="001158A1" w:rsidRPr="00C753A6" w:rsidRDefault="001158A1" w:rsidP="001158A1">
            <w:pPr>
              <w:jc w:val="center"/>
            </w:pPr>
            <w:r w:rsidRPr="006C0649">
              <w:t>1e-3</w:t>
            </w:r>
          </w:p>
        </w:tc>
        <w:tc>
          <w:tcPr>
            <w:tcW w:w="1814" w:type="dxa"/>
          </w:tcPr>
          <w:p w14:paraId="5F07824E" w14:textId="77777777" w:rsidR="001158A1" w:rsidRPr="00C753A6" w:rsidRDefault="001158A1" w:rsidP="001158A1">
            <w:pPr>
              <w:jc w:val="center"/>
            </w:pPr>
            <w:r w:rsidRPr="006C0649">
              <w:t>0.01</w:t>
            </w:r>
          </w:p>
        </w:tc>
      </w:tr>
      <w:tr w:rsidR="001158A1" w14:paraId="565014BB" w14:textId="77777777" w:rsidTr="001158A1">
        <w:trPr>
          <w:trHeight w:val="353"/>
        </w:trPr>
        <w:tc>
          <w:tcPr>
            <w:tcW w:w="1814" w:type="dxa"/>
          </w:tcPr>
          <w:p w14:paraId="3D5E83C3" w14:textId="77777777" w:rsidR="001158A1" w:rsidRPr="00C753A6" w:rsidRDefault="001158A1" w:rsidP="001158A1">
            <w:pPr>
              <w:jc w:val="center"/>
            </w:pPr>
            <w:r>
              <w:t>mbart-50</w:t>
            </w:r>
          </w:p>
        </w:tc>
        <w:tc>
          <w:tcPr>
            <w:tcW w:w="1814" w:type="dxa"/>
          </w:tcPr>
          <w:p w14:paraId="6DF1A0FC" w14:textId="77777777" w:rsidR="001158A1" w:rsidRPr="00C753A6" w:rsidRDefault="001158A1" w:rsidP="001158A1">
            <w:pPr>
              <w:jc w:val="center"/>
            </w:pPr>
            <w:r w:rsidRPr="006C0649">
              <w:t>Adam</w:t>
            </w:r>
          </w:p>
        </w:tc>
        <w:tc>
          <w:tcPr>
            <w:tcW w:w="1814" w:type="dxa"/>
          </w:tcPr>
          <w:p w14:paraId="69B9D8E2" w14:textId="77777777" w:rsidR="001158A1" w:rsidRPr="00C753A6" w:rsidRDefault="001158A1" w:rsidP="001158A1">
            <w:pPr>
              <w:jc w:val="center"/>
            </w:pPr>
            <w:r>
              <w:t>3</w:t>
            </w:r>
          </w:p>
        </w:tc>
        <w:tc>
          <w:tcPr>
            <w:tcW w:w="1814" w:type="dxa"/>
          </w:tcPr>
          <w:p w14:paraId="19C24154" w14:textId="77777777" w:rsidR="001158A1" w:rsidRPr="00C753A6" w:rsidRDefault="001158A1" w:rsidP="001158A1">
            <w:pPr>
              <w:jc w:val="center"/>
            </w:pPr>
            <w:r w:rsidRPr="006C0649">
              <w:t>1e-3</w:t>
            </w:r>
          </w:p>
        </w:tc>
        <w:tc>
          <w:tcPr>
            <w:tcW w:w="1814" w:type="dxa"/>
          </w:tcPr>
          <w:p w14:paraId="4C50E438" w14:textId="77777777" w:rsidR="001158A1" w:rsidRPr="00C753A6" w:rsidRDefault="001158A1" w:rsidP="001158A1">
            <w:pPr>
              <w:jc w:val="center"/>
            </w:pPr>
            <w:r w:rsidRPr="006C0649">
              <w:t>0.01</w:t>
            </w:r>
          </w:p>
        </w:tc>
      </w:tr>
      <w:tr w:rsidR="00F1130C" w14:paraId="29337156" w14:textId="77777777" w:rsidTr="001158A1">
        <w:trPr>
          <w:trHeight w:val="353"/>
        </w:trPr>
        <w:tc>
          <w:tcPr>
            <w:tcW w:w="1814" w:type="dxa"/>
          </w:tcPr>
          <w:p w14:paraId="132CAEBB" w14:textId="2A5E26D6" w:rsidR="00F1130C" w:rsidRDefault="00F1130C" w:rsidP="00F1130C">
            <w:pPr>
              <w:jc w:val="center"/>
            </w:pPr>
            <w:r>
              <w:t>Bengali Llama</w:t>
            </w:r>
          </w:p>
        </w:tc>
        <w:tc>
          <w:tcPr>
            <w:tcW w:w="1814" w:type="dxa"/>
          </w:tcPr>
          <w:p w14:paraId="34380657" w14:textId="762DC26B" w:rsidR="00F1130C" w:rsidRPr="006C0649" w:rsidRDefault="00F1130C" w:rsidP="00F1130C">
            <w:pPr>
              <w:jc w:val="center"/>
            </w:pPr>
            <w:r w:rsidRPr="006C0649">
              <w:t>Adam</w:t>
            </w:r>
          </w:p>
        </w:tc>
        <w:tc>
          <w:tcPr>
            <w:tcW w:w="1814" w:type="dxa"/>
          </w:tcPr>
          <w:p w14:paraId="6457F93E" w14:textId="548883E6" w:rsidR="00F1130C" w:rsidRDefault="00F1130C" w:rsidP="00F1130C">
            <w:pPr>
              <w:jc w:val="center"/>
            </w:pPr>
            <w:r>
              <w:t>3</w:t>
            </w:r>
          </w:p>
        </w:tc>
        <w:tc>
          <w:tcPr>
            <w:tcW w:w="1814" w:type="dxa"/>
          </w:tcPr>
          <w:p w14:paraId="1E019DDC" w14:textId="1438E04E" w:rsidR="00F1130C" w:rsidRPr="006C0649" w:rsidRDefault="00F1130C" w:rsidP="00F1130C">
            <w:pPr>
              <w:jc w:val="center"/>
            </w:pPr>
            <w:r w:rsidRPr="006C0649">
              <w:t>1e-3</w:t>
            </w:r>
          </w:p>
        </w:tc>
        <w:tc>
          <w:tcPr>
            <w:tcW w:w="1814" w:type="dxa"/>
          </w:tcPr>
          <w:p w14:paraId="3F11CEB3" w14:textId="6501CA54" w:rsidR="00F1130C" w:rsidRPr="006C0649" w:rsidRDefault="00F1130C" w:rsidP="00F1130C">
            <w:pPr>
              <w:jc w:val="center"/>
            </w:pPr>
            <w:r w:rsidRPr="006C0649">
              <w:t>0.01</w:t>
            </w:r>
          </w:p>
        </w:tc>
      </w:tr>
    </w:tbl>
    <w:p w14:paraId="7ACCBCCB" w14:textId="10BBE8FC" w:rsidR="001A113C" w:rsidRPr="00F1130C" w:rsidRDefault="001158A1" w:rsidP="00F1130C">
      <w:r>
        <w:t xml:space="preserve"> </w:t>
      </w:r>
      <w:r w:rsidR="001633D3">
        <w:t xml:space="preserve">The parameters </w:t>
      </w:r>
      <w:r w:rsidR="00FF777E">
        <w:t>play</w:t>
      </w:r>
      <w:r w:rsidR="001633D3">
        <w:t xml:space="preserve"> an important role in determining the overall performance</w:t>
      </w:r>
      <w:r w:rsidR="00FF777E">
        <w:t xml:space="preserve"> and </w:t>
      </w:r>
      <w:r w:rsidR="00D24292">
        <w:t>behavior</w:t>
      </w:r>
      <w:r w:rsidR="001633D3">
        <w:t xml:space="preserve"> of the model. After hyperparameter tuning, the best results were obtained from the following parameters</w:t>
      </w:r>
    </w:p>
    <w:p w14:paraId="3D72C3C5" w14:textId="42C63DAC" w:rsidR="001A113C" w:rsidRDefault="00FF777E" w:rsidP="001A113C">
      <w:pPr>
        <w:ind w:left="360"/>
        <w:jc w:val="center"/>
        <w:rPr>
          <w:color w:val="000000"/>
        </w:rPr>
      </w:pPr>
      <w:r>
        <w:rPr>
          <w:color w:val="000000"/>
        </w:rPr>
        <w:t>Table I. Parameters used in different models after hyperparameter tuning</w:t>
      </w:r>
    </w:p>
    <w:p w14:paraId="139C93BD" w14:textId="77777777" w:rsidR="001A113C" w:rsidRDefault="001A113C" w:rsidP="00742D80">
      <w:pPr>
        <w:rPr>
          <w:color w:val="000000"/>
        </w:rPr>
      </w:pPr>
    </w:p>
    <w:p w14:paraId="2F394697" w14:textId="77777777" w:rsidR="00742D80" w:rsidRDefault="00742D80" w:rsidP="00742D80">
      <w:pPr>
        <w:rPr>
          <w:color w:val="000000"/>
        </w:rPr>
      </w:pPr>
    </w:p>
    <w:p w14:paraId="400A238A" w14:textId="77777777" w:rsidR="001A113C" w:rsidRPr="001158A1" w:rsidRDefault="001A113C" w:rsidP="00DA2D68">
      <w:pPr>
        <w:rPr>
          <w:color w:val="000000"/>
        </w:rPr>
      </w:pPr>
    </w:p>
    <w:p w14:paraId="22D81B2D" w14:textId="6C4325E9" w:rsidR="00897586" w:rsidRPr="0050352D" w:rsidRDefault="00CB4D9A" w:rsidP="00627C32">
      <w:pPr>
        <w:pStyle w:val="Heading2"/>
        <w:spacing w:before="120" w:after="120"/>
        <w:ind w:left="0" w:firstLine="100"/>
        <w:rPr>
          <w:szCs w:val="32"/>
        </w:rPr>
      </w:pPr>
      <w:bookmarkStart w:id="26" w:name="_Toc190104847"/>
      <w:r w:rsidRPr="0050352D">
        <w:lastRenderedPageBreak/>
        <w:t xml:space="preserve">4.2 </w:t>
      </w:r>
      <w:r w:rsidRPr="0050352D">
        <w:rPr>
          <w:szCs w:val="32"/>
        </w:rPr>
        <w:t>Results</w:t>
      </w:r>
      <w:bookmarkEnd w:id="26"/>
    </w:p>
    <w:p w14:paraId="5BCE11F6" w14:textId="1F7D3E9F" w:rsidR="00FC437F" w:rsidRPr="00701819" w:rsidRDefault="00FC437F" w:rsidP="00670C5F">
      <w:pPr>
        <w:tabs>
          <w:tab w:val="left" w:pos="1916"/>
        </w:tabs>
        <w:ind w:left="100"/>
        <w:rPr>
          <w:b/>
          <w:bCs/>
          <w:sz w:val="28"/>
          <w:szCs w:val="28"/>
        </w:rPr>
      </w:pPr>
      <w:r w:rsidRPr="00701819">
        <w:rPr>
          <w:b/>
          <w:bCs/>
          <w:sz w:val="28"/>
          <w:szCs w:val="28"/>
        </w:rPr>
        <w:t>Results on Existing Dataset</w:t>
      </w:r>
      <w:r w:rsidR="006D0D89" w:rsidRPr="00701819">
        <w:rPr>
          <w:b/>
          <w:bCs/>
          <w:sz w:val="28"/>
          <w:szCs w:val="28"/>
        </w:rPr>
        <w:t xml:space="preserve"> (Rouge Scores):</w:t>
      </w:r>
      <w:r w:rsidR="0018428F" w:rsidRPr="00701819">
        <w:rPr>
          <w:b/>
          <w:bCs/>
          <w:sz w:val="28"/>
          <w:szCs w:val="28"/>
        </w:rPr>
        <w:t xml:space="preserve"> </w:t>
      </w:r>
    </w:p>
    <w:p w14:paraId="510C9F2B" w14:textId="77777777" w:rsidR="00627C32" w:rsidRPr="00897586" w:rsidRDefault="00627C32" w:rsidP="00670C5F">
      <w:pPr>
        <w:tabs>
          <w:tab w:val="left" w:pos="1916"/>
        </w:tabs>
        <w:ind w:left="100"/>
        <w:rPr>
          <w:b/>
          <w:bCs/>
        </w:rPr>
      </w:pPr>
    </w:p>
    <w:tbl>
      <w:tblPr>
        <w:tblStyle w:val="TableGrid"/>
        <w:tblW w:w="7888" w:type="dxa"/>
        <w:jc w:val="center"/>
        <w:tblLook w:val="04A0" w:firstRow="1" w:lastRow="0" w:firstColumn="1" w:lastColumn="0" w:noHBand="0" w:noVBand="1"/>
      </w:tblPr>
      <w:tblGrid>
        <w:gridCol w:w="1972"/>
        <w:gridCol w:w="1972"/>
        <w:gridCol w:w="1972"/>
        <w:gridCol w:w="1972"/>
      </w:tblGrid>
      <w:tr w:rsidR="00CF05F4" w14:paraId="6CB48628" w14:textId="77777777" w:rsidTr="00CB4D9A">
        <w:trPr>
          <w:trHeight w:val="515"/>
          <w:jc w:val="center"/>
        </w:trPr>
        <w:tc>
          <w:tcPr>
            <w:tcW w:w="1972" w:type="dxa"/>
          </w:tcPr>
          <w:p w14:paraId="0B93E1BD" w14:textId="77777777" w:rsidR="00CF05F4" w:rsidRDefault="00CF05F4" w:rsidP="00D45AAF">
            <w:pPr>
              <w:tabs>
                <w:tab w:val="left" w:pos="1916"/>
              </w:tabs>
              <w:jc w:val="center"/>
            </w:pPr>
            <w:r>
              <w:t>Model</w:t>
            </w:r>
          </w:p>
        </w:tc>
        <w:tc>
          <w:tcPr>
            <w:tcW w:w="1972" w:type="dxa"/>
          </w:tcPr>
          <w:p w14:paraId="4347BB32" w14:textId="77777777" w:rsidR="00CF05F4" w:rsidRDefault="00CF05F4" w:rsidP="00D45AAF">
            <w:pPr>
              <w:tabs>
                <w:tab w:val="left" w:pos="1916"/>
              </w:tabs>
              <w:jc w:val="center"/>
            </w:pPr>
            <w:r>
              <w:t>Rouge -1</w:t>
            </w:r>
          </w:p>
        </w:tc>
        <w:tc>
          <w:tcPr>
            <w:tcW w:w="1972" w:type="dxa"/>
          </w:tcPr>
          <w:p w14:paraId="31E53519" w14:textId="77777777" w:rsidR="00CF05F4" w:rsidRDefault="00CF05F4" w:rsidP="00D45AAF">
            <w:pPr>
              <w:tabs>
                <w:tab w:val="left" w:pos="1916"/>
              </w:tabs>
              <w:jc w:val="center"/>
            </w:pPr>
            <w:r>
              <w:t>Rouge -2</w:t>
            </w:r>
          </w:p>
        </w:tc>
        <w:tc>
          <w:tcPr>
            <w:tcW w:w="1972" w:type="dxa"/>
          </w:tcPr>
          <w:p w14:paraId="4132C1F2" w14:textId="77777777" w:rsidR="00CF05F4" w:rsidRDefault="00CF05F4" w:rsidP="00D45AAF">
            <w:pPr>
              <w:tabs>
                <w:tab w:val="left" w:pos="1916"/>
              </w:tabs>
              <w:jc w:val="center"/>
            </w:pPr>
            <w:r>
              <w:t>Rouge -L</w:t>
            </w:r>
          </w:p>
        </w:tc>
      </w:tr>
      <w:tr w:rsidR="00CF05F4" w14:paraId="39D1B28B" w14:textId="77777777" w:rsidTr="00CB4D9A">
        <w:trPr>
          <w:trHeight w:val="515"/>
          <w:jc w:val="center"/>
        </w:trPr>
        <w:tc>
          <w:tcPr>
            <w:tcW w:w="1972" w:type="dxa"/>
          </w:tcPr>
          <w:p w14:paraId="648B9C53" w14:textId="77777777" w:rsidR="00CF05F4" w:rsidRDefault="00CF05F4" w:rsidP="00D45AAF">
            <w:pPr>
              <w:tabs>
                <w:tab w:val="left" w:pos="1916"/>
              </w:tabs>
              <w:jc w:val="center"/>
            </w:pPr>
            <w:r>
              <w:t>mT5-small</w:t>
            </w:r>
          </w:p>
        </w:tc>
        <w:tc>
          <w:tcPr>
            <w:tcW w:w="1972" w:type="dxa"/>
          </w:tcPr>
          <w:p w14:paraId="5AF8F64A" w14:textId="3EC1296D" w:rsidR="00CF05F4" w:rsidRDefault="00670C5F" w:rsidP="00D45AAF">
            <w:pPr>
              <w:tabs>
                <w:tab w:val="left" w:pos="1916"/>
              </w:tabs>
              <w:jc w:val="center"/>
            </w:pPr>
            <w:r>
              <w:t>9.33</w:t>
            </w:r>
          </w:p>
        </w:tc>
        <w:tc>
          <w:tcPr>
            <w:tcW w:w="1972" w:type="dxa"/>
          </w:tcPr>
          <w:p w14:paraId="1C0D626E" w14:textId="1C0590DC" w:rsidR="00CF05F4" w:rsidRDefault="00670C5F" w:rsidP="00D45AAF">
            <w:pPr>
              <w:tabs>
                <w:tab w:val="left" w:pos="1916"/>
              </w:tabs>
              <w:jc w:val="center"/>
            </w:pPr>
            <w:r>
              <w:t>4.05</w:t>
            </w:r>
          </w:p>
        </w:tc>
        <w:tc>
          <w:tcPr>
            <w:tcW w:w="1972" w:type="dxa"/>
          </w:tcPr>
          <w:p w14:paraId="4885DEDE" w14:textId="3028BD91" w:rsidR="00CF05F4" w:rsidRDefault="00670C5F" w:rsidP="00D45AAF">
            <w:pPr>
              <w:tabs>
                <w:tab w:val="left" w:pos="1916"/>
              </w:tabs>
              <w:jc w:val="center"/>
            </w:pPr>
            <w:r>
              <w:t>8.41</w:t>
            </w:r>
          </w:p>
        </w:tc>
      </w:tr>
      <w:tr w:rsidR="00CF05F4" w14:paraId="3BE08DE9" w14:textId="77777777" w:rsidTr="00CB4D9A">
        <w:trPr>
          <w:trHeight w:val="515"/>
          <w:jc w:val="center"/>
        </w:trPr>
        <w:tc>
          <w:tcPr>
            <w:tcW w:w="1972" w:type="dxa"/>
          </w:tcPr>
          <w:p w14:paraId="3CBB44C8" w14:textId="77777777" w:rsidR="00CF05F4" w:rsidRDefault="00CF05F4" w:rsidP="00D45AAF">
            <w:pPr>
              <w:tabs>
                <w:tab w:val="left" w:pos="1916"/>
              </w:tabs>
              <w:jc w:val="center"/>
            </w:pPr>
            <w:r>
              <w:t>mT5-base</w:t>
            </w:r>
          </w:p>
        </w:tc>
        <w:tc>
          <w:tcPr>
            <w:tcW w:w="1972" w:type="dxa"/>
          </w:tcPr>
          <w:p w14:paraId="774A6EAA" w14:textId="340BBED8" w:rsidR="00CF05F4" w:rsidRDefault="006E6DF6" w:rsidP="00D45AAF">
            <w:pPr>
              <w:tabs>
                <w:tab w:val="left" w:pos="1916"/>
              </w:tabs>
              <w:jc w:val="center"/>
            </w:pPr>
            <w:r>
              <w:t>1.78</w:t>
            </w:r>
          </w:p>
        </w:tc>
        <w:tc>
          <w:tcPr>
            <w:tcW w:w="1972" w:type="dxa"/>
          </w:tcPr>
          <w:p w14:paraId="7D8470EE" w14:textId="21208789" w:rsidR="00CF05F4" w:rsidRDefault="006E6DF6" w:rsidP="00D45AAF">
            <w:pPr>
              <w:tabs>
                <w:tab w:val="left" w:pos="1916"/>
              </w:tabs>
              <w:jc w:val="center"/>
            </w:pPr>
            <w:r>
              <w:t>0.0</w:t>
            </w:r>
            <w:r w:rsidR="00670C5F">
              <w:t>2</w:t>
            </w:r>
          </w:p>
        </w:tc>
        <w:tc>
          <w:tcPr>
            <w:tcW w:w="1972" w:type="dxa"/>
          </w:tcPr>
          <w:p w14:paraId="5CED605B" w14:textId="20DB7298" w:rsidR="00CF05F4" w:rsidRDefault="006E6DF6" w:rsidP="00D45AAF">
            <w:pPr>
              <w:tabs>
                <w:tab w:val="left" w:pos="1916"/>
              </w:tabs>
              <w:jc w:val="center"/>
            </w:pPr>
            <w:r>
              <w:t>1.78</w:t>
            </w:r>
          </w:p>
        </w:tc>
      </w:tr>
      <w:tr w:rsidR="00CF05F4" w14:paraId="458E35E6" w14:textId="77777777" w:rsidTr="00CB4D9A">
        <w:trPr>
          <w:trHeight w:val="534"/>
          <w:jc w:val="center"/>
        </w:trPr>
        <w:tc>
          <w:tcPr>
            <w:tcW w:w="1972" w:type="dxa"/>
          </w:tcPr>
          <w:p w14:paraId="30B10A39" w14:textId="77777777" w:rsidR="00CF05F4" w:rsidRDefault="00CF05F4" w:rsidP="00D45AAF">
            <w:pPr>
              <w:tabs>
                <w:tab w:val="left" w:pos="1916"/>
              </w:tabs>
              <w:jc w:val="center"/>
            </w:pPr>
            <w:r>
              <w:t>BanglaT5</w:t>
            </w:r>
          </w:p>
        </w:tc>
        <w:tc>
          <w:tcPr>
            <w:tcW w:w="1972" w:type="dxa"/>
          </w:tcPr>
          <w:p w14:paraId="12E1F9BD" w14:textId="441AFE4A" w:rsidR="00CF05F4" w:rsidRDefault="006E6DF6" w:rsidP="00D45AAF">
            <w:pPr>
              <w:tabs>
                <w:tab w:val="left" w:pos="1916"/>
              </w:tabs>
              <w:jc w:val="center"/>
            </w:pPr>
            <w:r>
              <w:t>1.41</w:t>
            </w:r>
          </w:p>
        </w:tc>
        <w:tc>
          <w:tcPr>
            <w:tcW w:w="1972" w:type="dxa"/>
          </w:tcPr>
          <w:p w14:paraId="023670A6" w14:textId="79B21B71" w:rsidR="00CF05F4" w:rsidRDefault="00670C5F" w:rsidP="00D45AAF">
            <w:pPr>
              <w:tabs>
                <w:tab w:val="left" w:pos="1916"/>
              </w:tabs>
              <w:jc w:val="center"/>
            </w:pPr>
            <w:r>
              <w:t>0.51</w:t>
            </w:r>
          </w:p>
        </w:tc>
        <w:tc>
          <w:tcPr>
            <w:tcW w:w="1972" w:type="dxa"/>
          </w:tcPr>
          <w:p w14:paraId="7D8C517D" w14:textId="61213B03" w:rsidR="00CF05F4" w:rsidRDefault="006E6DF6" w:rsidP="00D45AAF">
            <w:pPr>
              <w:tabs>
                <w:tab w:val="left" w:pos="1916"/>
              </w:tabs>
              <w:jc w:val="center"/>
            </w:pPr>
            <w:r>
              <w:t>1.40</w:t>
            </w:r>
          </w:p>
        </w:tc>
      </w:tr>
      <w:tr w:rsidR="00CF05F4" w14:paraId="0C9129E8" w14:textId="77777777" w:rsidTr="00CB4D9A">
        <w:trPr>
          <w:trHeight w:val="515"/>
          <w:jc w:val="center"/>
        </w:trPr>
        <w:tc>
          <w:tcPr>
            <w:tcW w:w="1972" w:type="dxa"/>
          </w:tcPr>
          <w:p w14:paraId="7BB69BE8" w14:textId="31EFC59B" w:rsidR="00CF05F4" w:rsidRDefault="000B3C0E" w:rsidP="00D45AAF">
            <w:pPr>
              <w:tabs>
                <w:tab w:val="left" w:pos="1916"/>
              </w:tabs>
              <w:jc w:val="center"/>
            </w:pPr>
            <w:r>
              <w:t>IndicBART</w:t>
            </w:r>
          </w:p>
        </w:tc>
        <w:tc>
          <w:tcPr>
            <w:tcW w:w="1972" w:type="dxa"/>
          </w:tcPr>
          <w:p w14:paraId="27880DF1" w14:textId="34AA7389" w:rsidR="00CF05F4" w:rsidRDefault="000B3C0E" w:rsidP="00D45AAF">
            <w:pPr>
              <w:tabs>
                <w:tab w:val="left" w:pos="1916"/>
              </w:tabs>
              <w:jc w:val="center"/>
            </w:pPr>
            <w:r>
              <w:t>28.72</w:t>
            </w:r>
          </w:p>
        </w:tc>
        <w:tc>
          <w:tcPr>
            <w:tcW w:w="1972" w:type="dxa"/>
          </w:tcPr>
          <w:p w14:paraId="298B975E" w14:textId="4419A02D" w:rsidR="00CF05F4" w:rsidRDefault="000B3C0E" w:rsidP="00D45AAF">
            <w:pPr>
              <w:tabs>
                <w:tab w:val="left" w:pos="1916"/>
              </w:tabs>
              <w:jc w:val="center"/>
            </w:pPr>
            <w:r>
              <w:t>8.95</w:t>
            </w:r>
          </w:p>
        </w:tc>
        <w:tc>
          <w:tcPr>
            <w:tcW w:w="1972" w:type="dxa"/>
          </w:tcPr>
          <w:p w14:paraId="6B3AA931" w14:textId="11311F1C" w:rsidR="00CF05F4" w:rsidRDefault="000B3C0E" w:rsidP="00D45AAF">
            <w:pPr>
              <w:tabs>
                <w:tab w:val="left" w:pos="1916"/>
              </w:tabs>
              <w:jc w:val="center"/>
            </w:pPr>
            <w:r>
              <w:t>16.97</w:t>
            </w:r>
          </w:p>
        </w:tc>
      </w:tr>
      <w:tr w:rsidR="00CF05F4" w14:paraId="3DADAEBE" w14:textId="77777777" w:rsidTr="00CB4D9A">
        <w:trPr>
          <w:trHeight w:val="515"/>
          <w:jc w:val="center"/>
        </w:trPr>
        <w:tc>
          <w:tcPr>
            <w:tcW w:w="1972" w:type="dxa"/>
          </w:tcPr>
          <w:p w14:paraId="38016EF7" w14:textId="77777777" w:rsidR="00CF05F4" w:rsidRDefault="00CF05F4" w:rsidP="00D45AAF">
            <w:pPr>
              <w:tabs>
                <w:tab w:val="left" w:pos="1916"/>
              </w:tabs>
              <w:jc w:val="center"/>
            </w:pPr>
            <w:r>
              <w:t>mBart-50</w:t>
            </w:r>
          </w:p>
        </w:tc>
        <w:tc>
          <w:tcPr>
            <w:tcW w:w="1972" w:type="dxa"/>
          </w:tcPr>
          <w:p w14:paraId="2A0AD0B9" w14:textId="7F248CC6" w:rsidR="00CF05F4" w:rsidRDefault="000B3C0E" w:rsidP="00D45AAF">
            <w:pPr>
              <w:tabs>
                <w:tab w:val="left" w:pos="1916"/>
              </w:tabs>
              <w:jc w:val="center"/>
            </w:pPr>
            <w:r>
              <w:t>23.95</w:t>
            </w:r>
          </w:p>
        </w:tc>
        <w:tc>
          <w:tcPr>
            <w:tcW w:w="1972" w:type="dxa"/>
          </w:tcPr>
          <w:p w14:paraId="7BF61E9F" w14:textId="209C0179" w:rsidR="00CF05F4" w:rsidRDefault="000B3C0E" w:rsidP="00D45AAF">
            <w:pPr>
              <w:tabs>
                <w:tab w:val="left" w:pos="1916"/>
              </w:tabs>
              <w:jc w:val="center"/>
            </w:pPr>
            <w:r>
              <w:t>9.70</w:t>
            </w:r>
          </w:p>
        </w:tc>
        <w:tc>
          <w:tcPr>
            <w:tcW w:w="1972" w:type="dxa"/>
          </w:tcPr>
          <w:p w14:paraId="2C01BCAA" w14:textId="7C82F154" w:rsidR="00CF05F4" w:rsidRDefault="000B3C0E" w:rsidP="00D45AAF">
            <w:pPr>
              <w:tabs>
                <w:tab w:val="left" w:pos="1916"/>
              </w:tabs>
              <w:jc w:val="center"/>
            </w:pPr>
            <w:r>
              <w:t>16.77</w:t>
            </w:r>
          </w:p>
        </w:tc>
      </w:tr>
      <w:tr w:rsidR="00D45AAF" w14:paraId="3BF64648" w14:textId="77777777" w:rsidTr="00CB4D9A">
        <w:trPr>
          <w:trHeight w:val="515"/>
          <w:jc w:val="center"/>
        </w:trPr>
        <w:tc>
          <w:tcPr>
            <w:tcW w:w="1972" w:type="dxa"/>
          </w:tcPr>
          <w:p w14:paraId="2419B969" w14:textId="01042173" w:rsidR="00D45AAF" w:rsidRPr="00D45AAF" w:rsidRDefault="00D45AAF" w:rsidP="00D45AAF">
            <w:pPr>
              <w:tabs>
                <w:tab w:val="left" w:pos="1916"/>
              </w:tabs>
              <w:jc w:val="center"/>
              <w:rPr>
                <w:b/>
                <w:bCs/>
              </w:rPr>
            </w:pPr>
            <w:r w:rsidRPr="00D45AAF">
              <w:rPr>
                <w:b/>
                <w:bCs/>
              </w:rPr>
              <w:t>Bengali Llama</w:t>
            </w:r>
          </w:p>
        </w:tc>
        <w:tc>
          <w:tcPr>
            <w:tcW w:w="1972" w:type="dxa"/>
          </w:tcPr>
          <w:p w14:paraId="09EAAED0" w14:textId="1FD72890" w:rsidR="00D45AAF" w:rsidRPr="00D45AAF" w:rsidRDefault="00D45AAF" w:rsidP="00D45AAF">
            <w:pPr>
              <w:tabs>
                <w:tab w:val="left" w:pos="1916"/>
              </w:tabs>
              <w:jc w:val="center"/>
              <w:rPr>
                <w:b/>
                <w:bCs/>
              </w:rPr>
            </w:pPr>
            <w:r w:rsidRPr="00D45AAF">
              <w:rPr>
                <w:b/>
                <w:bCs/>
              </w:rPr>
              <w:t>67.08</w:t>
            </w:r>
          </w:p>
        </w:tc>
        <w:tc>
          <w:tcPr>
            <w:tcW w:w="1972" w:type="dxa"/>
          </w:tcPr>
          <w:p w14:paraId="0B4127D9" w14:textId="69BE78A0" w:rsidR="00D45AAF" w:rsidRPr="00D45AAF" w:rsidRDefault="00D45AAF" w:rsidP="00D45AAF">
            <w:pPr>
              <w:tabs>
                <w:tab w:val="left" w:pos="1916"/>
              </w:tabs>
              <w:jc w:val="center"/>
              <w:rPr>
                <w:b/>
                <w:bCs/>
              </w:rPr>
            </w:pPr>
            <w:r w:rsidRPr="00D45AAF">
              <w:rPr>
                <w:b/>
                <w:bCs/>
              </w:rPr>
              <w:t>49.90</w:t>
            </w:r>
          </w:p>
        </w:tc>
        <w:tc>
          <w:tcPr>
            <w:tcW w:w="1972" w:type="dxa"/>
          </w:tcPr>
          <w:p w14:paraId="5DA271D8" w14:textId="0C23E78D" w:rsidR="00D45AAF" w:rsidRPr="00D45AAF" w:rsidRDefault="00D45AAF" w:rsidP="00D45AAF">
            <w:pPr>
              <w:tabs>
                <w:tab w:val="left" w:pos="1916"/>
              </w:tabs>
              <w:jc w:val="center"/>
              <w:rPr>
                <w:b/>
                <w:bCs/>
              </w:rPr>
            </w:pPr>
            <w:r w:rsidRPr="00D45AAF">
              <w:rPr>
                <w:b/>
                <w:bCs/>
              </w:rPr>
              <w:t>33.13</w:t>
            </w:r>
          </w:p>
        </w:tc>
      </w:tr>
    </w:tbl>
    <w:p w14:paraId="0173311A" w14:textId="729F77E0" w:rsidR="008B6931" w:rsidRDefault="008B6931" w:rsidP="008B6931">
      <w:pPr>
        <w:ind w:left="360"/>
        <w:jc w:val="center"/>
        <w:rPr>
          <w:color w:val="000000"/>
        </w:rPr>
      </w:pPr>
      <w:r>
        <w:rPr>
          <w:color w:val="000000"/>
        </w:rPr>
        <w:t>Table I</w:t>
      </w:r>
      <w:r w:rsidR="00BD6F27">
        <w:rPr>
          <w:color w:val="000000"/>
        </w:rPr>
        <w:t>I</w:t>
      </w:r>
      <w:r>
        <w:rPr>
          <w:color w:val="000000"/>
        </w:rPr>
        <w:t xml:space="preserve">. </w:t>
      </w:r>
      <w:r w:rsidR="00BD6F27">
        <w:rPr>
          <w:color w:val="000000"/>
        </w:rPr>
        <w:t>Results of different models on Existing XL-Sum Bengali Dataset</w:t>
      </w:r>
    </w:p>
    <w:p w14:paraId="7ABDE34D" w14:textId="77777777" w:rsidR="00670C5F" w:rsidRPr="00670C5F" w:rsidRDefault="00670C5F" w:rsidP="00670C5F">
      <w:pPr>
        <w:tabs>
          <w:tab w:val="left" w:pos="1916"/>
        </w:tabs>
        <w:ind w:left="100"/>
      </w:pPr>
    </w:p>
    <w:p w14:paraId="63CBE0D5" w14:textId="06E5DA3E" w:rsidR="00897586" w:rsidRDefault="00670C5F" w:rsidP="008B6931">
      <w:pPr>
        <w:tabs>
          <w:tab w:val="left" w:pos="1916"/>
        </w:tabs>
        <w:ind w:left="100"/>
      </w:pPr>
      <w:r w:rsidRPr="00670C5F">
        <w:t xml:space="preserve">The evaluation of transformer models on the </w:t>
      </w:r>
      <w:r>
        <w:t xml:space="preserve">existing </w:t>
      </w:r>
      <w:r w:rsidRPr="00670C5F">
        <w:t>XLSum-Bengali dataset shows notable variations in performance. The mT5-small and mT5-base models performed poorly, with ROUGE-1, ROUGE-2, and ROUGE-L scores of 9.33, 4.05, 8.41 and 1.78, 0.02, 1.78, respectively. These results indicate that mT5 models struggle with Bengali summarization, likely due to limited exposure to high-quality Bengali text during pretraining. BanglaT5 showed only a marginal improvement (1.41, 0.51, 1.40), suggesting that it is not well-optimized for this dataset. IndicBART performed significantly better, achieving 28.72, 8.95, and 16.97, indicating its ability to capture meaningful representations of Bengali text. However, mBART-50, which previously performed well on our custom dataset, showed slightly lower scores (23.95, 9.70, 16.77), possibly due to differences in domain-specific text distribution</w:t>
      </w:r>
      <w:r w:rsidR="00897586">
        <w:t xml:space="preserve">. </w:t>
      </w:r>
      <w:r w:rsidRPr="00670C5F">
        <w:t>The most remarkable improvement comes from Bengali Llama, which outperforms all other models with scores of 67.08, 49.90, and 33.13. This significant leap indicates that Bengali Llama is highly effective at summarizing Bengali text, capturing complex linguistic patterns, and maintaining coherence. Compared to IndicBART and mBART-50, it demonstrates a much stronger ability to generate high-quality summaries, making it the most suitable model for Bengali summarization on the XLSum dataset.</w:t>
      </w:r>
    </w:p>
    <w:p w14:paraId="4E37C7C0" w14:textId="4BD38510" w:rsidR="00DF08D3" w:rsidRPr="00701819" w:rsidRDefault="00FC437F" w:rsidP="00670C5F">
      <w:pPr>
        <w:tabs>
          <w:tab w:val="left" w:pos="1916"/>
        </w:tabs>
        <w:ind w:left="100"/>
        <w:rPr>
          <w:b/>
          <w:bCs/>
          <w:sz w:val="28"/>
          <w:szCs w:val="28"/>
        </w:rPr>
      </w:pPr>
      <w:r w:rsidRPr="00701819">
        <w:rPr>
          <w:b/>
          <w:bCs/>
          <w:sz w:val="28"/>
          <w:szCs w:val="28"/>
        </w:rPr>
        <w:lastRenderedPageBreak/>
        <w:t>Results on Our Custom Dataset</w:t>
      </w:r>
      <w:r w:rsidR="006D0D89" w:rsidRPr="00701819">
        <w:rPr>
          <w:b/>
          <w:bCs/>
          <w:sz w:val="28"/>
          <w:szCs w:val="28"/>
        </w:rPr>
        <w:t xml:space="preserve"> (Rouge Scores):</w:t>
      </w:r>
    </w:p>
    <w:p w14:paraId="43F51A2F" w14:textId="77777777" w:rsidR="00627C32" w:rsidRPr="00897586" w:rsidRDefault="00627C32" w:rsidP="00670C5F">
      <w:pPr>
        <w:tabs>
          <w:tab w:val="left" w:pos="1916"/>
        </w:tabs>
        <w:ind w:left="100"/>
        <w:rPr>
          <w:b/>
          <w:bCs/>
        </w:rPr>
      </w:pPr>
    </w:p>
    <w:tbl>
      <w:tblPr>
        <w:tblStyle w:val="TableGrid"/>
        <w:tblW w:w="7888" w:type="dxa"/>
        <w:jc w:val="center"/>
        <w:tblLook w:val="04A0" w:firstRow="1" w:lastRow="0" w:firstColumn="1" w:lastColumn="0" w:noHBand="0" w:noVBand="1"/>
      </w:tblPr>
      <w:tblGrid>
        <w:gridCol w:w="1972"/>
        <w:gridCol w:w="1972"/>
        <w:gridCol w:w="1972"/>
        <w:gridCol w:w="1972"/>
      </w:tblGrid>
      <w:tr w:rsidR="00CF05F4" w14:paraId="29626A53" w14:textId="77777777" w:rsidTr="00CB4D9A">
        <w:trPr>
          <w:trHeight w:val="515"/>
          <w:jc w:val="center"/>
        </w:trPr>
        <w:tc>
          <w:tcPr>
            <w:tcW w:w="1972" w:type="dxa"/>
          </w:tcPr>
          <w:p w14:paraId="1240B90F" w14:textId="77777777" w:rsidR="00CF05F4" w:rsidRDefault="00CF05F4" w:rsidP="00637FCF">
            <w:pPr>
              <w:tabs>
                <w:tab w:val="left" w:pos="1916"/>
              </w:tabs>
            </w:pPr>
            <w:r>
              <w:t>Model</w:t>
            </w:r>
          </w:p>
        </w:tc>
        <w:tc>
          <w:tcPr>
            <w:tcW w:w="1972" w:type="dxa"/>
          </w:tcPr>
          <w:p w14:paraId="58081E68" w14:textId="77777777" w:rsidR="00CF05F4" w:rsidRDefault="00CF05F4" w:rsidP="00637FCF">
            <w:pPr>
              <w:tabs>
                <w:tab w:val="left" w:pos="1916"/>
              </w:tabs>
            </w:pPr>
            <w:r>
              <w:t>Rouge -1</w:t>
            </w:r>
          </w:p>
        </w:tc>
        <w:tc>
          <w:tcPr>
            <w:tcW w:w="1972" w:type="dxa"/>
          </w:tcPr>
          <w:p w14:paraId="4A837132" w14:textId="77777777" w:rsidR="00CF05F4" w:rsidRDefault="00CF05F4" w:rsidP="00637FCF">
            <w:pPr>
              <w:tabs>
                <w:tab w:val="left" w:pos="1916"/>
              </w:tabs>
            </w:pPr>
            <w:r>
              <w:t>Rouge -2</w:t>
            </w:r>
          </w:p>
        </w:tc>
        <w:tc>
          <w:tcPr>
            <w:tcW w:w="1972" w:type="dxa"/>
          </w:tcPr>
          <w:p w14:paraId="2F9A56D8" w14:textId="77777777" w:rsidR="00CF05F4" w:rsidRDefault="00CF05F4" w:rsidP="00637FCF">
            <w:pPr>
              <w:tabs>
                <w:tab w:val="left" w:pos="1916"/>
              </w:tabs>
            </w:pPr>
            <w:r>
              <w:t>Rouge -L</w:t>
            </w:r>
          </w:p>
        </w:tc>
      </w:tr>
      <w:tr w:rsidR="00D45AAF" w14:paraId="5166E427" w14:textId="77777777" w:rsidTr="00CB4D9A">
        <w:trPr>
          <w:trHeight w:val="515"/>
          <w:jc w:val="center"/>
        </w:trPr>
        <w:tc>
          <w:tcPr>
            <w:tcW w:w="1972" w:type="dxa"/>
          </w:tcPr>
          <w:p w14:paraId="3F95C64C" w14:textId="77777777" w:rsidR="00D45AAF" w:rsidRDefault="00D45AAF" w:rsidP="00D45AAF">
            <w:pPr>
              <w:tabs>
                <w:tab w:val="left" w:pos="1916"/>
              </w:tabs>
              <w:jc w:val="center"/>
            </w:pPr>
            <w:r>
              <w:t>mT5-small</w:t>
            </w:r>
          </w:p>
        </w:tc>
        <w:tc>
          <w:tcPr>
            <w:tcW w:w="1972" w:type="dxa"/>
          </w:tcPr>
          <w:p w14:paraId="6FE52AC5" w14:textId="7FE08099" w:rsidR="00D45AAF" w:rsidRDefault="00D45AAF" w:rsidP="00D45AAF">
            <w:pPr>
              <w:tabs>
                <w:tab w:val="left" w:pos="1916"/>
              </w:tabs>
              <w:jc w:val="center"/>
            </w:pPr>
            <w:r>
              <w:t>1</w:t>
            </w:r>
            <w:r w:rsidRPr="00AB00B1">
              <w:t>0.32</w:t>
            </w:r>
          </w:p>
        </w:tc>
        <w:tc>
          <w:tcPr>
            <w:tcW w:w="1972" w:type="dxa"/>
          </w:tcPr>
          <w:p w14:paraId="45A6CD9D" w14:textId="2F08E911" w:rsidR="00D45AAF" w:rsidRDefault="00D45AAF" w:rsidP="00D45AAF">
            <w:pPr>
              <w:tabs>
                <w:tab w:val="left" w:pos="1916"/>
              </w:tabs>
              <w:jc w:val="center"/>
            </w:pPr>
            <w:r w:rsidRPr="00AB00B1">
              <w:t>5.45</w:t>
            </w:r>
          </w:p>
        </w:tc>
        <w:tc>
          <w:tcPr>
            <w:tcW w:w="1972" w:type="dxa"/>
          </w:tcPr>
          <w:p w14:paraId="2B2AD83A" w14:textId="31340EE3" w:rsidR="00D45AAF" w:rsidRDefault="00D45AAF" w:rsidP="00D45AAF">
            <w:pPr>
              <w:tabs>
                <w:tab w:val="left" w:pos="1916"/>
              </w:tabs>
              <w:jc w:val="center"/>
            </w:pPr>
            <w:r w:rsidRPr="00AB00B1">
              <w:t>9.87</w:t>
            </w:r>
          </w:p>
        </w:tc>
      </w:tr>
      <w:tr w:rsidR="00CF05F4" w14:paraId="06035AF4" w14:textId="77777777" w:rsidTr="00CB4D9A">
        <w:trPr>
          <w:trHeight w:val="515"/>
          <w:jc w:val="center"/>
        </w:trPr>
        <w:tc>
          <w:tcPr>
            <w:tcW w:w="1972" w:type="dxa"/>
          </w:tcPr>
          <w:p w14:paraId="734B9883" w14:textId="77777777" w:rsidR="00CF05F4" w:rsidRDefault="00CF05F4" w:rsidP="00D45AAF">
            <w:pPr>
              <w:tabs>
                <w:tab w:val="left" w:pos="1916"/>
              </w:tabs>
              <w:jc w:val="center"/>
            </w:pPr>
            <w:r>
              <w:t>mT5-base</w:t>
            </w:r>
          </w:p>
        </w:tc>
        <w:tc>
          <w:tcPr>
            <w:tcW w:w="1972" w:type="dxa"/>
          </w:tcPr>
          <w:p w14:paraId="3626CC75" w14:textId="5ED75CCD" w:rsidR="00CF05F4" w:rsidRDefault="006E6DF6" w:rsidP="00D45AAF">
            <w:pPr>
              <w:tabs>
                <w:tab w:val="left" w:pos="1916"/>
              </w:tabs>
              <w:jc w:val="center"/>
            </w:pPr>
            <w:r>
              <w:t>0.78</w:t>
            </w:r>
          </w:p>
        </w:tc>
        <w:tc>
          <w:tcPr>
            <w:tcW w:w="1972" w:type="dxa"/>
          </w:tcPr>
          <w:p w14:paraId="097E6984" w14:textId="7D901D51" w:rsidR="00CF05F4" w:rsidRDefault="006E6DF6" w:rsidP="00D45AAF">
            <w:pPr>
              <w:tabs>
                <w:tab w:val="left" w:pos="1916"/>
              </w:tabs>
              <w:jc w:val="center"/>
            </w:pPr>
            <w:r>
              <w:t>0.04</w:t>
            </w:r>
          </w:p>
        </w:tc>
        <w:tc>
          <w:tcPr>
            <w:tcW w:w="1972" w:type="dxa"/>
          </w:tcPr>
          <w:p w14:paraId="51A2AB98" w14:textId="28A0DD0D" w:rsidR="00CF05F4" w:rsidRDefault="006E6DF6" w:rsidP="00D45AAF">
            <w:pPr>
              <w:tabs>
                <w:tab w:val="left" w:pos="1916"/>
              </w:tabs>
              <w:jc w:val="center"/>
            </w:pPr>
            <w:r>
              <w:t>0.78</w:t>
            </w:r>
          </w:p>
        </w:tc>
      </w:tr>
      <w:tr w:rsidR="00CF05F4" w14:paraId="4303F94C" w14:textId="77777777" w:rsidTr="00CB4D9A">
        <w:trPr>
          <w:trHeight w:val="534"/>
          <w:jc w:val="center"/>
        </w:trPr>
        <w:tc>
          <w:tcPr>
            <w:tcW w:w="1972" w:type="dxa"/>
          </w:tcPr>
          <w:p w14:paraId="49C4FBF6" w14:textId="77777777" w:rsidR="00CF05F4" w:rsidRDefault="00CF05F4" w:rsidP="00D45AAF">
            <w:pPr>
              <w:tabs>
                <w:tab w:val="left" w:pos="1916"/>
              </w:tabs>
              <w:jc w:val="center"/>
            </w:pPr>
            <w:r>
              <w:t>BanglaT5</w:t>
            </w:r>
          </w:p>
        </w:tc>
        <w:tc>
          <w:tcPr>
            <w:tcW w:w="1972" w:type="dxa"/>
          </w:tcPr>
          <w:p w14:paraId="2502E47C" w14:textId="79DD50F9" w:rsidR="00CF05F4" w:rsidRDefault="006E6DF6" w:rsidP="00D45AAF">
            <w:pPr>
              <w:tabs>
                <w:tab w:val="left" w:pos="1916"/>
              </w:tabs>
              <w:jc w:val="center"/>
            </w:pPr>
            <w:r>
              <w:t>1.41</w:t>
            </w:r>
          </w:p>
        </w:tc>
        <w:tc>
          <w:tcPr>
            <w:tcW w:w="1972" w:type="dxa"/>
          </w:tcPr>
          <w:p w14:paraId="7B0433E6" w14:textId="3216B15A" w:rsidR="00CF05F4" w:rsidRDefault="006E6DF6" w:rsidP="00D45AAF">
            <w:pPr>
              <w:tabs>
                <w:tab w:val="left" w:pos="1916"/>
              </w:tabs>
              <w:jc w:val="center"/>
            </w:pPr>
            <w:r>
              <w:t>0.72</w:t>
            </w:r>
          </w:p>
        </w:tc>
        <w:tc>
          <w:tcPr>
            <w:tcW w:w="1972" w:type="dxa"/>
          </w:tcPr>
          <w:p w14:paraId="6B47EA00" w14:textId="1F2391A6" w:rsidR="00CF05F4" w:rsidRDefault="006E6DF6" w:rsidP="00D45AAF">
            <w:pPr>
              <w:tabs>
                <w:tab w:val="left" w:pos="1916"/>
              </w:tabs>
              <w:jc w:val="center"/>
            </w:pPr>
            <w:r>
              <w:t>1.41</w:t>
            </w:r>
          </w:p>
        </w:tc>
      </w:tr>
      <w:tr w:rsidR="000B3C0E" w14:paraId="6967206F" w14:textId="77777777" w:rsidTr="00CB4D9A">
        <w:trPr>
          <w:trHeight w:val="515"/>
          <w:jc w:val="center"/>
        </w:trPr>
        <w:tc>
          <w:tcPr>
            <w:tcW w:w="1972" w:type="dxa"/>
          </w:tcPr>
          <w:p w14:paraId="0A7FB0E1" w14:textId="3FC9DB56" w:rsidR="000B3C0E" w:rsidRDefault="000B3C0E" w:rsidP="00D45AAF">
            <w:pPr>
              <w:tabs>
                <w:tab w:val="left" w:pos="1916"/>
              </w:tabs>
              <w:jc w:val="center"/>
            </w:pPr>
            <w:r>
              <w:t>IndicBART</w:t>
            </w:r>
          </w:p>
        </w:tc>
        <w:tc>
          <w:tcPr>
            <w:tcW w:w="1972" w:type="dxa"/>
          </w:tcPr>
          <w:p w14:paraId="5FB15A2A" w14:textId="52AEBAF1" w:rsidR="000B3C0E" w:rsidRDefault="000B3C0E" w:rsidP="00D45AAF">
            <w:pPr>
              <w:tabs>
                <w:tab w:val="left" w:pos="1916"/>
              </w:tabs>
              <w:jc w:val="center"/>
            </w:pPr>
            <w:r>
              <w:t>31.97</w:t>
            </w:r>
          </w:p>
        </w:tc>
        <w:tc>
          <w:tcPr>
            <w:tcW w:w="1972" w:type="dxa"/>
          </w:tcPr>
          <w:p w14:paraId="31DCE077" w14:textId="0F1B6819" w:rsidR="000B3C0E" w:rsidRDefault="000B3C0E" w:rsidP="00D45AAF">
            <w:pPr>
              <w:tabs>
                <w:tab w:val="left" w:pos="1916"/>
              </w:tabs>
              <w:jc w:val="center"/>
            </w:pPr>
            <w:r>
              <w:t>11.36</w:t>
            </w:r>
          </w:p>
        </w:tc>
        <w:tc>
          <w:tcPr>
            <w:tcW w:w="1972" w:type="dxa"/>
          </w:tcPr>
          <w:p w14:paraId="019BFB98" w14:textId="4E80E06A" w:rsidR="000B3C0E" w:rsidRDefault="000B3C0E" w:rsidP="00D45AAF">
            <w:pPr>
              <w:tabs>
                <w:tab w:val="left" w:pos="1916"/>
              </w:tabs>
              <w:jc w:val="center"/>
            </w:pPr>
            <w:r>
              <w:t>20.69</w:t>
            </w:r>
          </w:p>
        </w:tc>
      </w:tr>
      <w:tr w:rsidR="00CF05F4" w14:paraId="0FEE07FF" w14:textId="77777777" w:rsidTr="00CB4D9A">
        <w:trPr>
          <w:trHeight w:val="515"/>
          <w:jc w:val="center"/>
        </w:trPr>
        <w:tc>
          <w:tcPr>
            <w:tcW w:w="1972" w:type="dxa"/>
          </w:tcPr>
          <w:p w14:paraId="34542DB3" w14:textId="77777777" w:rsidR="00CF05F4" w:rsidRDefault="00CF05F4" w:rsidP="00D45AAF">
            <w:pPr>
              <w:tabs>
                <w:tab w:val="left" w:pos="1916"/>
              </w:tabs>
              <w:jc w:val="center"/>
            </w:pPr>
            <w:r>
              <w:t>mBart-50</w:t>
            </w:r>
          </w:p>
        </w:tc>
        <w:tc>
          <w:tcPr>
            <w:tcW w:w="1972" w:type="dxa"/>
          </w:tcPr>
          <w:p w14:paraId="1C69EAAB" w14:textId="4CE88185" w:rsidR="00CF05F4" w:rsidRDefault="000B3C0E" w:rsidP="00D45AAF">
            <w:pPr>
              <w:tabs>
                <w:tab w:val="left" w:pos="1916"/>
              </w:tabs>
              <w:jc w:val="center"/>
            </w:pPr>
            <w:r>
              <w:t>48.56</w:t>
            </w:r>
          </w:p>
        </w:tc>
        <w:tc>
          <w:tcPr>
            <w:tcW w:w="1972" w:type="dxa"/>
          </w:tcPr>
          <w:p w14:paraId="265C7644" w14:textId="6FA8A651" w:rsidR="00CF05F4" w:rsidRDefault="000B3C0E" w:rsidP="00D45AAF">
            <w:pPr>
              <w:tabs>
                <w:tab w:val="left" w:pos="1916"/>
              </w:tabs>
              <w:jc w:val="center"/>
            </w:pPr>
            <w:r>
              <w:t>44.44</w:t>
            </w:r>
          </w:p>
        </w:tc>
        <w:tc>
          <w:tcPr>
            <w:tcW w:w="1972" w:type="dxa"/>
          </w:tcPr>
          <w:p w14:paraId="4431E7DE" w14:textId="5953E80C" w:rsidR="00CF05F4" w:rsidRDefault="000B3C0E" w:rsidP="00D45AAF">
            <w:pPr>
              <w:tabs>
                <w:tab w:val="left" w:pos="1916"/>
              </w:tabs>
              <w:jc w:val="center"/>
            </w:pPr>
            <w:r>
              <w:t>47.40</w:t>
            </w:r>
          </w:p>
        </w:tc>
      </w:tr>
      <w:tr w:rsidR="00D45AAF" w14:paraId="037CF6E5" w14:textId="77777777" w:rsidTr="00CB4D9A">
        <w:trPr>
          <w:trHeight w:val="515"/>
          <w:jc w:val="center"/>
        </w:trPr>
        <w:tc>
          <w:tcPr>
            <w:tcW w:w="1972" w:type="dxa"/>
          </w:tcPr>
          <w:p w14:paraId="6FB05CB4" w14:textId="39B392A4" w:rsidR="00D45AAF" w:rsidRPr="00D45AAF" w:rsidRDefault="00D45AAF" w:rsidP="00D45AAF">
            <w:pPr>
              <w:tabs>
                <w:tab w:val="left" w:pos="1916"/>
              </w:tabs>
              <w:jc w:val="center"/>
              <w:rPr>
                <w:b/>
                <w:bCs/>
              </w:rPr>
            </w:pPr>
            <w:r w:rsidRPr="00D45AAF">
              <w:rPr>
                <w:b/>
                <w:bCs/>
              </w:rPr>
              <w:t>Bengali Llama</w:t>
            </w:r>
          </w:p>
        </w:tc>
        <w:tc>
          <w:tcPr>
            <w:tcW w:w="1972" w:type="dxa"/>
          </w:tcPr>
          <w:p w14:paraId="5BE15F5F" w14:textId="137E5CE3" w:rsidR="00D45AAF" w:rsidRPr="00D45AAF" w:rsidRDefault="00670C5F" w:rsidP="00D45AAF">
            <w:pPr>
              <w:tabs>
                <w:tab w:val="left" w:pos="1916"/>
              </w:tabs>
              <w:jc w:val="center"/>
              <w:rPr>
                <w:b/>
                <w:bCs/>
              </w:rPr>
            </w:pPr>
            <w:r>
              <w:rPr>
                <w:b/>
                <w:bCs/>
              </w:rPr>
              <w:t>91.62</w:t>
            </w:r>
          </w:p>
        </w:tc>
        <w:tc>
          <w:tcPr>
            <w:tcW w:w="1972" w:type="dxa"/>
          </w:tcPr>
          <w:p w14:paraId="7014B49F" w14:textId="1B580A85" w:rsidR="00D45AAF" w:rsidRPr="00D45AAF" w:rsidRDefault="00670C5F" w:rsidP="00D45AAF">
            <w:pPr>
              <w:tabs>
                <w:tab w:val="left" w:pos="1916"/>
              </w:tabs>
              <w:jc w:val="center"/>
              <w:rPr>
                <w:b/>
                <w:bCs/>
              </w:rPr>
            </w:pPr>
            <w:r>
              <w:rPr>
                <w:b/>
                <w:bCs/>
              </w:rPr>
              <w:t>91.23</w:t>
            </w:r>
          </w:p>
        </w:tc>
        <w:tc>
          <w:tcPr>
            <w:tcW w:w="1972" w:type="dxa"/>
          </w:tcPr>
          <w:p w14:paraId="6562344A" w14:textId="08F985C4" w:rsidR="00D45AAF" w:rsidRPr="00D45AAF" w:rsidRDefault="00670C5F" w:rsidP="00D45AAF">
            <w:pPr>
              <w:tabs>
                <w:tab w:val="left" w:pos="1916"/>
              </w:tabs>
              <w:jc w:val="center"/>
              <w:rPr>
                <w:b/>
                <w:bCs/>
              </w:rPr>
            </w:pPr>
            <w:r>
              <w:rPr>
                <w:b/>
                <w:bCs/>
              </w:rPr>
              <w:t>91.62</w:t>
            </w:r>
          </w:p>
        </w:tc>
      </w:tr>
    </w:tbl>
    <w:p w14:paraId="617943A1" w14:textId="21AC586A" w:rsidR="00FC437F" w:rsidRDefault="00BD6F27" w:rsidP="00BD6F27">
      <w:pPr>
        <w:ind w:left="360"/>
        <w:jc w:val="center"/>
        <w:rPr>
          <w:color w:val="000000"/>
        </w:rPr>
      </w:pPr>
      <w:r>
        <w:rPr>
          <w:color w:val="000000"/>
        </w:rPr>
        <w:t>Table II</w:t>
      </w:r>
      <w:r>
        <w:rPr>
          <w:color w:val="000000"/>
        </w:rPr>
        <w:t>I</w:t>
      </w:r>
      <w:r>
        <w:rPr>
          <w:color w:val="000000"/>
        </w:rPr>
        <w:t xml:space="preserve">. Results of different models on </w:t>
      </w:r>
      <w:r>
        <w:rPr>
          <w:color w:val="000000"/>
        </w:rPr>
        <w:t>Custom Scrapped</w:t>
      </w:r>
      <w:r>
        <w:rPr>
          <w:color w:val="000000"/>
        </w:rPr>
        <w:t xml:space="preserve"> </w:t>
      </w:r>
      <w:r>
        <w:rPr>
          <w:color w:val="000000"/>
        </w:rPr>
        <w:t>Ittefaq News</w:t>
      </w:r>
      <w:r>
        <w:rPr>
          <w:color w:val="000000"/>
        </w:rPr>
        <w:t xml:space="preserve"> Dataset</w:t>
      </w:r>
    </w:p>
    <w:p w14:paraId="09DBD8A0" w14:textId="77777777" w:rsidR="00BD6F27" w:rsidRPr="00BD6F27" w:rsidRDefault="00BD6F27" w:rsidP="00BD6F27">
      <w:pPr>
        <w:ind w:left="360"/>
        <w:jc w:val="center"/>
        <w:rPr>
          <w:color w:val="000000"/>
        </w:rPr>
      </w:pPr>
    </w:p>
    <w:p w14:paraId="38215B53" w14:textId="2CFA659A" w:rsidR="00897586" w:rsidRDefault="00670C5F" w:rsidP="00FC437F">
      <w:pPr>
        <w:tabs>
          <w:tab w:val="left" w:pos="1916"/>
        </w:tabs>
      </w:pPr>
      <w:r w:rsidRPr="00670C5F">
        <w:t xml:space="preserve">The evaluation of various transformer models on our custom Bengali news summarization dataset, scraped from the Ittefaq news portal, highlights significant differences in performance. The mT5-small and mT5-base models performed poorly, with ROUGE-1, ROUGE-2, and ROUGE-L scores of 10.32, 5.45, 9.87, and 0.78, 0.04, 0.78, respectively. These results indicate that the mT5 models struggle to effectively capture the linguistic and contextual structures of Bengali text. BanglaT5 demonstrated a slight improvement (1.41, 0.72, 1.41), though its overall performance remains inadequate for generating high-quality summaries. IndicBART, benefiting from multilingual training, showed a substantial increase in performance (31.97, 11.36, 20.69), but still lagged behind the strongest models. mBART-50 significantly outperformed all previous models, achieving 48.56, 44.44, and 47.40, suggesting that its extensive multilingual training provides a strong advantage in Bengali summarization. However, Bengali Llama far surpasses all other models, achieving 91.62, 91.23, and 91.62, indicating exceptional performance in capturing Bengali text structures, contextual dependencies, and coherence. The massive </w:t>
      </w:r>
      <w:r>
        <w:t>increase</w:t>
      </w:r>
      <w:r w:rsidRPr="00670C5F">
        <w:t xml:space="preserve"> in ROUGE scores suggests that Bengali Llama is highly optimized for the task, making it the most effective model for summarizing Bengali news articles from our dataset.</w:t>
      </w:r>
    </w:p>
    <w:p w14:paraId="597742CC" w14:textId="77777777" w:rsidR="00897586" w:rsidRPr="00670C5F" w:rsidRDefault="00897586" w:rsidP="00FC437F">
      <w:pPr>
        <w:tabs>
          <w:tab w:val="left" w:pos="1916"/>
        </w:tabs>
      </w:pPr>
    </w:p>
    <w:p w14:paraId="76FBCED9" w14:textId="39C76D00" w:rsidR="00E914CB" w:rsidRPr="008B0576" w:rsidRDefault="00E914CB" w:rsidP="00E914CB">
      <w:pPr>
        <w:pStyle w:val="Heading2"/>
        <w:spacing w:before="120" w:after="120" w:line="276" w:lineRule="auto"/>
        <w:ind w:left="0" w:firstLine="100"/>
      </w:pPr>
      <w:bookmarkStart w:id="27" w:name="_Toc190104848"/>
      <w:r>
        <w:lastRenderedPageBreak/>
        <w:t>4.</w:t>
      </w:r>
      <w:r w:rsidR="006D0D89">
        <w:t>3</w:t>
      </w:r>
      <w:r>
        <w:t xml:space="preserve"> </w:t>
      </w:r>
      <w:r>
        <w:rPr>
          <w:szCs w:val="32"/>
        </w:rPr>
        <w:t>Graphs</w:t>
      </w:r>
      <w:bookmarkEnd w:id="27"/>
    </w:p>
    <w:p w14:paraId="20FEFFFC" w14:textId="3C986CCE" w:rsidR="00FC437F" w:rsidRPr="0097141F" w:rsidRDefault="0097141F" w:rsidP="00FC437F">
      <w:pPr>
        <w:tabs>
          <w:tab w:val="left" w:pos="1916"/>
        </w:tabs>
        <w:rPr>
          <w:sz w:val="28"/>
          <w:szCs w:val="28"/>
        </w:rPr>
      </w:pPr>
      <w:r w:rsidRPr="0097141F">
        <w:rPr>
          <w:sz w:val="28"/>
          <w:szCs w:val="28"/>
        </w:rPr>
        <w:t>Training and Validation Losses</w:t>
      </w:r>
      <w:r>
        <w:rPr>
          <w:sz w:val="28"/>
          <w:szCs w:val="28"/>
        </w:rPr>
        <w:t xml:space="preserve"> of Different Models</w:t>
      </w:r>
      <w:r w:rsidR="00850330">
        <w:rPr>
          <w:sz w:val="28"/>
          <w:szCs w:val="28"/>
        </w:rPr>
        <w:t xml:space="preserve"> on our Custom Dataset</w:t>
      </w:r>
      <w:r>
        <w:rPr>
          <w:sz w:val="28"/>
          <w:szCs w:val="28"/>
        </w:rPr>
        <w:t>:</w:t>
      </w:r>
    </w:p>
    <w:p w14:paraId="1C193A03" w14:textId="623428ED" w:rsidR="0097141F" w:rsidRPr="00A82D37" w:rsidRDefault="0097141F" w:rsidP="0097141F">
      <w:pPr>
        <w:pStyle w:val="ListParagraph"/>
        <w:numPr>
          <w:ilvl w:val="0"/>
          <w:numId w:val="31"/>
        </w:numPr>
        <w:tabs>
          <w:tab w:val="left" w:pos="1916"/>
        </w:tabs>
        <w:rPr>
          <w:sz w:val="28"/>
          <w:szCs w:val="28"/>
        </w:rPr>
      </w:pPr>
      <w:r w:rsidRPr="00A82D37">
        <w:rPr>
          <w:sz w:val="28"/>
          <w:szCs w:val="28"/>
        </w:rPr>
        <w:t>mBart-50</w:t>
      </w:r>
    </w:p>
    <w:p w14:paraId="2FA68FC3" w14:textId="7AD24797" w:rsidR="0097141F" w:rsidRPr="0097141F" w:rsidRDefault="0097141F" w:rsidP="0097141F">
      <w:pPr>
        <w:tabs>
          <w:tab w:val="left" w:pos="1916"/>
        </w:tabs>
        <w:jc w:val="center"/>
      </w:pPr>
      <w:r w:rsidRPr="0097141F">
        <w:rPr>
          <w:noProof/>
        </w:rPr>
        <w:drawing>
          <wp:inline distT="0" distB="0" distL="0" distR="0" wp14:anchorId="701157E6" wp14:editId="690723DB">
            <wp:extent cx="3638550" cy="2857195"/>
            <wp:effectExtent l="0" t="0" r="0" b="635"/>
            <wp:docPr id="110421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8804" name=""/>
                    <pic:cNvPicPr/>
                  </pic:nvPicPr>
                  <pic:blipFill>
                    <a:blip r:embed="rId25"/>
                    <a:stretch>
                      <a:fillRect/>
                    </a:stretch>
                  </pic:blipFill>
                  <pic:spPr>
                    <a:xfrm>
                      <a:off x="0" y="0"/>
                      <a:ext cx="3644886" cy="2862171"/>
                    </a:xfrm>
                    <a:prstGeom prst="rect">
                      <a:avLst/>
                    </a:prstGeom>
                  </pic:spPr>
                </pic:pic>
              </a:graphicData>
            </a:graphic>
          </wp:inline>
        </w:drawing>
      </w:r>
    </w:p>
    <w:p w14:paraId="100D5972" w14:textId="35CBFC92" w:rsidR="00452777" w:rsidRDefault="00452777" w:rsidP="00452777">
      <w:pPr>
        <w:pStyle w:val="Caption"/>
        <w:ind w:left="720"/>
        <w:jc w:val="center"/>
      </w:pPr>
      <w:r w:rsidRPr="00B30091">
        <w:rPr>
          <w:i w:val="0"/>
          <w:iCs w:val="0"/>
          <w:szCs w:val="24"/>
        </w:rPr>
        <w:t xml:space="preserve">Figure </w:t>
      </w:r>
      <w:r w:rsidR="008B659E">
        <w:rPr>
          <w:i w:val="0"/>
          <w:iCs w:val="0"/>
          <w:szCs w:val="24"/>
        </w:rPr>
        <w:t>4.3.1</w:t>
      </w:r>
      <w:r w:rsidRPr="00B30091">
        <w:rPr>
          <w:i w:val="0"/>
          <w:iCs w:val="0"/>
          <w:szCs w:val="24"/>
        </w:rPr>
        <w:t xml:space="preserve">. </w:t>
      </w:r>
      <w:r>
        <w:t>–</w:t>
      </w:r>
      <w:r w:rsidR="008B659E">
        <w:t xml:space="preserve"> Training &amp; Validation Loss of</w:t>
      </w:r>
      <w:r>
        <w:t xml:space="preserve"> mBart-50</w:t>
      </w:r>
    </w:p>
    <w:p w14:paraId="383F1956" w14:textId="09BAF739" w:rsidR="006D0D89" w:rsidRPr="00A82D37" w:rsidRDefault="0097141F" w:rsidP="0097141F">
      <w:pPr>
        <w:pStyle w:val="ListParagraph"/>
        <w:numPr>
          <w:ilvl w:val="0"/>
          <w:numId w:val="31"/>
        </w:numPr>
        <w:tabs>
          <w:tab w:val="left" w:pos="1916"/>
        </w:tabs>
        <w:rPr>
          <w:sz w:val="28"/>
          <w:szCs w:val="28"/>
        </w:rPr>
      </w:pPr>
      <w:r w:rsidRPr="00A82D37">
        <w:rPr>
          <w:sz w:val="28"/>
          <w:szCs w:val="28"/>
        </w:rPr>
        <w:t>BanglaT5:</w:t>
      </w:r>
    </w:p>
    <w:p w14:paraId="106AF7A0" w14:textId="4BA766E0" w:rsidR="0097141F" w:rsidRDefault="0097141F" w:rsidP="0097141F">
      <w:pPr>
        <w:tabs>
          <w:tab w:val="left" w:pos="1916"/>
        </w:tabs>
        <w:jc w:val="center"/>
      </w:pPr>
      <w:r w:rsidRPr="0097141F">
        <w:rPr>
          <w:noProof/>
        </w:rPr>
        <w:drawing>
          <wp:inline distT="0" distB="0" distL="0" distR="0" wp14:anchorId="70228666" wp14:editId="1A4C4B2E">
            <wp:extent cx="3629025" cy="2891977"/>
            <wp:effectExtent l="0" t="0" r="0" b="3810"/>
            <wp:docPr id="185597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4030" name=""/>
                    <pic:cNvPicPr/>
                  </pic:nvPicPr>
                  <pic:blipFill>
                    <a:blip r:embed="rId26"/>
                    <a:stretch>
                      <a:fillRect/>
                    </a:stretch>
                  </pic:blipFill>
                  <pic:spPr>
                    <a:xfrm>
                      <a:off x="0" y="0"/>
                      <a:ext cx="3634409" cy="2896267"/>
                    </a:xfrm>
                    <a:prstGeom prst="rect">
                      <a:avLst/>
                    </a:prstGeom>
                  </pic:spPr>
                </pic:pic>
              </a:graphicData>
            </a:graphic>
          </wp:inline>
        </w:drawing>
      </w:r>
    </w:p>
    <w:p w14:paraId="79DEE8EC" w14:textId="4CAD3ED6" w:rsidR="008B659E" w:rsidRDefault="008B659E" w:rsidP="008B659E">
      <w:pPr>
        <w:pStyle w:val="Caption"/>
        <w:ind w:left="720"/>
        <w:jc w:val="center"/>
      </w:pPr>
      <w:r w:rsidRPr="00B30091">
        <w:rPr>
          <w:i w:val="0"/>
          <w:iCs w:val="0"/>
          <w:szCs w:val="24"/>
        </w:rPr>
        <w:t xml:space="preserve">Figure </w:t>
      </w:r>
      <w:r>
        <w:rPr>
          <w:i w:val="0"/>
          <w:iCs w:val="0"/>
          <w:szCs w:val="24"/>
        </w:rPr>
        <w:t>4.3.</w:t>
      </w:r>
      <w:r>
        <w:rPr>
          <w:i w:val="0"/>
          <w:iCs w:val="0"/>
          <w:szCs w:val="24"/>
        </w:rPr>
        <w:t>2</w:t>
      </w:r>
      <w:r w:rsidRPr="00B30091">
        <w:rPr>
          <w:i w:val="0"/>
          <w:iCs w:val="0"/>
          <w:szCs w:val="24"/>
        </w:rPr>
        <w:t xml:space="preserve">. </w:t>
      </w:r>
      <w:r>
        <w:t xml:space="preserve">– Training &amp; Validation Loss of </w:t>
      </w:r>
      <w:r>
        <w:t>BanglaT5</w:t>
      </w:r>
    </w:p>
    <w:p w14:paraId="2A0751DB" w14:textId="50B8E1BB" w:rsidR="006D0D89" w:rsidRPr="00A82D37" w:rsidRDefault="0097141F" w:rsidP="0097141F">
      <w:pPr>
        <w:pStyle w:val="ListParagraph"/>
        <w:numPr>
          <w:ilvl w:val="0"/>
          <w:numId w:val="31"/>
        </w:numPr>
        <w:tabs>
          <w:tab w:val="left" w:pos="1916"/>
        </w:tabs>
        <w:rPr>
          <w:sz w:val="28"/>
          <w:szCs w:val="28"/>
          <w:u w:val="single"/>
        </w:rPr>
      </w:pPr>
      <w:r w:rsidRPr="00A82D37">
        <w:rPr>
          <w:sz w:val="28"/>
          <w:szCs w:val="28"/>
        </w:rPr>
        <w:lastRenderedPageBreak/>
        <w:t>mT5-base:</w:t>
      </w:r>
    </w:p>
    <w:p w14:paraId="4AFE0B99" w14:textId="5C76FFB3" w:rsidR="0097141F" w:rsidRDefault="0097141F" w:rsidP="0097141F">
      <w:pPr>
        <w:tabs>
          <w:tab w:val="left" w:pos="1916"/>
        </w:tabs>
        <w:ind w:left="360"/>
        <w:jc w:val="center"/>
        <w:rPr>
          <w:u w:val="single"/>
        </w:rPr>
      </w:pPr>
      <w:r w:rsidRPr="0097141F">
        <w:rPr>
          <w:noProof/>
          <w:u w:val="single"/>
        </w:rPr>
        <w:drawing>
          <wp:inline distT="0" distB="0" distL="0" distR="0" wp14:anchorId="5C3C5A81" wp14:editId="4CF17380">
            <wp:extent cx="3785394" cy="2894330"/>
            <wp:effectExtent l="0" t="0" r="5715" b="1270"/>
            <wp:docPr id="171558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89165" name=""/>
                    <pic:cNvPicPr/>
                  </pic:nvPicPr>
                  <pic:blipFill>
                    <a:blip r:embed="rId27"/>
                    <a:stretch>
                      <a:fillRect/>
                    </a:stretch>
                  </pic:blipFill>
                  <pic:spPr>
                    <a:xfrm>
                      <a:off x="0" y="0"/>
                      <a:ext cx="3789372" cy="2897372"/>
                    </a:xfrm>
                    <a:prstGeom prst="rect">
                      <a:avLst/>
                    </a:prstGeom>
                  </pic:spPr>
                </pic:pic>
              </a:graphicData>
            </a:graphic>
          </wp:inline>
        </w:drawing>
      </w:r>
    </w:p>
    <w:p w14:paraId="253E2D1C" w14:textId="1585A317" w:rsidR="008B659E" w:rsidRDefault="008B659E" w:rsidP="008B659E">
      <w:pPr>
        <w:pStyle w:val="Caption"/>
        <w:ind w:left="720"/>
        <w:jc w:val="center"/>
      </w:pPr>
      <w:r w:rsidRPr="00B30091">
        <w:rPr>
          <w:i w:val="0"/>
          <w:iCs w:val="0"/>
          <w:szCs w:val="24"/>
        </w:rPr>
        <w:t xml:space="preserve">Figure </w:t>
      </w:r>
      <w:r>
        <w:rPr>
          <w:i w:val="0"/>
          <w:iCs w:val="0"/>
          <w:szCs w:val="24"/>
        </w:rPr>
        <w:t>4.3.</w:t>
      </w:r>
      <w:r>
        <w:rPr>
          <w:i w:val="0"/>
          <w:iCs w:val="0"/>
          <w:szCs w:val="24"/>
        </w:rPr>
        <w:t>3</w:t>
      </w:r>
      <w:r w:rsidRPr="00B30091">
        <w:rPr>
          <w:i w:val="0"/>
          <w:iCs w:val="0"/>
          <w:szCs w:val="24"/>
        </w:rPr>
        <w:t xml:space="preserve">. </w:t>
      </w:r>
      <w:r>
        <w:t xml:space="preserve">– Training &amp; Validation Loss of </w:t>
      </w:r>
      <w:r>
        <w:t>mT5-base</w:t>
      </w:r>
    </w:p>
    <w:p w14:paraId="493026D7" w14:textId="75B7418F" w:rsidR="00790BFB" w:rsidRPr="00A82D37" w:rsidRDefault="00790BFB" w:rsidP="00790BFB">
      <w:pPr>
        <w:pStyle w:val="ListParagraph"/>
        <w:numPr>
          <w:ilvl w:val="0"/>
          <w:numId w:val="31"/>
        </w:numPr>
        <w:tabs>
          <w:tab w:val="left" w:pos="1916"/>
        </w:tabs>
        <w:rPr>
          <w:sz w:val="28"/>
          <w:szCs w:val="28"/>
          <w:u w:val="single"/>
        </w:rPr>
      </w:pPr>
      <w:r w:rsidRPr="00A82D37">
        <w:rPr>
          <w:sz w:val="28"/>
          <w:szCs w:val="28"/>
        </w:rPr>
        <w:t>mt5-small:</w:t>
      </w:r>
    </w:p>
    <w:p w14:paraId="50A5E080" w14:textId="5BEE00A9" w:rsidR="00790BFB" w:rsidRPr="00790BFB" w:rsidRDefault="00790BFB" w:rsidP="00790BFB">
      <w:pPr>
        <w:pStyle w:val="ListParagraph"/>
        <w:tabs>
          <w:tab w:val="left" w:pos="1916"/>
        </w:tabs>
        <w:jc w:val="center"/>
        <w:rPr>
          <w:u w:val="single"/>
        </w:rPr>
      </w:pPr>
      <w:r w:rsidRPr="00790BFB">
        <w:rPr>
          <w:noProof/>
          <w:u w:val="single"/>
        </w:rPr>
        <w:drawing>
          <wp:inline distT="0" distB="0" distL="0" distR="0" wp14:anchorId="549C3B5B" wp14:editId="58A10063">
            <wp:extent cx="3886777" cy="2404736"/>
            <wp:effectExtent l="0" t="0" r="0" b="0"/>
            <wp:docPr id="134440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9152" name=""/>
                    <pic:cNvPicPr/>
                  </pic:nvPicPr>
                  <pic:blipFill>
                    <a:blip r:embed="rId28"/>
                    <a:stretch>
                      <a:fillRect/>
                    </a:stretch>
                  </pic:blipFill>
                  <pic:spPr>
                    <a:xfrm>
                      <a:off x="0" y="0"/>
                      <a:ext cx="3895050" cy="2409854"/>
                    </a:xfrm>
                    <a:prstGeom prst="rect">
                      <a:avLst/>
                    </a:prstGeom>
                  </pic:spPr>
                </pic:pic>
              </a:graphicData>
            </a:graphic>
          </wp:inline>
        </w:drawing>
      </w:r>
    </w:p>
    <w:p w14:paraId="5D55549A" w14:textId="38CFA93D" w:rsidR="008B659E" w:rsidRDefault="008B659E" w:rsidP="008B659E">
      <w:pPr>
        <w:pStyle w:val="Caption"/>
        <w:ind w:left="720"/>
        <w:jc w:val="center"/>
      </w:pPr>
      <w:r w:rsidRPr="00B30091">
        <w:rPr>
          <w:i w:val="0"/>
          <w:iCs w:val="0"/>
          <w:szCs w:val="24"/>
        </w:rPr>
        <w:t xml:space="preserve">Figure </w:t>
      </w:r>
      <w:r>
        <w:rPr>
          <w:i w:val="0"/>
          <w:iCs w:val="0"/>
          <w:szCs w:val="24"/>
        </w:rPr>
        <w:t>4.3.</w:t>
      </w:r>
      <w:r>
        <w:rPr>
          <w:i w:val="0"/>
          <w:iCs w:val="0"/>
          <w:szCs w:val="24"/>
        </w:rPr>
        <w:t>4</w:t>
      </w:r>
      <w:r w:rsidRPr="00B30091">
        <w:rPr>
          <w:i w:val="0"/>
          <w:iCs w:val="0"/>
          <w:szCs w:val="24"/>
        </w:rPr>
        <w:t xml:space="preserve">. </w:t>
      </w:r>
      <w:r>
        <w:t>– Training &amp; Validation Loss of m</w:t>
      </w:r>
      <w:r>
        <w:t>T5-small</w:t>
      </w:r>
    </w:p>
    <w:p w14:paraId="662AC4DC" w14:textId="77777777" w:rsidR="00033DE7" w:rsidRDefault="00033DE7" w:rsidP="00033DE7"/>
    <w:p w14:paraId="4FDA6777" w14:textId="77777777" w:rsidR="00033DE7" w:rsidRDefault="00033DE7" w:rsidP="00033DE7"/>
    <w:p w14:paraId="4EA63FD6" w14:textId="77777777" w:rsidR="00033DE7" w:rsidRPr="00033DE7" w:rsidRDefault="00033DE7" w:rsidP="00033DE7"/>
    <w:p w14:paraId="426DC80F" w14:textId="39E3A4C5" w:rsidR="0097141F" w:rsidRPr="00A82D37" w:rsidRDefault="00033DE7" w:rsidP="00033DE7">
      <w:pPr>
        <w:pStyle w:val="ListParagraph"/>
        <w:numPr>
          <w:ilvl w:val="0"/>
          <w:numId w:val="31"/>
        </w:numPr>
        <w:tabs>
          <w:tab w:val="left" w:pos="1916"/>
        </w:tabs>
        <w:rPr>
          <w:sz w:val="28"/>
          <w:szCs w:val="28"/>
          <w:u w:val="single"/>
        </w:rPr>
      </w:pPr>
      <w:r w:rsidRPr="00A82D37">
        <w:rPr>
          <w:sz w:val="28"/>
          <w:szCs w:val="28"/>
        </w:rPr>
        <w:lastRenderedPageBreak/>
        <w:t>Bengali Llama:</w:t>
      </w:r>
    </w:p>
    <w:p w14:paraId="161FA40F" w14:textId="32CDB9E1" w:rsidR="006D0D89" w:rsidRPr="007E508D" w:rsidRDefault="007E508D" w:rsidP="007E508D">
      <w:pPr>
        <w:pStyle w:val="Caption"/>
        <w:ind w:left="100"/>
        <w:jc w:val="center"/>
        <w:rPr>
          <w:i w:val="0"/>
          <w:iCs w:val="0"/>
          <w:sz w:val="24"/>
          <w:szCs w:val="24"/>
        </w:rPr>
      </w:pPr>
      <w:r w:rsidRPr="007E508D">
        <w:rPr>
          <w:noProof/>
          <w:u w:val="single"/>
        </w:rPr>
        <w:drawing>
          <wp:inline distT="0" distB="0" distL="0" distR="0" wp14:anchorId="2D6139DB" wp14:editId="5FD3735A">
            <wp:extent cx="3886200" cy="2623600"/>
            <wp:effectExtent l="0" t="0" r="0" b="5715"/>
            <wp:docPr id="68841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11829" name=""/>
                    <pic:cNvPicPr/>
                  </pic:nvPicPr>
                  <pic:blipFill>
                    <a:blip r:embed="rId29"/>
                    <a:stretch>
                      <a:fillRect/>
                    </a:stretch>
                  </pic:blipFill>
                  <pic:spPr>
                    <a:xfrm>
                      <a:off x="0" y="0"/>
                      <a:ext cx="3892566" cy="2627898"/>
                    </a:xfrm>
                    <a:prstGeom prst="rect">
                      <a:avLst/>
                    </a:prstGeom>
                  </pic:spPr>
                </pic:pic>
              </a:graphicData>
            </a:graphic>
          </wp:inline>
        </w:drawing>
      </w:r>
    </w:p>
    <w:p w14:paraId="2D9B7216" w14:textId="6D858AF3" w:rsidR="008B659E" w:rsidRDefault="008B659E" w:rsidP="008B659E">
      <w:pPr>
        <w:pStyle w:val="Caption"/>
        <w:ind w:left="720"/>
        <w:jc w:val="center"/>
      </w:pPr>
      <w:r w:rsidRPr="00B30091">
        <w:rPr>
          <w:i w:val="0"/>
          <w:iCs w:val="0"/>
          <w:szCs w:val="24"/>
        </w:rPr>
        <w:t xml:space="preserve">Figure </w:t>
      </w:r>
      <w:r>
        <w:rPr>
          <w:i w:val="0"/>
          <w:iCs w:val="0"/>
          <w:szCs w:val="24"/>
        </w:rPr>
        <w:t>4.3.</w:t>
      </w:r>
      <w:r>
        <w:rPr>
          <w:i w:val="0"/>
          <w:iCs w:val="0"/>
          <w:szCs w:val="24"/>
        </w:rPr>
        <w:t>5</w:t>
      </w:r>
      <w:r w:rsidRPr="00B30091">
        <w:rPr>
          <w:i w:val="0"/>
          <w:iCs w:val="0"/>
          <w:szCs w:val="24"/>
        </w:rPr>
        <w:t xml:space="preserve">. </w:t>
      </w:r>
      <w:r>
        <w:t xml:space="preserve">– Training &amp; Validation Loss of </w:t>
      </w:r>
      <w:r>
        <w:t>Bengali Llama</w:t>
      </w:r>
    </w:p>
    <w:p w14:paraId="063545A3" w14:textId="77777777" w:rsidR="00790BFB" w:rsidRDefault="00790BFB" w:rsidP="00FC437F">
      <w:pPr>
        <w:tabs>
          <w:tab w:val="left" w:pos="1916"/>
        </w:tabs>
        <w:rPr>
          <w:u w:val="single"/>
        </w:rPr>
      </w:pPr>
    </w:p>
    <w:p w14:paraId="24CC41E9" w14:textId="3FF697FD" w:rsidR="008B0576" w:rsidRPr="008B0576" w:rsidRDefault="008B0576" w:rsidP="008B0576">
      <w:pPr>
        <w:pStyle w:val="Heading2"/>
        <w:spacing w:before="120" w:after="120" w:line="276" w:lineRule="auto"/>
        <w:ind w:left="0" w:firstLine="100"/>
      </w:pPr>
      <w:bookmarkStart w:id="28" w:name="_Toc190104849"/>
      <w:r>
        <w:t>4.</w:t>
      </w:r>
      <w:r w:rsidR="006D0D89">
        <w:t>4</w:t>
      </w:r>
      <w:r>
        <w:t xml:space="preserve"> </w:t>
      </w:r>
      <w:r w:rsidRPr="008B0576">
        <w:rPr>
          <w:szCs w:val="32"/>
        </w:rPr>
        <w:t>Analysis</w:t>
      </w:r>
      <w:bookmarkEnd w:id="28"/>
    </w:p>
    <w:p w14:paraId="0ABD5F75" w14:textId="23827703" w:rsidR="008B0576" w:rsidRPr="0018428F" w:rsidRDefault="009477C9" w:rsidP="008B0576">
      <w:r w:rsidRPr="009477C9">
        <w:t>To assess the quality of the generated summaries, a qualitative analysis was performed. A random selection of generated Bengali summaries was compared to the reference summaries. In general, the model captured the main points of the articles well. However, some generated summaries occasionally missed fine details, especially in longer articles.</w:t>
      </w:r>
    </w:p>
    <w:p w14:paraId="15E7BD09" w14:textId="7505B906" w:rsidR="009477C9" w:rsidRPr="00FC437F" w:rsidRDefault="008B0576" w:rsidP="008B0576">
      <w:pPr>
        <w:pStyle w:val="Heading2"/>
        <w:spacing w:before="120" w:after="120" w:line="276" w:lineRule="auto"/>
        <w:ind w:left="0" w:firstLine="100"/>
      </w:pPr>
      <w:bookmarkStart w:id="29" w:name="_Toc190104850"/>
      <w:r>
        <w:t>4.</w:t>
      </w:r>
      <w:r w:rsidR="006D0D89">
        <w:t>5</w:t>
      </w:r>
      <w:r>
        <w:t xml:space="preserve"> </w:t>
      </w:r>
      <w:r w:rsidRPr="008B0576">
        <w:rPr>
          <w:szCs w:val="32"/>
        </w:rPr>
        <w:t>Discussion</w:t>
      </w:r>
      <w:bookmarkEnd w:id="29"/>
    </w:p>
    <w:p w14:paraId="65CC1EFF" w14:textId="21AB2831" w:rsidR="00E56EE8" w:rsidRDefault="00634EB1">
      <w:pPr>
        <w:rPr>
          <w:color w:val="0070C0"/>
        </w:rPr>
      </w:pPr>
      <w:r>
        <w:rPr>
          <w:color w:val="0070C0"/>
        </w:rPr>
        <w:t>[Describe</w:t>
      </w:r>
      <w:r w:rsidR="00DF7EF9">
        <w:rPr>
          <w:color w:val="0070C0"/>
        </w:rPr>
        <w:t xml:space="preserve"> the experiments performed addressing all the variables</w:t>
      </w:r>
      <w:r w:rsidR="00F06EAD">
        <w:rPr>
          <w:color w:val="0070C0"/>
        </w:rPr>
        <w:t>,</w:t>
      </w:r>
      <w:r>
        <w:rPr>
          <w:color w:val="0070C0"/>
        </w:rPr>
        <w:t xml:space="preserve"> various results of the project with appropriate figures, tables and texts. The tables and figures should contain appropriate brief captions. Figures should contain appropriate axis labels and legends. The tables and figures should be cited in the project.</w:t>
      </w:r>
      <w:r w:rsidR="00DA0253">
        <w:rPr>
          <w:color w:val="0070C0"/>
        </w:rPr>
        <w:t xml:space="preserve"> Perform in-depth analys</w:t>
      </w:r>
      <w:r w:rsidR="00AE0D75">
        <w:rPr>
          <w:color w:val="0070C0"/>
        </w:rPr>
        <w:t>e</w:t>
      </w:r>
      <w:r w:rsidR="00DA0253">
        <w:rPr>
          <w:color w:val="0070C0"/>
        </w:rPr>
        <w:t>s of the results represented by each of the figures and tables</w:t>
      </w:r>
      <w:r w:rsidR="0000452C">
        <w:rPr>
          <w:color w:val="0070C0"/>
        </w:rPr>
        <w:t xml:space="preserve"> and finally perform a constructive discussion on the outcome</w:t>
      </w:r>
      <w:r w:rsidR="00DA0253">
        <w:rPr>
          <w:color w:val="0070C0"/>
        </w:rPr>
        <w:t>.</w:t>
      </w:r>
      <w:r>
        <w:rPr>
          <w:color w:val="0070C0"/>
        </w:rPr>
        <w:t>]</w:t>
      </w:r>
    </w:p>
    <w:p w14:paraId="09E217C8" w14:textId="7075BF31" w:rsidR="00E56EE8" w:rsidRDefault="002D1049">
      <w:pPr>
        <w:pStyle w:val="Heading1"/>
      </w:pPr>
      <w:bookmarkStart w:id="30" w:name="_Toc190104851"/>
      <w:r>
        <w:lastRenderedPageBreak/>
        <w:t>C</w:t>
      </w:r>
      <w:r w:rsidR="00634EB1">
        <w:t xml:space="preserve">hapter </w:t>
      </w:r>
      <w:r>
        <w:t>5</w:t>
      </w:r>
      <w:r w:rsidR="00634EB1">
        <w:t xml:space="preserve"> Conclusions</w:t>
      </w:r>
      <w:bookmarkEnd w:id="30"/>
    </w:p>
    <w:p w14:paraId="4C5E3258" w14:textId="77777777" w:rsidR="00A9485A" w:rsidRPr="00A9485A" w:rsidRDefault="00A9485A" w:rsidP="00A9485A"/>
    <w:p w14:paraId="41B707BB" w14:textId="77777777" w:rsidR="00E56EE8" w:rsidRDefault="00634EB1" w:rsidP="001A1FA6">
      <w:pPr>
        <w:pStyle w:val="Heading2"/>
        <w:spacing w:before="120" w:after="120" w:line="276" w:lineRule="auto"/>
        <w:ind w:left="0" w:firstLine="100"/>
      </w:pPr>
      <w:bookmarkStart w:id="31" w:name="_Toc190104852"/>
      <w:r>
        <w:t>8.1 Summary</w:t>
      </w:r>
      <w:bookmarkEnd w:id="31"/>
    </w:p>
    <w:p w14:paraId="5CD314E7" w14:textId="60962361" w:rsidR="001A1FA6" w:rsidRDefault="00A9485A" w:rsidP="00A9485A">
      <w:pPr>
        <w:rPr>
          <w:rFonts w:cs="Times New Roman"/>
        </w:rPr>
      </w:pPr>
      <w:r w:rsidRPr="004D4A43">
        <w:rPr>
          <w:rFonts w:cs="Times New Roman"/>
        </w:rPr>
        <w:t>In this project, we explored the use of advanced multilingual transformer models for Bengali news summarization, focusing</w:t>
      </w:r>
      <w:r>
        <w:rPr>
          <w:rFonts w:cs="Times New Roman"/>
        </w:rPr>
        <w:t xml:space="preserve"> </w:t>
      </w:r>
      <w:r w:rsidRPr="004D4A43">
        <w:rPr>
          <w:rFonts w:cs="Times New Roman"/>
        </w:rPr>
        <w:t>on models like mT5, IndicBART, mBART-50, BanglaT5, and</w:t>
      </w:r>
      <w:r>
        <w:rPr>
          <w:rFonts w:cs="Times New Roman"/>
        </w:rPr>
        <w:t xml:space="preserve"> </w:t>
      </w:r>
      <w:r w:rsidRPr="004D4A43">
        <w:rPr>
          <w:rFonts w:cs="Times New Roman"/>
        </w:rPr>
        <w:t>Ben-Llama. Through an extensive evaluation of these models</w:t>
      </w:r>
      <w:r>
        <w:rPr>
          <w:rFonts w:cs="Times New Roman"/>
        </w:rPr>
        <w:t xml:space="preserve"> </w:t>
      </w:r>
      <w:r w:rsidRPr="004D4A43">
        <w:rPr>
          <w:rFonts w:cs="Times New Roman"/>
        </w:rPr>
        <w:t>on various ROUGE metrics (ROUGE-1, ROUGE-2, ROUGE-L, and ROUGE-L</w:t>
      </w:r>
      <w:r w:rsidR="00627C32">
        <w:rPr>
          <w:rFonts w:cs="Times New Roman"/>
        </w:rPr>
        <w:t>-</w:t>
      </w:r>
      <w:r w:rsidRPr="004D4A43">
        <w:rPr>
          <w:rFonts w:cs="Times New Roman"/>
        </w:rPr>
        <w:t>Sum), we demonstrated the effectiveness</w:t>
      </w:r>
      <w:r>
        <w:rPr>
          <w:rFonts w:cs="Times New Roman"/>
        </w:rPr>
        <w:t xml:space="preserve"> </w:t>
      </w:r>
      <w:r w:rsidRPr="004D4A43">
        <w:rPr>
          <w:rFonts w:cs="Times New Roman"/>
        </w:rPr>
        <w:t>of fine-tuning pre-trained models for generating concise and</w:t>
      </w:r>
      <w:r>
        <w:rPr>
          <w:rFonts w:cs="Times New Roman"/>
        </w:rPr>
        <w:t xml:space="preserve"> </w:t>
      </w:r>
      <w:r w:rsidRPr="004D4A43">
        <w:rPr>
          <w:rFonts w:cs="Times New Roman"/>
        </w:rPr>
        <w:t>accurate summaries of Bengali news articles.</w:t>
      </w:r>
      <w:r>
        <w:rPr>
          <w:rFonts w:cs="Times New Roman"/>
        </w:rPr>
        <w:t xml:space="preserve"> </w:t>
      </w:r>
      <w:r w:rsidRPr="004D4A43">
        <w:rPr>
          <w:rFonts w:cs="Times New Roman"/>
        </w:rPr>
        <w:t>Our results show that Ben-Llama outperforms other models</w:t>
      </w:r>
      <w:r>
        <w:rPr>
          <w:rFonts w:cs="Times New Roman"/>
        </w:rPr>
        <w:t xml:space="preserve"> </w:t>
      </w:r>
      <w:r w:rsidRPr="004D4A43">
        <w:rPr>
          <w:rFonts w:cs="Times New Roman"/>
        </w:rPr>
        <w:t>across all metrics, achieving the highest ROUGE scores,</w:t>
      </w:r>
      <w:r>
        <w:rPr>
          <w:rFonts w:cs="Times New Roman"/>
        </w:rPr>
        <w:t xml:space="preserve"> </w:t>
      </w:r>
      <w:r w:rsidRPr="004D4A43">
        <w:rPr>
          <w:rFonts w:cs="Times New Roman"/>
        </w:rPr>
        <w:t>which highlights its superiority for Bengali text generation</w:t>
      </w:r>
      <w:r>
        <w:rPr>
          <w:rFonts w:cs="Times New Roman"/>
        </w:rPr>
        <w:t xml:space="preserve"> </w:t>
      </w:r>
      <w:r w:rsidRPr="004D4A43">
        <w:rPr>
          <w:rFonts w:cs="Times New Roman"/>
        </w:rPr>
        <w:t>tasks. The analysis also indicated that the choice of optimizer</w:t>
      </w:r>
      <w:r>
        <w:rPr>
          <w:rFonts w:cs="Times New Roman"/>
        </w:rPr>
        <w:t xml:space="preserve"> </w:t>
      </w:r>
      <w:r w:rsidRPr="004D4A43">
        <w:rPr>
          <w:rFonts w:cs="Times New Roman"/>
        </w:rPr>
        <w:t>(AdamW) and learning rate significantly impacts the model’s</w:t>
      </w:r>
      <w:r>
        <w:rPr>
          <w:rFonts w:cs="Times New Roman"/>
        </w:rPr>
        <w:t xml:space="preserve"> </w:t>
      </w:r>
      <w:r w:rsidRPr="004D4A43">
        <w:rPr>
          <w:rFonts w:cs="Times New Roman"/>
        </w:rPr>
        <w:t>performance, emphasizing the importance of tuning these</w:t>
      </w:r>
      <w:r>
        <w:rPr>
          <w:rFonts w:cs="Times New Roman"/>
        </w:rPr>
        <w:t xml:space="preserve"> </w:t>
      </w:r>
      <w:r w:rsidRPr="004D4A43">
        <w:rPr>
          <w:rFonts w:cs="Times New Roman"/>
        </w:rPr>
        <w:t>hyperparameters during the training process.</w:t>
      </w:r>
      <w:r>
        <w:rPr>
          <w:rFonts w:cs="Times New Roman"/>
        </w:rPr>
        <w:t xml:space="preserve"> </w:t>
      </w:r>
      <w:r w:rsidRPr="004D4A43">
        <w:rPr>
          <w:rFonts w:cs="Times New Roman"/>
        </w:rPr>
        <w:t>By leveraging these multilingual pre-trained models, we</w:t>
      </w:r>
      <w:r>
        <w:rPr>
          <w:rFonts w:cs="Times New Roman"/>
        </w:rPr>
        <w:t xml:space="preserve"> </w:t>
      </w:r>
      <w:r w:rsidRPr="004D4A43">
        <w:rPr>
          <w:rFonts w:cs="Times New Roman"/>
        </w:rPr>
        <w:t>were able to achieve robust summarization performance, even</w:t>
      </w:r>
      <w:r>
        <w:rPr>
          <w:rFonts w:cs="Times New Roman"/>
        </w:rPr>
        <w:t xml:space="preserve"> </w:t>
      </w:r>
      <w:r w:rsidRPr="004D4A43">
        <w:rPr>
          <w:rFonts w:cs="Times New Roman"/>
        </w:rPr>
        <w:t>with the challenge posed by Bengali’s unique linguistic structure. The insights gained from this project lay the foundation</w:t>
      </w:r>
      <w:r>
        <w:rPr>
          <w:rFonts w:cs="Times New Roman"/>
        </w:rPr>
        <w:t xml:space="preserve"> </w:t>
      </w:r>
      <w:r w:rsidRPr="004D4A43">
        <w:rPr>
          <w:rFonts w:cs="Times New Roman"/>
        </w:rPr>
        <w:t>for further research and development in the domain of Bengali natural language processing, with applications in media,</w:t>
      </w:r>
      <w:r>
        <w:rPr>
          <w:rFonts w:cs="Times New Roman"/>
        </w:rPr>
        <w:t xml:space="preserve"> </w:t>
      </w:r>
      <w:r w:rsidRPr="004D4A43">
        <w:rPr>
          <w:rFonts w:cs="Times New Roman"/>
        </w:rPr>
        <w:t>education, and automated content generation.</w:t>
      </w:r>
      <w:r>
        <w:rPr>
          <w:rFonts w:cs="Times New Roman"/>
        </w:rPr>
        <w:t xml:space="preserve"> </w:t>
      </w:r>
      <w:r w:rsidRPr="004D4A43">
        <w:rPr>
          <w:rFonts w:cs="Times New Roman"/>
        </w:rPr>
        <w:t>Moving forward, the next steps could involve exploring</w:t>
      </w:r>
      <w:r>
        <w:rPr>
          <w:rFonts w:cs="Times New Roman"/>
        </w:rPr>
        <w:t xml:space="preserve"> </w:t>
      </w:r>
      <w:r w:rsidRPr="004D4A43">
        <w:rPr>
          <w:rFonts w:cs="Times New Roman"/>
        </w:rPr>
        <w:t>additional models, applying more advanced techniques like reinforcement learning, and incorporating domain-specific fine-tuning for even better performance in real-world scenarios.</w:t>
      </w:r>
    </w:p>
    <w:p w14:paraId="068C73C1" w14:textId="77777777" w:rsidR="00A9485A" w:rsidRPr="00A9485A" w:rsidRDefault="00A9485A" w:rsidP="00A9485A">
      <w:pPr>
        <w:rPr>
          <w:rFonts w:cs="Times New Roman"/>
        </w:rPr>
      </w:pPr>
    </w:p>
    <w:p w14:paraId="0903F2A7" w14:textId="3E0ECACB" w:rsidR="001A1FA6" w:rsidRDefault="00634EB1" w:rsidP="001A1FA6">
      <w:pPr>
        <w:pStyle w:val="Heading2"/>
        <w:spacing w:before="120" w:after="120" w:line="360" w:lineRule="auto"/>
        <w:ind w:left="0" w:firstLine="100"/>
      </w:pPr>
      <w:bookmarkStart w:id="32" w:name="_Toc190104853"/>
      <w:r>
        <w:t>8.2 Limitations</w:t>
      </w:r>
      <w:bookmarkEnd w:id="32"/>
    </w:p>
    <w:p w14:paraId="2858098D" w14:textId="4804159A" w:rsidR="009477C9" w:rsidRDefault="009477C9" w:rsidP="001A1FA6">
      <w:r w:rsidRPr="009477C9">
        <w:t>One limitation noted was that the model occasionally missed finer details in longer articles, prioritizing conciseness over completeness. This could be improved by adjusting the model's configuration, such as increasing the maximum sequence length or incorporating post-processing steps to refine the summaries</w:t>
      </w:r>
      <w:r w:rsidR="00A9485A">
        <w:t>.</w:t>
      </w:r>
    </w:p>
    <w:p w14:paraId="2DBB6EAE" w14:textId="77777777" w:rsidR="001A1FA6" w:rsidRDefault="001A1FA6" w:rsidP="001A1FA6">
      <w:pPr>
        <w:spacing w:line="276" w:lineRule="auto"/>
        <w:rPr>
          <w:color w:val="0070C0"/>
        </w:rPr>
      </w:pPr>
    </w:p>
    <w:p w14:paraId="1F3E04BA" w14:textId="77777777" w:rsidR="00A9485A" w:rsidRDefault="00A9485A" w:rsidP="001A1FA6">
      <w:pPr>
        <w:spacing w:line="276" w:lineRule="auto"/>
        <w:rPr>
          <w:color w:val="0070C0"/>
        </w:rPr>
      </w:pPr>
    </w:p>
    <w:p w14:paraId="345F8B39" w14:textId="040AD9B0" w:rsidR="00796CEB" w:rsidRPr="0032484A" w:rsidRDefault="00634EB1" w:rsidP="001633D3">
      <w:pPr>
        <w:pStyle w:val="Heading2"/>
        <w:spacing w:before="120" w:after="120" w:line="360" w:lineRule="auto"/>
        <w:ind w:left="0" w:firstLine="100"/>
      </w:pPr>
      <w:bookmarkStart w:id="33" w:name="_Toc190104854"/>
      <w:r>
        <w:lastRenderedPageBreak/>
        <w:t>8.3 Future Improvement</w:t>
      </w:r>
      <w:bookmarkEnd w:id="33"/>
    </w:p>
    <w:p w14:paraId="2D930FF4" w14:textId="2247B7B6" w:rsidR="00796CEB" w:rsidRDefault="00796CEB" w:rsidP="001633D3">
      <w:r>
        <w:t xml:space="preserve">There are more possible future improvements on this project. </w:t>
      </w:r>
      <w:r w:rsidRPr="00796CEB">
        <w:t xml:space="preserve">One significant improvement would be expanding the dataset by </w:t>
      </w:r>
      <w:r>
        <w:t>collecting</w:t>
      </w:r>
      <w:r w:rsidRPr="00796CEB">
        <w:t xml:space="preserve"> a larger and diverse collection of Bengali news articles. This would enable the model to generalize better across various domains such as politics, entertainment, sports, and international news, improving the quality of the generated summaries.</w:t>
      </w:r>
      <w:r>
        <w:t xml:space="preserve"> Even though</w:t>
      </w:r>
      <w:r w:rsidRPr="00796CEB">
        <w:t xml:space="preserve"> ROUGE scores were used to evaluate the model, </w:t>
      </w:r>
      <w:r>
        <w:t>implementation</w:t>
      </w:r>
      <w:r w:rsidRPr="00796CEB">
        <w:t xml:space="preserve"> </w:t>
      </w:r>
      <w:r>
        <w:t xml:space="preserve">of </w:t>
      </w:r>
      <w:r w:rsidRPr="00796CEB">
        <w:t xml:space="preserve">other metrics such as BLEU, METEOR, and human evaluations </w:t>
      </w:r>
      <w:r>
        <w:t>would</w:t>
      </w:r>
      <w:r w:rsidRPr="00796CEB">
        <w:t xml:space="preserve"> provide a better assessment of the summary quality</w:t>
      </w:r>
      <w:r>
        <w:t xml:space="preserve">. Implementing the model as a real-time service would be another future goal. Integrating it into news websites or mobile apps to automatically generate summaries for live news readers would make it more </w:t>
      </w:r>
      <w:r w:rsidRPr="00796CEB">
        <w:t>accessible for users.</w:t>
      </w:r>
    </w:p>
    <w:p w14:paraId="14A4A895" w14:textId="77777777" w:rsidR="00E56EE8" w:rsidRDefault="00634EB1">
      <w:pPr>
        <w:pStyle w:val="Heading1"/>
      </w:pPr>
      <w:bookmarkStart w:id="34" w:name="_Toc190104855"/>
      <w:r>
        <w:lastRenderedPageBreak/>
        <w:t>References</w:t>
      </w:r>
      <w:bookmarkEnd w:id="34"/>
    </w:p>
    <w:p w14:paraId="3C268A71" w14:textId="62D49595" w:rsidR="00294926" w:rsidRPr="001B1E9E" w:rsidRDefault="00294926" w:rsidP="00294926">
      <w:r w:rsidRPr="001B1E9E">
        <w:rPr>
          <w:rFonts w:cs="Times New Roman"/>
          <w:color w:val="000000"/>
        </w:rPr>
        <w:t>Mt5</w:t>
      </w:r>
      <w:r w:rsidRPr="001B1E9E">
        <w:t xml:space="preserve"> Link:</w:t>
      </w:r>
      <w:hyperlink r:id="rId30" w:history="1">
        <w:r w:rsidRPr="001B1E9E">
          <w:rPr>
            <w:rStyle w:val="Hyperlink"/>
          </w:rPr>
          <w:t>https://www.researchgate.net/figure/Model-architecture-of-Transformer-2-that-was-used-in-the-mT5-model_fig1_355850420</w:t>
        </w:r>
      </w:hyperlink>
    </w:p>
    <w:p w14:paraId="2F94461A" w14:textId="4E66B4A9" w:rsidR="001B1E9E" w:rsidRPr="001B1E9E" w:rsidRDefault="001B1E9E" w:rsidP="001B1E9E">
      <w:pPr>
        <w:ind w:left="100"/>
      </w:pPr>
      <w:r w:rsidRPr="001B1E9E">
        <w:t>Mbart: Link:</w:t>
      </w:r>
      <w:hyperlink r:id="rId31" w:history="1">
        <w:r w:rsidRPr="001B1E9E">
          <w:rPr>
            <w:rStyle w:val="Hyperlink"/>
          </w:rPr>
          <w:t>https://www.researchgate.net/figure/The-BART-model-architecture_fig1_364721323</w:t>
        </w:r>
      </w:hyperlink>
    </w:p>
    <w:p w14:paraId="438EE99E" w14:textId="66522231" w:rsidR="001B1E9E" w:rsidRPr="00294926" w:rsidRDefault="001B1E9E" w:rsidP="00294926">
      <w:pPr>
        <w:rPr>
          <w:sz w:val="20"/>
          <w:szCs w:val="20"/>
        </w:rPr>
      </w:pPr>
    </w:p>
    <w:tbl>
      <w:tblPr>
        <w:tblW w:w="5000" w:type="pct"/>
        <w:tblCellSpacing w:w="15" w:type="dxa"/>
        <w:tblLook w:val="04A0" w:firstRow="1" w:lastRow="0" w:firstColumn="1" w:lastColumn="0" w:noHBand="0" w:noVBand="1"/>
      </w:tblPr>
      <w:tblGrid>
        <w:gridCol w:w="715"/>
        <w:gridCol w:w="8645"/>
      </w:tblGrid>
      <w:tr w:rsidR="00DD3027" w:rsidRPr="00DD3027" w14:paraId="4059C285" w14:textId="77777777" w:rsidTr="00DD3027">
        <w:trPr>
          <w:tblCellSpacing w:w="15" w:type="dxa"/>
        </w:trPr>
        <w:tc>
          <w:tcPr>
            <w:tcW w:w="50" w:type="pct"/>
            <w:tcMar>
              <w:top w:w="15" w:type="dxa"/>
              <w:left w:w="15" w:type="dxa"/>
              <w:bottom w:w="15" w:type="dxa"/>
              <w:right w:w="15" w:type="dxa"/>
            </w:tcMar>
            <w:hideMark/>
          </w:tcPr>
          <w:p w14:paraId="61BAE394"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[1] </w:t>
            </w:r>
          </w:p>
        </w:tc>
        <w:tc>
          <w:tcPr>
            <w:tcW w:w="0" w:type="auto"/>
            <w:tcMar>
              <w:top w:w="15" w:type="dxa"/>
              <w:left w:w="15" w:type="dxa"/>
              <w:bottom w:w="15" w:type="dxa"/>
              <w:right w:w="15" w:type="dxa"/>
            </w:tcMar>
            <w:hideMark/>
          </w:tcPr>
          <w:p w14:paraId="59B99A1A"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N. Moratanch and S. Chitrakala, "A survey on extractive text summarization," </w:t>
            </w:r>
            <w:r w:rsidRPr="00DD3027">
              <w:rPr>
                <w:rFonts w:cs="Times New Roman"/>
                <w:i/>
                <w:iCs/>
                <w:color w:val="000000"/>
              </w:rPr>
              <w:t xml:space="preserve">2017 International Conference on Computer, Communication and Signal Processing (ICCCSP), </w:t>
            </w:r>
            <w:r w:rsidRPr="00DD3027">
              <w:rPr>
                <w:rFonts w:cs="Times New Roman"/>
                <w:color w:val="000000"/>
              </w:rPr>
              <w:t xml:space="preserve">pp. 1-6, 2017. </w:t>
            </w:r>
          </w:p>
        </w:tc>
      </w:tr>
      <w:tr w:rsidR="00DD3027" w:rsidRPr="00DD3027" w14:paraId="2C29C8AA" w14:textId="77777777" w:rsidTr="00DD3027">
        <w:trPr>
          <w:tblCellSpacing w:w="15" w:type="dxa"/>
        </w:trPr>
        <w:tc>
          <w:tcPr>
            <w:tcW w:w="50" w:type="pct"/>
            <w:tcMar>
              <w:top w:w="15" w:type="dxa"/>
              <w:left w:w="15" w:type="dxa"/>
              <w:bottom w:w="15" w:type="dxa"/>
              <w:right w:w="15" w:type="dxa"/>
            </w:tcMar>
            <w:hideMark/>
          </w:tcPr>
          <w:p w14:paraId="4E883172"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[2] </w:t>
            </w:r>
          </w:p>
        </w:tc>
        <w:tc>
          <w:tcPr>
            <w:tcW w:w="0" w:type="auto"/>
            <w:tcMar>
              <w:top w:w="15" w:type="dxa"/>
              <w:left w:w="15" w:type="dxa"/>
              <w:bottom w:w="15" w:type="dxa"/>
              <w:right w:w="15" w:type="dxa"/>
            </w:tcMar>
            <w:hideMark/>
          </w:tcPr>
          <w:p w14:paraId="59DDC70B"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N. Ramesh, Z. Bowen, N. d. Cicero, G. Caglar and X. Bing, "Sequence-to-Sequence RNNs for Text Summarization," </w:t>
            </w:r>
            <w:r w:rsidRPr="00DD3027">
              <w:rPr>
                <w:rFonts w:cs="Times New Roman"/>
                <w:i/>
                <w:iCs/>
                <w:color w:val="000000"/>
              </w:rPr>
              <w:t xml:space="preserve">CoRR, </w:t>
            </w:r>
            <w:r w:rsidRPr="00DD3027">
              <w:rPr>
                <w:rFonts w:cs="Times New Roman"/>
                <w:color w:val="000000"/>
              </w:rPr>
              <w:t xml:space="preserve">vol. abs/1602.06023, 2016. </w:t>
            </w:r>
          </w:p>
        </w:tc>
      </w:tr>
      <w:tr w:rsidR="00DD3027" w:rsidRPr="00DD3027" w14:paraId="30324BE7" w14:textId="77777777" w:rsidTr="00DD3027">
        <w:trPr>
          <w:tblCellSpacing w:w="15" w:type="dxa"/>
        </w:trPr>
        <w:tc>
          <w:tcPr>
            <w:tcW w:w="50" w:type="pct"/>
            <w:tcMar>
              <w:top w:w="15" w:type="dxa"/>
              <w:left w:w="15" w:type="dxa"/>
              <w:bottom w:w="15" w:type="dxa"/>
              <w:right w:w="15" w:type="dxa"/>
            </w:tcMar>
            <w:hideMark/>
          </w:tcPr>
          <w:p w14:paraId="5A03E92A"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[3] </w:t>
            </w:r>
          </w:p>
        </w:tc>
        <w:tc>
          <w:tcPr>
            <w:tcW w:w="0" w:type="auto"/>
            <w:tcMar>
              <w:top w:w="15" w:type="dxa"/>
              <w:left w:w="15" w:type="dxa"/>
              <w:bottom w:w="15" w:type="dxa"/>
              <w:right w:w="15" w:type="dxa"/>
            </w:tcMar>
            <w:hideMark/>
          </w:tcPr>
          <w:p w14:paraId="6314CE11"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L. Yang, "Fine-tune {BERT} for Extractive Summarization," </w:t>
            </w:r>
            <w:r w:rsidRPr="00DD3027">
              <w:rPr>
                <w:rFonts w:cs="Times New Roman"/>
                <w:i/>
                <w:iCs/>
                <w:color w:val="000000"/>
              </w:rPr>
              <w:t xml:space="preserve">CoRR, </w:t>
            </w:r>
            <w:r w:rsidRPr="00DD3027">
              <w:rPr>
                <w:rFonts w:cs="Times New Roman"/>
                <w:color w:val="000000"/>
              </w:rPr>
              <w:t xml:space="preserve">vol. abs/1903.10318, 2019. </w:t>
            </w:r>
          </w:p>
        </w:tc>
      </w:tr>
      <w:tr w:rsidR="00DD3027" w:rsidRPr="00DD3027" w14:paraId="6889F2AA" w14:textId="77777777" w:rsidTr="00DD3027">
        <w:trPr>
          <w:tblCellSpacing w:w="15" w:type="dxa"/>
        </w:trPr>
        <w:tc>
          <w:tcPr>
            <w:tcW w:w="50" w:type="pct"/>
            <w:tcMar>
              <w:top w:w="15" w:type="dxa"/>
              <w:left w:w="15" w:type="dxa"/>
              <w:bottom w:w="15" w:type="dxa"/>
              <w:right w:w="15" w:type="dxa"/>
            </w:tcMar>
            <w:hideMark/>
          </w:tcPr>
          <w:p w14:paraId="14969BB6"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[4] </w:t>
            </w:r>
          </w:p>
        </w:tc>
        <w:tc>
          <w:tcPr>
            <w:tcW w:w="0" w:type="auto"/>
            <w:tcMar>
              <w:top w:w="15" w:type="dxa"/>
              <w:left w:w="15" w:type="dxa"/>
              <w:bottom w:w="15" w:type="dxa"/>
              <w:right w:w="15" w:type="dxa"/>
            </w:tcMar>
            <w:hideMark/>
          </w:tcPr>
          <w:p w14:paraId="70E050D5"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R. Tangsali, A. Pingle, A. Vyawahare, I. Joshi and R. Joshi, "Implementing deep learning-based approaches for article summarization in Indian languages," </w:t>
            </w:r>
            <w:r w:rsidRPr="00DD3027">
              <w:rPr>
                <w:rFonts w:cs="Times New Roman"/>
                <w:i/>
                <w:iCs/>
                <w:color w:val="000000"/>
              </w:rPr>
              <w:t xml:space="preserve">arXiv preprint arXiv:2212.05702, </w:t>
            </w:r>
            <w:r w:rsidRPr="00DD3027">
              <w:rPr>
                <w:rFonts w:cs="Times New Roman"/>
                <w:color w:val="000000"/>
              </w:rPr>
              <w:t xml:space="preserve">2022. </w:t>
            </w:r>
          </w:p>
        </w:tc>
      </w:tr>
      <w:tr w:rsidR="00DD3027" w:rsidRPr="00DD3027" w14:paraId="7CC14561" w14:textId="77777777" w:rsidTr="00DD3027">
        <w:trPr>
          <w:tblCellSpacing w:w="15" w:type="dxa"/>
        </w:trPr>
        <w:tc>
          <w:tcPr>
            <w:tcW w:w="50" w:type="pct"/>
            <w:tcMar>
              <w:top w:w="15" w:type="dxa"/>
              <w:left w:w="15" w:type="dxa"/>
              <w:bottom w:w="15" w:type="dxa"/>
              <w:right w:w="15" w:type="dxa"/>
            </w:tcMar>
            <w:hideMark/>
          </w:tcPr>
          <w:p w14:paraId="0F2F4432"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[5] </w:t>
            </w:r>
          </w:p>
        </w:tc>
        <w:tc>
          <w:tcPr>
            <w:tcW w:w="0" w:type="auto"/>
            <w:tcMar>
              <w:top w:w="15" w:type="dxa"/>
              <w:left w:w="15" w:type="dxa"/>
              <w:bottom w:w="15" w:type="dxa"/>
              <w:right w:w="15" w:type="dxa"/>
            </w:tcMar>
            <w:hideMark/>
          </w:tcPr>
          <w:p w14:paraId="2357DCE0" w14:textId="77777777" w:rsidR="00DD3027" w:rsidRPr="00DD3027" w:rsidRDefault="00DD3027" w:rsidP="00DD3027">
            <w:pPr>
              <w:pBdr>
                <w:top w:val="nil"/>
                <w:left w:val="nil"/>
                <w:bottom w:val="nil"/>
                <w:right w:val="nil"/>
                <w:between w:val="nil"/>
              </w:pBdr>
              <w:ind w:left="360"/>
              <w:rPr>
                <w:rFonts w:cs="Times New Roman"/>
                <w:color w:val="000000"/>
              </w:rPr>
            </w:pPr>
            <w:r w:rsidRPr="00DD3027">
              <w:rPr>
                <w:rFonts w:cs="Times New Roman"/>
                <w:color w:val="000000"/>
              </w:rPr>
              <w:t xml:space="preserve">N. Hayatin, K. Ghufron and G. Wicaksono, "Summarization of COVID-19 news documents deep learning-based using transformer architecture," </w:t>
            </w:r>
            <w:r w:rsidRPr="00DD3027">
              <w:rPr>
                <w:rFonts w:cs="Times New Roman"/>
                <w:i/>
                <w:iCs/>
                <w:color w:val="000000"/>
              </w:rPr>
              <w:t xml:space="preserve">TELKOMNIKA (Telecommunication Computing Electronics and Control), </w:t>
            </w:r>
            <w:r w:rsidRPr="00DD3027">
              <w:rPr>
                <w:rFonts w:cs="Times New Roman"/>
                <w:color w:val="000000"/>
              </w:rPr>
              <w:t xml:space="preserve">vol. 19, pp. 754-761, 2021. </w:t>
            </w:r>
          </w:p>
        </w:tc>
      </w:tr>
      <w:tr w:rsidR="00DD3027" w:rsidRPr="00DD3027" w14:paraId="6D939841" w14:textId="77777777" w:rsidTr="00DD3027">
        <w:trPr>
          <w:tblCellSpacing w:w="15" w:type="dxa"/>
        </w:trPr>
        <w:tc>
          <w:tcPr>
            <w:tcW w:w="50" w:type="pct"/>
            <w:tcMar>
              <w:top w:w="15" w:type="dxa"/>
              <w:left w:w="15" w:type="dxa"/>
              <w:bottom w:w="15" w:type="dxa"/>
              <w:right w:w="15" w:type="dxa"/>
            </w:tcMar>
          </w:tcPr>
          <w:p w14:paraId="71070007" w14:textId="77777777" w:rsidR="00DD3027" w:rsidRPr="00DD3027" w:rsidRDefault="00DD3027" w:rsidP="00DD3027">
            <w:pPr>
              <w:pBdr>
                <w:top w:val="nil"/>
                <w:left w:val="nil"/>
                <w:bottom w:val="nil"/>
                <w:right w:val="nil"/>
                <w:between w:val="nil"/>
              </w:pBdr>
              <w:rPr>
                <w:rFonts w:cs="Times New Roman"/>
                <w:color w:val="000000"/>
              </w:rPr>
            </w:pPr>
          </w:p>
        </w:tc>
        <w:tc>
          <w:tcPr>
            <w:tcW w:w="0" w:type="auto"/>
            <w:tcMar>
              <w:top w:w="15" w:type="dxa"/>
              <w:left w:w="15" w:type="dxa"/>
              <w:bottom w:w="15" w:type="dxa"/>
              <w:right w:w="15" w:type="dxa"/>
            </w:tcMar>
          </w:tcPr>
          <w:p w14:paraId="3499064D" w14:textId="77777777" w:rsidR="00DD3027" w:rsidRPr="00DD3027" w:rsidRDefault="00DD3027" w:rsidP="00DD3027">
            <w:pPr>
              <w:pBdr>
                <w:top w:val="nil"/>
                <w:left w:val="nil"/>
                <w:bottom w:val="nil"/>
                <w:right w:val="nil"/>
                <w:between w:val="nil"/>
              </w:pBdr>
              <w:ind w:left="360"/>
              <w:rPr>
                <w:rFonts w:cs="Times New Roman"/>
                <w:color w:val="000000"/>
              </w:rPr>
            </w:pPr>
          </w:p>
        </w:tc>
      </w:tr>
    </w:tbl>
    <w:p w14:paraId="6C404435" w14:textId="2D99DEFA" w:rsidR="00EE21C9" w:rsidRDefault="00EE21C9" w:rsidP="00DD3027">
      <w:pPr>
        <w:pBdr>
          <w:top w:val="nil"/>
          <w:left w:val="nil"/>
          <w:bottom w:val="nil"/>
          <w:right w:val="nil"/>
          <w:between w:val="nil"/>
        </w:pBdr>
        <w:rPr>
          <w:rFonts w:cs="Times New Roman"/>
          <w:color w:val="000000"/>
        </w:rPr>
      </w:pPr>
    </w:p>
    <w:sectPr w:rsidR="00EE21C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AE99E" w14:textId="77777777" w:rsidR="002310DD" w:rsidRDefault="002310DD">
      <w:pPr>
        <w:spacing w:after="0" w:line="240" w:lineRule="auto"/>
      </w:pPr>
      <w:r>
        <w:separator/>
      </w:r>
    </w:p>
  </w:endnote>
  <w:endnote w:type="continuationSeparator" w:id="0">
    <w:p w14:paraId="559B4D2D" w14:textId="77777777" w:rsidR="002310DD" w:rsidRDefault="0023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Helvetica">
    <w:panose1 w:val="020B05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A9271" w14:textId="77777777" w:rsidR="00E56EE8" w:rsidRDefault="00634EB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0452C">
      <w:rPr>
        <w:noProof/>
        <w:color w:val="000000"/>
      </w:rPr>
      <w:t>15</w:t>
    </w:r>
    <w:r>
      <w:rPr>
        <w:color w:val="000000"/>
      </w:rPr>
      <w:fldChar w:fldCharType="end"/>
    </w:r>
  </w:p>
  <w:p w14:paraId="0200CA34" w14:textId="77777777" w:rsidR="00E56EE8" w:rsidRDefault="00E56EE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68BDB" w14:textId="77777777" w:rsidR="002310DD" w:rsidRDefault="002310DD">
      <w:pPr>
        <w:spacing w:after="0" w:line="240" w:lineRule="auto"/>
      </w:pPr>
      <w:r>
        <w:separator/>
      </w:r>
    </w:p>
  </w:footnote>
  <w:footnote w:type="continuationSeparator" w:id="0">
    <w:p w14:paraId="37A49390" w14:textId="77777777" w:rsidR="002310DD" w:rsidRDefault="00231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6B2"/>
    <w:multiLevelType w:val="multilevel"/>
    <w:tmpl w:val="204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67D6"/>
    <w:multiLevelType w:val="multilevel"/>
    <w:tmpl w:val="87C8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65F20"/>
    <w:multiLevelType w:val="hybridMultilevel"/>
    <w:tmpl w:val="542EEF6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053204EF"/>
    <w:multiLevelType w:val="hybridMultilevel"/>
    <w:tmpl w:val="E746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E6BD4"/>
    <w:multiLevelType w:val="hybridMultilevel"/>
    <w:tmpl w:val="E1EA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D3C09"/>
    <w:multiLevelType w:val="multilevel"/>
    <w:tmpl w:val="D73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F0521"/>
    <w:multiLevelType w:val="hybridMultilevel"/>
    <w:tmpl w:val="023401A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15:restartNumberingAfterBreak="0">
    <w:nsid w:val="12FE4921"/>
    <w:multiLevelType w:val="multilevel"/>
    <w:tmpl w:val="988E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F0E72"/>
    <w:multiLevelType w:val="hybridMultilevel"/>
    <w:tmpl w:val="029EE93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1E816930"/>
    <w:multiLevelType w:val="hybridMultilevel"/>
    <w:tmpl w:val="49DC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76F58"/>
    <w:multiLevelType w:val="hybridMultilevel"/>
    <w:tmpl w:val="80FA8ABE"/>
    <w:lvl w:ilvl="0" w:tplc="04090001">
      <w:start w:val="1"/>
      <w:numFmt w:val="bullet"/>
      <w:lvlText w:val=""/>
      <w:lvlJc w:val="left"/>
      <w:pPr>
        <w:ind w:left="2166" w:hanging="360"/>
      </w:pPr>
      <w:rPr>
        <w:rFonts w:ascii="Symbol" w:hAnsi="Symbol"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1" w15:restartNumberingAfterBreak="0">
    <w:nsid w:val="264A109D"/>
    <w:multiLevelType w:val="multilevel"/>
    <w:tmpl w:val="FB3A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C0C4C"/>
    <w:multiLevelType w:val="hybridMultilevel"/>
    <w:tmpl w:val="085AD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60757"/>
    <w:multiLevelType w:val="hybridMultilevel"/>
    <w:tmpl w:val="8ACE94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438B77CE"/>
    <w:multiLevelType w:val="multilevel"/>
    <w:tmpl w:val="CC0A4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A73F3"/>
    <w:multiLevelType w:val="hybridMultilevel"/>
    <w:tmpl w:val="6F324AD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6" w15:restartNumberingAfterBreak="0">
    <w:nsid w:val="48BE76D0"/>
    <w:multiLevelType w:val="multilevel"/>
    <w:tmpl w:val="9520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D086C"/>
    <w:multiLevelType w:val="hybridMultilevel"/>
    <w:tmpl w:val="AA065AD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8" w15:restartNumberingAfterBreak="0">
    <w:nsid w:val="4E317E77"/>
    <w:multiLevelType w:val="hybridMultilevel"/>
    <w:tmpl w:val="CF84ABE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9" w15:restartNumberingAfterBreak="0">
    <w:nsid w:val="4E6707EE"/>
    <w:multiLevelType w:val="multilevel"/>
    <w:tmpl w:val="D1066E66"/>
    <w:lvl w:ilvl="0">
      <w:start w:val="4"/>
      <w:numFmt w:val="decimal"/>
      <w:lvlText w:val="%1"/>
      <w:lvlJc w:val="left"/>
      <w:pPr>
        <w:ind w:left="375" w:hanging="375"/>
      </w:pPr>
      <w:rPr>
        <w:rFonts w:hint="default"/>
        <w:sz w:val="28"/>
      </w:rPr>
    </w:lvl>
    <w:lvl w:ilvl="1">
      <w:start w:val="1"/>
      <w:numFmt w:val="decimal"/>
      <w:lvlText w:val="%1.%2"/>
      <w:lvlJc w:val="left"/>
      <w:pPr>
        <w:ind w:left="465" w:hanging="375"/>
      </w:pPr>
      <w:rPr>
        <w:rFonts w:hint="default"/>
        <w:sz w:val="32"/>
        <w:szCs w:val="36"/>
      </w:rPr>
    </w:lvl>
    <w:lvl w:ilvl="2">
      <w:start w:val="1"/>
      <w:numFmt w:val="decimal"/>
      <w:lvlText w:val="%1.%2.%3"/>
      <w:lvlJc w:val="left"/>
      <w:pPr>
        <w:ind w:left="1080" w:hanging="720"/>
      </w:pPr>
      <w:rPr>
        <w:rFonts w:hint="default"/>
        <w:sz w:val="28"/>
      </w:rPr>
    </w:lvl>
    <w:lvl w:ilvl="3">
      <w:start w:val="1"/>
      <w:numFmt w:val="decimal"/>
      <w:lvlText w:val="%1.%2.%3.%4"/>
      <w:lvlJc w:val="left"/>
      <w:pPr>
        <w:ind w:left="4500" w:hanging="720"/>
      </w:pPr>
      <w:rPr>
        <w:rFonts w:hint="default"/>
        <w:sz w:val="28"/>
      </w:rPr>
    </w:lvl>
    <w:lvl w:ilvl="4">
      <w:start w:val="1"/>
      <w:numFmt w:val="decimal"/>
      <w:lvlText w:val="%1.%2.%3.%4.%5"/>
      <w:lvlJc w:val="left"/>
      <w:pPr>
        <w:ind w:left="6120" w:hanging="1080"/>
      </w:pPr>
      <w:rPr>
        <w:rFonts w:hint="default"/>
        <w:sz w:val="28"/>
      </w:rPr>
    </w:lvl>
    <w:lvl w:ilvl="5">
      <w:start w:val="1"/>
      <w:numFmt w:val="decimal"/>
      <w:lvlText w:val="%1.%2.%3.%4.%5.%6"/>
      <w:lvlJc w:val="left"/>
      <w:pPr>
        <w:ind w:left="7380" w:hanging="1080"/>
      </w:pPr>
      <w:rPr>
        <w:rFonts w:hint="default"/>
        <w:sz w:val="28"/>
      </w:rPr>
    </w:lvl>
    <w:lvl w:ilvl="6">
      <w:start w:val="1"/>
      <w:numFmt w:val="decimal"/>
      <w:lvlText w:val="%1.%2.%3.%4.%5.%6.%7"/>
      <w:lvlJc w:val="left"/>
      <w:pPr>
        <w:ind w:left="9000" w:hanging="1440"/>
      </w:pPr>
      <w:rPr>
        <w:rFonts w:hint="default"/>
        <w:sz w:val="28"/>
      </w:rPr>
    </w:lvl>
    <w:lvl w:ilvl="7">
      <w:start w:val="1"/>
      <w:numFmt w:val="decimal"/>
      <w:lvlText w:val="%1.%2.%3.%4.%5.%6.%7.%8"/>
      <w:lvlJc w:val="left"/>
      <w:pPr>
        <w:ind w:left="10260" w:hanging="1440"/>
      </w:pPr>
      <w:rPr>
        <w:rFonts w:hint="default"/>
        <w:sz w:val="28"/>
      </w:rPr>
    </w:lvl>
    <w:lvl w:ilvl="8">
      <w:start w:val="1"/>
      <w:numFmt w:val="decimal"/>
      <w:lvlText w:val="%1.%2.%3.%4.%5.%6.%7.%8.%9"/>
      <w:lvlJc w:val="left"/>
      <w:pPr>
        <w:ind w:left="11880" w:hanging="1800"/>
      </w:pPr>
      <w:rPr>
        <w:rFonts w:hint="default"/>
        <w:sz w:val="28"/>
      </w:rPr>
    </w:lvl>
  </w:abstractNum>
  <w:abstractNum w:abstractNumId="20" w15:restartNumberingAfterBreak="0">
    <w:nsid w:val="512D0255"/>
    <w:multiLevelType w:val="hybridMultilevel"/>
    <w:tmpl w:val="3B1C08A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1" w15:restartNumberingAfterBreak="0">
    <w:nsid w:val="51A6228D"/>
    <w:multiLevelType w:val="multilevel"/>
    <w:tmpl w:val="784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10E64"/>
    <w:multiLevelType w:val="multilevel"/>
    <w:tmpl w:val="A356C3FA"/>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E1122B"/>
    <w:multiLevelType w:val="multilevel"/>
    <w:tmpl w:val="7838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30731"/>
    <w:multiLevelType w:val="multilevel"/>
    <w:tmpl w:val="136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890277"/>
    <w:multiLevelType w:val="hybridMultilevel"/>
    <w:tmpl w:val="0FC41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3B2805"/>
    <w:multiLevelType w:val="hybridMultilevel"/>
    <w:tmpl w:val="DFF2F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5140F22"/>
    <w:multiLevelType w:val="hybridMultilevel"/>
    <w:tmpl w:val="7AFC934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6842F4"/>
    <w:multiLevelType w:val="multilevel"/>
    <w:tmpl w:val="80CCA328"/>
    <w:lvl w:ilvl="0">
      <w:start w:val="1"/>
      <w:numFmt w:val="decimal"/>
      <w:lvlText w:val="%1"/>
      <w:lvlJc w:val="left"/>
      <w:pPr>
        <w:ind w:left="480" w:hanging="480"/>
      </w:pPr>
    </w:lvl>
    <w:lvl w:ilvl="1">
      <w:start w:val="1"/>
      <w:numFmt w:val="decimal"/>
      <w:lvlText w:val="%1.%2"/>
      <w:lvlJc w:val="left"/>
      <w:pPr>
        <w:ind w:left="820" w:hanging="720"/>
      </w:pPr>
    </w:lvl>
    <w:lvl w:ilvl="2">
      <w:start w:val="1"/>
      <w:numFmt w:val="decimal"/>
      <w:lvlText w:val="%1.%2.%3"/>
      <w:lvlJc w:val="left"/>
      <w:pPr>
        <w:ind w:left="920" w:hanging="720"/>
      </w:pPr>
    </w:lvl>
    <w:lvl w:ilvl="3">
      <w:start w:val="1"/>
      <w:numFmt w:val="decimal"/>
      <w:lvlText w:val="%1.%2.%3.%4"/>
      <w:lvlJc w:val="left"/>
      <w:pPr>
        <w:ind w:left="1380" w:hanging="1080"/>
      </w:pPr>
    </w:lvl>
    <w:lvl w:ilvl="4">
      <w:start w:val="1"/>
      <w:numFmt w:val="decimal"/>
      <w:lvlText w:val="%1.%2.%3.%4.%5"/>
      <w:lvlJc w:val="left"/>
      <w:pPr>
        <w:ind w:left="1840" w:hanging="1440"/>
      </w:pPr>
    </w:lvl>
    <w:lvl w:ilvl="5">
      <w:start w:val="1"/>
      <w:numFmt w:val="decimal"/>
      <w:lvlText w:val="%1.%2.%3.%4.%5.%6"/>
      <w:lvlJc w:val="left"/>
      <w:pPr>
        <w:ind w:left="1940" w:hanging="1440"/>
      </w:pPr>
    </w:lvl>
    <w:lvl w:ilvl="6">
      <w:start w:val="1"/>
      <w:numFmt w:val="decimal"/>
      <w:lvlText w:val="%1.%2.%3.%4.%5.%6.%7"/>
      <w:lvlJc w:val="left"/>
      <w:pPr>
        <w:ind w:left="2400" w:hanging="1800"/>
      </w:pPr>
    </w:lvl>
    <w:lvl w:ilvl="7">
      <w:start w:val="1"/>
      <w:numFmt w:val="decimal"/>
      <w:lvlText w:val="%1.%2.%3.%4.%5.%6.%7.%8"/>
      <w:lvlJc w:val="left"/>
      <w:pPr>
        <w:ind w:left="2860" w:hanging="2160"/>
      </w:pPr>
    </w:lvl>
    <w:lvl w:ilvl="8">
      <w:start w:val="1"/>
      <w:numFmt w:val="decimal"/>
      <w:lvlText w:val="%1.%2.%3.%4.%5.%6.%7.%8.%9"/>
      <w:lvlJc w:val="left"/>
      <w:pPr>
        <w:ind w:left="2960" w:hanging="2160"/>
      </w:pPr>
    </w:lvl>
  </w:abstractNum>
  <w:abstractNum w:abstractNumId="29" w15:restartNumberingAfterBreak="0">
    <w:nsid w:val="725E471A"/>
    <w:multiLevelType w:val="hybridMultilevel"/>
    <w:tmpl w:val="D4925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903FC1"/>
    <w:multiLevelType w:val="hybridMultilevel"/>
    <w:tmpl w:val="A268DAC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1" w15:restartNumberingAfterBreak="0">
    <w:nsid w:val="775660BA"/>
    <w:multiLevelType w:val="hybridMultilevel"/>
    <w:tmpl w:val="7AFC93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76FBB"/>
    <w:multiLevelType w:val="multilevel"/>
    <w:tmpl w:val="628A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03170">
    <w:abstractNumId w:val="28"/>
  </w:num>
  <w:num w:numId="2" w16cid:durableId="37972398">
    <w:abstractNumId w:val="22"/>
  </w:num>
  <w:num w:numId="3" w16cid:durableId="137454273">
    <w:abstractNumId w:val="25"/>
  </w:num>
  <w:num w:numId="4" w16cid:durableId="2106727093">
    <w:abstractNumId w:val="1"/>
  </w:num>
  <w:num w:numId="5" w16cid:durableId="1457677035">
    <w:abstractNumId w:val="11"/>
  </w:num>
  <w:num w:numId="6" w16cid:durableId="581840534">
    <w:abstractNumId w:val="14"/>
  </w:num>
  <w:num w:numId="7" w16cid:durableId="206069663">
    <w:abstractNumId w:val="9"/>
  </w:num>
  <w:num w:numId="8" w16cid:durableId="701786720">
    <w:abstractNumId w:val="19"/>
  </w:num>
  <w:num w:numId="9" w16cid:durableId="2103987588">
    <w:abstractNumId w:val="7"/>
  </w:num>
  <w:num w:numId="10" w16cid:durableId="118571609">
    <w:abstractNumId w:val="32"/>
  </w:num>
  <w:num w:numId="11" w16cid:durableId="1688755448">
    <w:abstractNumId w:val="0"/>
  </w:num>
  <w:num w:numId="12" w16cid:durableId="1715614972">
    <w:abstractNumId w:val="21"/>
  </w:num>
  <w:num w:numId="13" w16cid:durableId="1217667290">
    <w:abstractNumId w:val="24"/>
  </w:num>
  <w:num w:numId="14" w16cid:durableId="1962026728">
    <w:abstractNumId w:val="5"/>
  </w:num>
  <w:num w:numId="15" w16cid:durableId="1782915926">
    <w:abstractNumId w:val="23"/>
  </w:num>
  <w:num w:numId="16" w16cid:durableId="841506412">
    <w:abstractNumId w:val="16"/>
  </w:num>
  <w:num w:numId="17" w16cid:durableId="12192061">
    <w:abstractNumId w:val="12"/>
  </w:num>
  <w:num w:numId="18" w16cid:durableId="1902595880">
    <w:abstractNumId w:val="2"/>
  </w:num>
  <w:num w:numId="19" w16cid:durableId="1129935358">
    <w:abstractNumId w:val="26"/>
  </w:num>
  <w:num w:numId="20" w16cid:durableId="1237207495">
    <w:abstractNumId w:val="10"/>
  </w:num>
  <w:num w:numId="21" w16cid:durableId="514728064">
    <w:abstractNumId w:val="4"/>
  </w:num>
  <w:num w:numId="22" w16cid:durableId="1991058033">
    <w:abstractNumId w:val="29"/>
  </w:num>
  <w:num w:numId="23" w16cid:durableId="163596528">
    <w:abstractNumId w:val="30"/>
  </w:num>
  <w:num w:numId="24" w16cid:durableId="525019689">
    <w:abstractNumId w:val="6"/>
  </w:num>
  <w:num w:numId="25" w16cid:durableId="1521626376">
    <w:abstractNumId w:val="15"/>
  </w:num>
  <w:num w:numId="26" w16cid:durableId="863321574">
    <w:abstractNumId w:val="18"/>
  </w:num>
  <w:num w:numId="27" w16cid:durableId="1661499427">
    <w:abstractNumId w:val="13"/>
  </w:num>
  <w:num w:numId="28" w16cid:durableId="446584851">
    <w:abstractNumId w:val="8"/>
  </w:num>
  <w:num w:numId="29" w16cid:durableId="1864780512">
    <w:abstractNumId w:val="17"/>
  </w:num>
  <w:num w:numId="30" w16cid:durableId="91779778">
    <w:abstractNumId w:val="20"/>
  </w:num>
  <w:num w:numId="31" w16cid:durableId="1980957581">
    <w:abstractNumId w:val="31"/>
  </w:num>
  <w:num w:numId="32" w16cid:durableId="890044816">
    <w:abstractNumId w:val="27"/>
  </w:num>
  <w:num w:numId="33" w16cid:durableId="523712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EE8"/>
    <w:rsid w:val="0000452C"/>
    <w:rsid w:val="00004B4D"/>
    <w:rsid w:val="00033DE7"/>
    <w:rsid w:val="00040388"/>
    <w:rsid w:val="00046067"/>
    <w:rsid w:val="00046729"/>
    <w:rsid w:val="000474B9"/>
    <w:rsid w:val="000634F3"/>
    <w:rsid w:val="00070B54"/>
    <w:rsid w:val="00075EA9"/>
    <w:rsid w:val="00084040"/>
    <w:rsid w:val="0009730D"/>
    <w:rsid w:val="000A4524"/>
    <w:rsid w:val="000B3C0E"/>
    <w:rsid w:val="000D2D38"/>
    <w:rsid w:val="00101846"/>
    <w:rsid w:val="00111AD4"/>
    <w:rsid w:val="001158A1"/>
    <w:rsid w:val="00126A92"/>
    <w:rsid w:val="00141E64"/>
    <w:rsid w:val="001463E6"/>
    <w:rsid w:val="00152065"/>
    <w:rsid w:val="001540B0"/>
    <w:rsid w:val="001633D3"/>
    <w:rsid w:val="00172556"/>
    <w:rsid w:val="0017270B"/>
    <w:rsid w:val="001753F9"/>
    <w:rsid w:val="00180554"/>
    <w:rsid w:val="0018428F"/>
    <w:rsid w:val="001A113C"/>
    <w:rsid w:val="001A1D11"/>
    <w:rsid w:val="001A1FA6"/>
    <w:rsid w:val="001B0652"/>
    <w:rsid w:val="001B1E9E"/>
    <w:rsid w:val="001B4F78"/>
    <w:rsid w:val="001B58B8"/>
    <w:rsid w:val="001B6470"/>
    <w:rsid w:val="001D30EF"/>
    <w:rsid w:val="001D3F09"/>
    <w:rsid w:val="00221E2F"/>
    <w:rsid w:val="00230AA2"/>
    <w:rsid w:val="002310DD"/>
    <w:rsid w:val="00254261"/>
    <w:rsid w:val="00280A43"/>
    <w:rsid w:val="00284DE6"/>
    <w:rsid w:val="00287074"/>
    <w:rsid w:val="00294926"/>
    <w:rsid w:val="002D1049"/>
    <w:rsid w:val="002D6F30"/>
    <w:rsid w:val="002E7B4F"/>
    <w:rsid w:val="00314F6A"/>
    <w:rsid w:val="00321EFC"/>
    <w:rsid w:val="003222E9"/>
    <w:rsid w:val="0032484A"/>
    <w:rsid w:val="00343F39"/>
    <w:rsid w:val="00372508"/>
    <w:rsid w:val="00391D55"/>
    <w:rsid w:val="003B6579"/>
    <w:rsid w:val="003F3D15"/>
    <w:rsid w:val="00402395"/>
    <w:rsid w:val="00405B7C"/>
    <w:rsid w:val="004075B1"/>
    <w:rsid w:val="00430315"/>
    <w:rsid w:val="00430389"/>
    <w:rsid w:val="004327FC"/>
    <w:rsid w:val="00436352"/>
    <w:rsid w:val="00436D6E"/>
    <w:rsid w:val="00443F29"/>
    <w:rsid w:val="00452777"/>
    <w:rsid w:val="00460594"/>
    <w:rsid w:val="00472407"/>
    <w:rsid w:val="00480738"/>
    <w:rsid w:val="004819DA"/>
    <w:rsid w:val="004C335E"/>
    <w:rsid w:val="004D3192"/>
    <w:rsid w:val="0050352D"/>
    <w:rsid w:val="005133BC"/>
    <w:rsid w:val="005223CC"/>
    <w:rsid w:val="00525D5E"/>
    <w:rsid w:val="005419E0"/>
    <w:rsid w:val="00546FA6"/>
    <w:rsid w:val="0058791A"/>
    <w:rsid w:val="005906A8"/>
    <w:rsid w:val="0059344A"/>
    <w:rsid w:val="005A582F"/>
    <w:rsid w:val="005B611C"/>
    <w:rsid w:val="005B6761"/>
    <w:rsid w:val="005C3FB3"/>
    <w:rsid w:val="005D3789"/>
    <w:rsid w:val="005D4599"/>
    <w:rsid w:val="005E6B24"/>
    <w:rsid w:val="005F1B4A"/>
    <w:rsid w:val="005F4ADA"/>
    <w:rsid w:val="00620BED"/>
    <w:rsid w:val="00627C32"/>
    <w:rsid w:val="00634EB1"/>
    <w:rsid w:val="006405EF"/>
    <w:rsid w:val="006425EE"/>
    <w:rsid w:val="00650164"/>
    <w:rsid w:val="00670C5F"/>
    <w:rsid w:val="006B5F14"/>
    <w:rsid w:val="006B7484"/>
    <w:rsid w:val="006C0649"/>
    <w:rsid w:val="006D0D89"/>
    <w:rsid w:val="006D40C1"/>
    <w:rsid w:val="006D5760"/>
    <w:rsid w:val="006E6DF6"/>
    <w:rsid w:val="006F540A"/>
    <w:rsid w:val="00701819"/>
    <w:rsid w:val="007065D3"/>
    <w:rsid w:val="00715243"/>
    <w:rsid w:val="00717162"/>
    <w:rsid w:val="00742D80"/>
    <w:rsid w:val="007443A7"/>
    <w:rsid w:val="00772D96"/>
    <w:rsid w:val="00781FB4"/>
    <w:rsid w:val="00782D3C"/>
    <w:rsid w:val="00790BFB"/>
    <w:rsid w:val="00793AA6"/>
    <w:rsid w:val="00796CEB"/>
    <w:rsid w:val="007A5EF3"/>
    <w:rsid w:val="007B7DC1"/>
    <w:rsid w:val="007E1DD1"/>
    <w:rsid w:val="007E508D"/>
    <w:rsid w:val="007F793F"/>
    <w:rsid w:val="0080397F"/>
    <w:rsid w:val="00806831"/>
    <w:rsid w:val="00806BA1"/>
    <w:rsid w:val="00814738"/>
    <w:rsid w:val="00850330"/>
    <w:rsid w:val="008514A5"/>
    <w:rsid w:val="008545F7"/>
    <w:rsid w:val="00874376"/>
    <w:rsid w:val="008831EF"/>
    <w:rsid w:val="00897586"/>
    <w:rsid w:val="008A0C84"/>
    <w:rsid w:val="008A791C"/>
    <w:rsid w:val="008B0576"/>
    <w:rsid w:val="008B659E"/>
    <w:rsid w:val="008B6931"/>
    <w:rsid w:val="008C0629"/>
    <w:rsid w:val="008C69F7"/>
    <w:rsid w:val="008E2682"/>
    <w:rsid w:val="0090236C"/>
    <w:rsid w:val="00911E8C"/>
    <w:rsid w:val="00914E60"/>
    <w:rsid w:val="009173E9"/>
    <w:rsid w:val="009477C9"/>
    <w:rsid w:val="00970191"/>
    <w:rsid w:val="0097141F"/>
    <w:rsid w:val="00972BFE"/>
    <w:rsid w:val="0099136F"/>
    <w:rsid w:val="00995C96"/>
    <w:rsid w:val="00997D36"/>
    <w:rsid w:val="009A7735"/>
    <w:rsid w:val="009B1EFE"/>
    <w:rsid w:val="009B5370"/>
    <w:rsid w:val="009E0853"/>
    <w:rsid w:val="009F4371"/>
    <w:rsid w:val="00A1570D"/>
    <w:rsid w:val="00A23C41"/>
    <w:rsid w:val="00A33A0F"/>
    <w:rsid w:val="00A46113"/>
    <w:rsid w:val="00A653E3"/>
    <w:rsid w:val="00A74C80"/>
    <w:rsid w:val="00A809D5"/>
    <w:rsid w:val="00A81232"/>
    <w:rsid w:val="00A82D37"/>
    <w:rsid w:val="00A8505C"/>
    <w:rsid w:val="00A945E4"/>
    <w:rsid w:val="00A9485A"/>
    <w:rsid w:val="00AA05A3"/>
    <w:rsid w:val="00AB3B76"/>
    <w:rsid w:val="00AE0D75"/>
    <w:rsid w:val="00AF7DFC"/>
    <w:rsid w:val="00B16904"/>
    <w:rsid w:val="00B40355"/>
    <w:rsid w:val="00B9107A"/>
    <w:rsid w:val="00BA15C8"/>
    <w:rsid w:val="00BC30CA"/>
    <w:rsid w:val="00BD04F2"/>
    <w:rsid w:val="00BD6F27"/>
    <w:rsid w:val="00BF63D7"/>
    <w:rsid w:val="00C04915"/>
    <w:rsid w:val="00C0796E"/>
    <w:rsid w:val="00C2089C"/>
    <w:rsid w:val="00C36421"/>
    <w:rsid w:val="00C5491B"/>
    <w:rsid w:val="00C753A6"/>
    <w:rsid w:val="00C81D61"/>
    <w:rsid w:val="00C91D6F"/>
    <w:rsid w:val="00C96310"/>
    <w:rsid w:val="00CB4D9A"/>
    <w:rsid w:val="00CD4A0E"/>
    <w:rsid w:val="00CD7A30"/>
    <w:rsid w:val="00CF05F4"/>
    <w:rsid w:val="00D07446"/>
    <w:rsid w:val="00D1167C"/>
    <w:rsid w:val="00D1498E"/>
    <w:rsid w:val="00D24292"/>
    <w:rsid w:val="00D246F7"/>
    <w:rsid w:val="00D45AAF"/>
    <w:rsid w:val="00D8075E"/>
    <w:rsid w:val="00DA0253"/>
    <w:rsid w:val="00DA2D68"/>
    <w:rsid w:val="00DC3256"/>
    <w:rsid w:val="00DD3027"/>
    <w:rsid w:val="00DE5CC1"/>
    <w:rsid w:val="00DE6C3F"/>
    <w:rsid w:val="00DF08D3"/>
    <w:rsid w:val="00DF7EF9"/>
    <w:rsid w:val="00E114B2"/>
    <w:rsid w:val="00E1265F"/>
    <w:rsid w:val="00E23F19"/>
    <w:rsid w:val="00E40692"/>
    <w:rsid w:val="00E56EE8"/>
    <w:rsid w:val="00E769F9"/>
    <w:rsid w:val="00E81E1A"/>
    <w:rsid w:val="00E8686C"/>
    <w:rsid w:val="00E914CB"/>
    <w:rsid w:val="00E919F6"/>
    <w:rsid w:val="00EA2062"/>
    <w:rsid w:val="00EA7A84"/>
    <w:rsid w:val="00EB316B"/>
    <w:rsid w:val="00EB3E0D"/>
    <w:rsid w:val="00ED4289"/>
    <w:rsid w:val="00EE21C9"/>
    <w:rsid w:val="00F0234E"/>
    <w:rsid w:val="00F04352"/>
    <w:rsid w:val="00F060F2"/>
    <w:rsid w:val="00F06EAD"/>
    <w:rsid w:val="00F1130C"/>
    <w:rsid w:val="00F168EB"/>
    <w:rsid w:val="00F3015E"/>
    <w:rsid w:val="00F413E2"/>
    <w:rsid w:val="00F527B4"/>
    <w:rsid w:val="00F52A1C"/>
    <w:rsid w:val="00F57522"/>
    <w:rsid w:val="00F65289"/>
    <w:rsid w:val="00FC437F"/>
    <w:rsid w:val="00FD23F7"/>
    <w:rsid w:val="00FD2F2D"/>
    <w:rsid w:val="00FF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B1855"/>
  <w15:docId w15:val="{97FA58D3-2C59-4F3D-B343-7A5769C5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484"/>
    <w:rPr>
      <w:rFonts w:cs="Vrinda"/>
    </w:rPr>
  </w:style>
  <w:style w:type="paragraph" w:styleId="Heading1">
    <w:name w:val="heading 1"/>
    <w:basedOn w:val="Normal"/>
    <w:next w:val="Normal"/>
    <w:link w:val="Heading1Char"/>
    <w:uiPriority w:val="9"/>
    <w:qFormat/>
    <w:rsid w:val="00063D92"/>
    <w:pPr>
      <w:keepNext/>
      <w:keepLines/>
      <w:pageBreakBefore/>
      <w:spacing w:before="240" w:after="0"/>
      <w:jc w:val="center"/>
      <w:outlineLvl w:val="0"/>
    </w:pPr>
    <w:rPr>
      <w:rFonts w:eastAsiaTheme="majorEastAsia" w:cstheme="majorBidi"/>
      <w:b/>
      <w:sz w:val="36"/>
      <w:szCs w:val="32"/>
    </w:rPr>
  </w:style>
  <w:style w:type="paragraph" w:styleId="Heading2">
    <w:name w:val="heading 2"/>
    <w:basedOn w:val="Normal"/>
    <w:link w:val="Heading2Char"/>
    <w:uiPriority w:val="9"/>
    <w:unhideWhenUsed/>
    <w:qFormat/>
    <w:rsid w:val="00215AFC"/>
    <w:pPr>
      <w:widowControl w:val="0"/>
      <w:autoSpaceDE w:val="0"/>
      <w:autoSpaceDN w:val="0"/>
      <w:spacing w:after="0" w:line="240" w:lineRule="auto"/>
      <w:ind w:left="100"/>
      <w:outlineLvl w:val="1"/>
    </w:pPr>
    <w:rPr>
      <w:rFonts w:cs="Times New Roman"/>
      <w:bCs/>
      <w:sz w:val="32"/>
    </w:rPr>
  </w:style>
  <w:style w:type="paragraph" w:styleId="Heading3">
    <w:name w:val="heading 3"/>
    <w:basedOn w:val="Normal"/>
    <w:next w:val="Normal"/>
    <w:link w:val="Heading3Char"/>
    <w:uiPriority w:val="9"/>
    <w:semiHidden/>
    <w:unhideWhenUsed/>
    <w:qFormat/>
    <w:rsid w:val="00215AFC"/>
    <w:pPr>
      <w:keepNext/>
      <w:keepLines/>
      <w:spacing w:before="40" w:after="0"/>
      <w:outlineLvl w:val="2"/>
    </w:pPr>
    <w:rPr>
      <w:rFonts w:eastAsiaTheme="majorEastAsia" w:cstheme="majorBidi"/>
      <w:sz w:val="28"/>
      <w:lang w:bidi="bn-BD"/>
    </w:rPr>
  </w:style>
  <w:style w:type="paragraph" w:styleId="Heading4">
    <w:name w:val="heading 4"/>
    <w:basedOn w:val="Normal"/>
    <w:next w:val="Normal"/>
    <w:link w:val="Heading4Char"/>
    <w:uiPriority w:val="9"/>
    <w:unhideWhenUsed/>
    <w:qFormat/>
    <w:rsid w:val="003A6F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A6F13"/>
    <w:pPr>
      <w:spacing w:after="0" w:line="240" w:lineRule="auto"/>
      <w:jc w:val="center"/>
    </w:pPr>
    <w:rPr>
      <w:rFonts w:eastAsiaTheme="minorHAnsi" w:cs="Times New Roman"/>
      <w:b/>
      <w:bCs/>
      <w:sz w:val="20"/>
      <w:szCs w:val="28"/>
      <w:lang w:bidi="bn-BD"/>
    </w:rPr>
  </w:style>
  <w:style w:type="character" w:customStyle="1" w:styleId="Heading1Char">
    <w:name w:val="Heading 1 Char"/>
    <w:basedOn w:val="DefaultParagraphFont"/>
    <w:link w:val="Heading1"/>
    <w:uiPriority w:val="9"/>
    <w:rsid w:val="00063D9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15AFC"/>
    <w:rPr>
      <w:rFonts w:ascii="Times New Roman" w:eastAsia="Times New Roman" w:hAnsi="Times New Roman" w:cs="Times New Roman"/>
      <w:bCs/>
      <w:sz w:val="32"/>
      <w:szCs w:val="24"/>
      <w:lang w:bidi="ar-SA"/>
    </w:rPr>
  </w:style>
  <w:style w:type="character" w:customStyle="1" w:styleId="Heading3Char">
    <w:name w:val="Heading 3 Char"/>
    <w:basedOn w:val="DefaultParagraphFont"/>
    <w:link w:val="Heading3"/>
    <w:uiPriority w:val="9"/>
    <w:semiHidden/>
    <w:rsid w:val="00215AFC"/>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3A6F13"/>
    <w:rPr>
      <w:rFonts w:asciiTheme="majorHAnsi" w:eastAsiaTheme="majorEastAsia" w:hAnsiTheme="majorHAnsi" w:cstheme="majorBidi"/>
      <w:i/>
      <w:iCs/>
      <w:color w:val="2F5496" w:themeColor="accent1" w:themeShade="BF"/>
      <w:szCs w:val="22"/>
      <w:lang w:bidi="ar-SA"/>
    </w:rPr>
  </w:style>
  <w:style w:type="paragraph" w:styleId="ListParagraph">
    <w:name w:val="List Paragraph"/>
    <w:basedOn w:val="Normal"/>
    <w:uiPriority w:val="34"/>
    <w:qFormat/>
    <w:rsid w:val="003A6F13"/>
    <w:pPr>
      <w:ind w:left="720"/>
      <w:contextualSpacing/>
    </w:pPr>
  </w:style>
  <w:style w:type="paragraph" w:styleId="BodyText">
    <w:name w:val="Body Text"/>
    <w:basedOn w:val="Normal"/>
    <w:link w:val="BodyTextChar"/>
    <w:uiPriority w:val="1"/>
    <w:qFormat/>
    <w:rsid w:val="003A6F13"/>
    <w:pPr>
      <w:spacing w:after="120"/>
    </w:pPr>
  </w:style>
  <w:style w:type="character" w:customStyle="1" w:styleId="BodyTextChar">
    <w:name w:val="Body Text Char"/>
    <w:basedOn w:val="DefaultParagraphFont"/>
    <w:link w:val="BodyText"/>
    <w:uiPriority w:val="99"/>
    <w:rsid w:val="003A6F13"/>
    <w:rPr>
      <w:rFonts w:ascii="Calibri" w:eastAsia="Times New Roman" w:hAnsi="Calibri" w:cs="Vrinda"/>
      <w:szCs w:val="22"/>
      <w:lang w:bidi="ar-SA"/>
    </w:rPr>
  </w:style>
  <w:style w:type="table" w:styleId="TableGrid">
    <w:name w:val="Table Grid"/>
    <w:basedOn w:val="TableNormal"/>
    <w:uiPriority w:val="39"/>
    <w:rsid w:val="003A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3A6F13"/>
    <w:pPr>
      <w:spacing w:after="120"/>
      <w:ind w:left="360"/>
    </w:pPr>
  </w:style>
  <w:style w:type="character" w:customStyle="1" w:styleId="BodyTextIndentChar">
    <w:name w:val="Body Text Indent Char"/>
    <w:basedOn w:val="DefaultParagraphFont"/>
    <w:link w:val="BodyTextIndent"/>
    <w:rsid w:val="003A6F13"/>
    <w:rPr>
      <w:rFonts w:ascii="Calibri" w:eastAsia="Times New Roman" w:hAnsi="Calibri" w:cs="Vrinda"/>
      <w:szCs w:val="22"/>
      <w:lang w:bidi="ar-SA"/>
    </w:rPr>
  </w:style>
  <w:style w:type="paragraph" w:styleId="NoSpacing">
    <w:name w:val="No Spacing"/>
    <w:uiPriority w:val="1"/>
    <w:qFormat/>
    <w:rsid w:val="003A6F13"/>
    <w:pPr>
      <w:spacing w:after="0" w:line="240" w:lineRule="auto"/>
    </w:pPr>
    <w:rPr>
      <w:rFonts w:cs="Angsana New"/>
      <w:lang w:bidi="th-TH"/>
    </w:rPr>
  </w:style>
  <w:style w:type="paragraph" w:styleId="NormalWeb">
    <w:name w:val="Normal (Web)"/>
    <w:basedOn w:val="Normal"/>
    <w:uiPriority w:val="99"/>
    <w:rsid w:val="003A6F13"/>
    <w:pPr>
      <w:spacing w:before="100" w:beforeAutospacing="1" w:after="100" w:afterAutospacing="1" w:line="240" w:lineRule="auto"/>
    </w:pPr>
    <w:rPr>
      <w:rFonts w:ascii="Arial Unicode MS" w:eastAsia="Arial Unicode MS" w:hAnsi="Arial Unicode MS" w:cs="Arial Unicode MS"/>
    </w:rPr>
  </w:style>
  <w:style w:type="paragraph" w:styleId="Footer">
    <w:name w:val="footer"/>
    <w:basedOn w:val="Normal"/>
    <w:link w:val="FooterChar"/>
    <w:uiPriority w:val="99"/>
    <w:unhideWhenUsed/>
    <w:rsid w:val="003A6F13"/>
    <w:pPr>
      <w:tabs>
        <w:tab w:val="center" w:pos="4680"/>
        <w:tab w:val="right" w:pos="9360"/>
      </w:tabs>
      <w:spacing w:after="0" w:line="240" w:lineRule="auto"/>
    </w:pPr>
    <w:rPr>
      <w:rFonts w:eastAsiaTheme="minorHAnsi" w:cs="Times New Roman"/>
      <w:lang w:bidi="bn-BD"/>
    </w:rPr>
  </w:style>
  <w:style w:type="character" w:customStyle="1" w:styleId="FooterChar">
    <w:name w:val="Footer Char"/>
    <w:basedOn w:val="DefaultParagraphFont"/>
    <w:link w:val="Footer"/>
    <w:uiPriority w:val="99"/>
    <w:rsid w:val="003A6F13"/>
    <w:rPr>
      <w:rFonts w:ascii="Times New Roman" w:hAnsi="Times New Roman" w:cs="Times New Roman"/>
      <w:sz w:val="24"/>
      <w:szCs w:val="24"/>
    </w:rPr>
  </w:style>
  <w:style w:type="character" w:styleId="PageNumber">
    <w:name w:val="page number"/>
    <w:basedOn w:val="DefaultParagraphFont"/>
    <w:rsid w:val="003A6F13"/>
  </w:style>
  <w:style w:type="paragraph" w:styleId="Header">
    <w:name w:val="header"/>
    <w:basedOn w:val="Normal"/>
    <w:link w:val="HeaderChar"/>
    <w:uiPriority w:val="99"/>
    <w:unhideWhenUsed/>
    <w:rsid w:val="003A6F13"/>
    <w:pPr>
      <w:tabs>
        <w:tab w:val="center" w:pos="4680"/>
        <w:tab w:val="right" w:pos="9360"/>
      </w:tabs>
      <w:spacing w:after="0" w:line="240" w:lineRule="auto"/>
    </w:pPr>
    <w:rPr>
      <w:rFonts w:eastAsiaTheme="minorHAnsi" w:cs="Times New Roman"/>
      <w:lang w:bidi="bn-BD"/>
    </w:rPr>
  </w:style>
  <w:style w:type="character" w:customStyle="1" w:styleId="HeaderChar">
    <w:name w:val="Header Char"/>
    <w:basedOn w:val="DefaultParagraphFont"/>
    <w:link w:val="Header"/>
    <w:uiPriority w:val="99"/>
    <w:rsid w:val="003A6F13"/>
    <w:rPr>
      <w:rFonts w:ascii="Times New Roman" w:hAnsi="Times New Roman" w:cs="Times New Roman"/>
      <w:sz w:val="24"/>
      <w:szCs w:val="24"/>
    </w:rPr>
  </w:style>
  <w:style w:type="character" w:styleId="Hyperlink">
    <w:name w:val="Hyperlink"/>
    <w:basedOn w:val="DefaultParagraphFont"/>
    <w:uiPriority w:val="99"/>
    <w:unhideWhenUsed/>
    <w:rsid w:val="003A6F13"/>
    <w:rPr>
      <w:color w:val="0563C1" w:themeColor="hyperlink"/>
      <w:u w:val="single"/>
    </w:rPr>
  </w:style>
  <w:style w:type="character" w:customStyle="1" w:styleId="BalloonTextChar">
    <w:name w:val="Balloon Text Char"/>
    <w:basedOn w:val="DefaultParagraphFont"/>
    <w:link w:val="BalloonText"/>
    <w:uiPriority w:val="99"/>
    <w:semiHidden/>
    <w:rsid w:val="003A6F13"/>
    <w:rPr>
      <w:rFonts w:ascii="Tahoma" w:hAnsi="Tahoma" w:cs="Tahoma"/>
      <w:sz w:val="16"/>
      <w:szCs w:val="16"/>
    </w:rPr>
  </w:style>
  <w:style w:type="paragraph" w:styleId="BalloonText">
    <w:name w:val="Balloon Text"/>
    <w:basedOn w:val="Normal"/>
    <w:link w:val="BalloonTextChar"/>
    <w:uiPriority w:val="99"/>
    <w:semiHidden/>
    <w:unhideWhenUsed/>
    <w:rsid w:val="003A6F13"/>
    <w:pPr>
      <w:spacing w:after="0" w:line="240" w:lineRule="auto"/>
    </w:pPr>
    <w:rPr>
      <w:rFonts w:ascii="Tahoma" w:eastAsiaTheme="minorHAnsi" w:hAnsi="Tahoma" w:cs="Tahoma"/>
      <w:sz w:val="16"/>
      <w:szCs w:val="16"/>
      <w:lang w:bidi="bn-BD"/>
    </w:rPr>
  </w:style>
  <w:style w:type="character" w:styleId="Strong">
    <w:name w:val="Strong"/>
    <w:uiPriority w:val="22"/>
    <w:qFormat/>
    <w:rsid w:val="003A6F13"/>
    <w:rPr>
      <w:b/>
      <w:bCs/>
    </w:rPr>
  </w:style>
  <w:style w:type="character" w:customStyle="1" w:styleId="TitleChar">
    <w:name w:val="Title Char"/>
    <w:basedOn w:val="DefaultParagraphFont"/>
    <w:link w:val="Title"/>
    <w:uiPriority w:val="10"/>
    <w:rsid w:val="003A6F13"/>
    <w:rPr>
      <w:rFonts w:ascii="Times New Roman" w:hAnsi="Times New Roman" w:cs="Times New Roman"/>
      <w:b/>
      <w:bCs/>
      <w:sz w:val="20"/>
    </w:rPr>
  </w:style>
  <w:style w:type="paragraph" w:customStyle="1" w:styleId="tablecolsubhead">
    <w:name w:val="table col subhead"/>
    <w:basedOn w:val="Normal"/>
    <w:rsid w:val="003A6F13"/>
    <w:pPr>
      <w:spacing w:after="0" w:line="240" w:lineRule="auto"/>
      <w:jc w:val="center"/>
    </w:pPr>
    <w:rPr>
      <w:rFonts w:eastAsia="SimSun" w:cs="Times New Roman"/>
      <w:b/>
      <w:bCs/>
      <w:i/>
      <w:iCs/>
      <w:sz w:val="15"/>
      <w:szCs w:val="15"/>
      <w:lang w:bidi="bn-BD"/>
    </w:rPr>
  </w:style>
  <w:style w:type="paragraph" w:customStyle="1" w:styleId="tablecopy">
    <w:name w:val="table copy"/>
    <w:rsid w:val="003A6F13"/>
    <w:pPr>
      <w:spacing w:after="0" w:line="240" w:lineRule="auto"/>
    </w:pPr>
    <w:rPr>
      <w:rFonts w:eastAsia="SimSun"/>
      <w:noProof/>
      <w:sz w:val="16"/>
      <w:szCs w:val="16"/>
    </w:rPr>
  </w:style>
  <w:style w:type="paragraph" w:customStyle="1" w:styleId="TableParagraph">
    <w:name w:val="Table Paragraph"/>
    <w:basedOn w:val="Normal"/>
    <w:uiPriority w:val="1"/>
    <w:qFormat/>
    <w:rsid w:val="003A6F13"/>
    <w:pPr>
      <w:widowControl w:val="0"/>
      <w:autoSpaceDE w:val="0"/>
      <w:autoSpaceDN w:val="0"/>
      <w:spacing w:before="13" w:after="0" w:line="240" w:lineRule="auto"/>
      <w:jc w:val="center"/>
    </w:pPr>
    <w:rPr>
      <w:rFonts w:ascii="Palatino Linotype" w:eastAsia="Palatino Linotype" w:hAnsi="Palatino Linotype" w:cs="Palatino Linotype"/>
      <w:lang w:bidi="bn-BD"/>
    </w:rPr>
  </w:style>
  <w:style w:type="paragraph" w:styleId="Bibliography">
    <w:name w:val="Bibliography"/>
    <w:basedOn w:val="Normal"/>
    <w:next w:val="Normal"/>
    <w:uiPriority w:val="37"/>
    <w:unhideWhenUsed/>
    <w:rsid w:val="003A6F13"/>
    <w:rPr>
      <w:rFonts w:eastAsiaTheme="minorHAnsi" w:cs="Times New Roman"/>
      <w:lang w:bidi="bn-BD"/>
    </w:rPr>
  </w:style>
  <w:style w:type="table" w:styleId="GridTable7Colorful-Accent1">
    <w:name w:val="Grid Table 7 Colorful Accent 1"/>
    <w:basedOn w:val="TableNormal"/>
    <w:uiPriority w:val="52"/>
    <w:rsid w:val="003A6F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3-Accent5">
    <w:name w:val="List Table 3 Accent 5"/>
    <w:basedOn w:val="TableNormal"/>
    <w:uiPriority w:val="48"/>
    <w:rsid w:val="003A6F1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Body">
    <w:name w:val="Body"/>
    <w:rsid w:val="005B6E96"/>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Abstract">
    <w:name w:val="Abstract"/>
    <w:uiPriority w:val="99"/>
    <w:rsid w:val="00B84C57"/>
    <w:pPr>
      <w:spacing w:line="240" w:lineRule="auto"/>
      <w:ind w:firstLine="274"/>
    </w:pPr>
    <w:rPr>
      <w:b/>
      <w:bCs/>
      <w:sz w:val="18"/>
      <w:szCs w:val="18"/>
    </w:rPr>
  </w:style>
  <w:style w:type="paragraph" w:styleId="TOCHeading">
    <w:name w:val="TOC Heading"/>
    <w:basedOn w:val="Heading1"/>
    <w:next w:val="Normal"/>
    <w:uiPriority w:val="39"/>
    <w:unhideWhenUsed/>
    <w:qFormat/>
    <w:rsid w:val="00253E8C"/>
    <w:pPr>
      <w:spacing w:line="259" w:lineRule="auto"/>
      <w:outlineLvl w:val="9"/>
    </w:pPr>
  </w:style>
  <w:style w:type="paragraph" w:styleId="TOC1">
    <w:name w:val="toc 1"/>
    <w:basedOn w:val="Normal"/>
    <w:next w:val="Normal"/>
    <w:autoRedefine/>
    <w:uiPriority w:val="39"/>
    <w:unhideWhenUsed/>
    <w:rsid w:val="00820479"/>
    <w:pPr>
      <w:spacing w:after="100"/>
    </w:pPr>
  </w:style>
  <w:style w:type="paragraph" w:styleId="TOC2">
    <w:name w:val="toc 2"/>
    <w:basedOn w:val="Normal"/>
    <w:next w:val="Normal"/>
    <w:autoRedefine/>
    <w:uiPriority w:val="39"/>
    <w:unhideWhenUsed/>
    <w:rsid w:val="005C72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imes New Roman" w:cs="Vrinda"/>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50336F"/>
    <w:pPr>
      <w:spacing w:line="240" w:lineRule="auto"/>
    </w:pPr>
    <w:rPr>
      <w:i/>
      <w:iCs/>
      <w:color w:val="44546A" w:themeColor="text2"/>
      <w:sz w:val="18"/>
      <w:szCs w:val="18"/>
    </w:rPr>
  </w:style>
  <w:style w:type="paragraph" w:styleId="TableofFigures">
    <w:name w:val="table of figures"/>
    <w:basedOn w:val="Normal"/>
    <w:next w:val="Normal"/>
    <w:uiPriority w:val="99"/>
    <w:unhideWhenUsed/>
    <w:qFormat/>
    <w:rsid w:val="000C3533"/>
    <w:pPr>
      <w:spacing w:after="0"/>
    </w:pPr>
  </w:style>
  <w:style w:type="table" w:customStyle="1" w:styleId="a">
    <w:basedOn w:val="TableNormal"/>
    <w:pPr>
      <w:spacing w:after="0" w:line="240" w:lineRule="auto"/>
    </w:pPr>
    <w:rPr>
      <w:color w:val="2F5496"/>
    </w:rPr>
    <w:tblPr>
      <w:tblStyleRowBandSize w:val="1"/>
      <w:tblStyleColBandSize w:val="1"/>
    </w:tblPr>
  </w:style>
  <w:style w:type="table" w:customStyle="1" w:styleId="a0">
    <w:basedOn w:val="TableNormal"/>
    <w:pPr>
      <w:spacing w:after="0" w:line="240" w:lineRule="auto"/>
    </w:pPr>
    <w:rPr>
      <w:color w:val="2F5496"/>
    </w:rPr>
    <w:tblPr>
      <w:tblStyleRowBandSize w:val="1"/>
      <w:tblStyleColBandSize w:val="1"/>
    </w:tblPr>
  </w:style>
  <w:style w:type="table" w:customStyle="1" w:styleId="a1">
    <w:basedOn w:val="TableNormal"/>
    <w:pPr>
      <w:spacing w:after="0" w:line="240" w:lineRule="auto"/>
    </w:pPr>
    <w:rPr>
      <w:color w:val="2F5496"/>
    </w:rPr>
    <w:tblPr>
      <w:tblStyleRowBandSize w:val="1"/>
      <w:tblStyleColBandSize w:val="1"/>
    </w:tblPr>
  </w:style>
  <w:style w:type="character" w:styleId="PlaceholderText">
    <w:name w:val="Placeholder Text"/>
    <w:basedOn w:val="DefaultParagraphFont"/>
    <w:uiPriority w:val="99"/>
    <w:semiHidden/>
    <w:rsid w:val="00F527B4"/>
    <w:rPr>
      <w:color w:val="666666"/>
    </w:rPr>
  </w:style>
  <w:style w:type="character" w:styleId="UnresolvedMention">
    <w:name w:val="Unresolved Mention"/>
    <w:basedOn w:val="DefaultParagraphFont"/>
    <w:uiPriority w:val="99"/>
    <w:semiHidden/>
    <w:unhideWhenUsed/>
    <w:rsid w:val="000D2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2053">
      <w:bodyDiv w:val="1"/>
      <w:marLeft w:val="0"/>
      <w:marRight w:val="0"/>
      <w:marTop w:val="0"/>
      <w:marBottom w:val="0"/>
      <w:divBdr>
        <w:top w:val="none" w:sz="0" w:space="0" w:color="auto"/>
        <w:left w:val="none" w:sz="0" w:space="0" w:color="auto"/>
        <w:bottom w:val="none" w:sz="0" w:space="0" w:color="auto"/>
        <w:right w:val="none" w:sz="0" w:space="0" w:color="auto"/>
      </w:divBdr>
      <w:divsChild>
        <w:div w:id="630553435">
          <w:marLeft w:val="0"/>
          <w:marRight w:val="0"/>
          <w:marTop w:val="0"/>
          <w:marBottom w:val="0"/>
          <w:divBdr>
            <w:top w:val="none" w:sz="0" w:space="0" w:color="auto"/>
            <w:left w:val="none" w:sz="0" w:space="0" w:color="auto"/>
            <w:bottom w:val="none" w:sz="0" w:space="0" w:color="auto"/>
            <w:right w:val="none" w:sz="0" w:space="0" w:color="auto"/>
          </w:divBdr>
          <w:divsChild>
            <w:div w:id="13185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432">
      <w:bodyDiv w:val="1"/>
      <w:marLeft w:val="0"/>
      <w:marRight w:val="0"/>
      <w:marTop w:val="0"/>
      <w:marBottom w:val="0"/>
      <w:divBdr>
        <w:top w:val="none" w:sz="0" w:space="0" w:color="auto"/>
        <w:left w:val="none" w:sz="0" w:space="0" w:color="auto"/>
        <w:bottom w:val="none" w:sz="0" w:space="0" w:color="auto"/>
        <w:right w:val="none" w:sz="0" w:space="0" w:color="auto"/>
      </w:divBdr>
      <w:divsChild>
        <w:div w:id="2091148662">
          <w:marLeft w:val="0"/>
          <w:marRight w:val="0"/>
          <w:marTop w:val="0"/>
          <w:marBottom w:val="0"/>
          <w:divBdr>
            <w:top w:val="none" w:sz="0" w:space="0" w:color="auto"/>
            <w:left w:val="none" w:sz="0" w:space="0" w:color="auto"/>
            <w:bottom w:val="none" w:sz="0" w:space="0" w:color="auto"/>
            <w:right w:val="none" w:sz="0" w:space="0" w:color="auto"/>
          </w:divBdr>
          <w:divsChild>
            <w:div w:id="7128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9041">
      <w:bodyDiv w:val="1"/>
      <w:marLeft w:val="0"/>
      <w:marRight w:val="0"/>
      <w:marTop w:val="0"/>
      <w:marBottom w:val="0"/>
      <w:divBdr>
        <w:top w:val="none" w:sz="0" w:space="0" w:color="auto"/>
        <w:left w:val="none" w:sz="0" w:space="0" w:color="auto"/>
        <w:bottom w:val="none" w:sz="0" w:space="0" w:color="auto"/>
        <w:right w:val="none" w:sz="0" w:space="0" w:color="auto"/>
      </w:divBdr>
      <w:divsChild>
        <w:div w:id="318769917">
          <w:marLeft w:val="0"/>
          <w:marRight w:val="0"/>
          <w:marTop w:val="0"/>
          <w:marBottom w:val="0"/>
          <w:divBdr>
            <w:top w:val="none" w:sz="0" w:space="0" w:color="auto"/>
            <w:left w:val="none" w:sz="0" w:space="0" w:color="auto"/>
            <w:bottom w:val="none" w:sz="0" w:space="0" w:color="auto"/>
            <w:right w:val="none" w:sz="0" w:space="0" w:color="auto"/>
          </w:divBdr>
          <w:divsChild>
            <w:div w:id="12725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0819">
      <w:bodyDiv w:val="1"/>
      <w:marLeft w:val="0"/>
      <w:marRight w:val="0"/>
      <w:marTop w:val="0"/>
      <w:marBottom w:val="0"/>
      <w:divBdr>
        <w:top w:val="none" w:sz="0" w:space="0" w:color="auto"/>
        <w:left w:val="none" w:sz="0" w:space="0" w:color="auto"/>
        <w:bottom w:val="none" w:sz="0" w:space="0" w:color="auto"/>
        <w:right w:val="none" w:sz="0" w:space="0" w:color="auto"/>
      </w:divBdr>
      <w:divsChild>
        <w:div w:id="416442055">
          <w:marLeft w:val="0"/>
          <w:marRight w:val="0"/>
          <w:marTop w:val="0"/>
          <w:marBottom w:val="0"/>
          <w:divBdr>
            <w:top w:val="none" w:sz="0" w:space="0" w:color="auto"/>
            <w:left w:val="none" w:sz="0" w:space="0" w:color="auto"/>
            <w:bottom w:val="none" w:sz="0" w:space="0" w:color="auto"/>
            <w:right w:val="none" w:sz="0" w:space="0" w:color="auto"/>
          </w:divBdr>
          <w:divsChild>
            <w:div w:id="20596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135">
      <w:bodyDiv w:val="1"/>
      <w:marLeft w:val="0"/>
      <w:marRight w:val="0"/>
      <w:marTop w:val="0"/>
      <w:marBottom w:val="0"/>
      <w:divBdr>
        <w:top w:val="none" w:sz="0" w:space="0" w:color="auto"/>
        <w:left w:val="none" w:sz="0" w:space="0" w:color="auto"/>
        <w:bottom w:val="none" w:sz="0" w:space="0" w:color="auto"/>
        <w:right w:val="none" w:sz="0" w:space="0" w:color="auto"/>
      </w:divBdr>
    </w:div>
    <w:div w:id="418715989">
      <w:bodyDiv w:val="1"/>
      <w:marLeft w:val="0"/>
      <w:marRight w:val="0"/>
      <w:marTop w:val="0"/>
      <w:marBottom w:val="0"/>
      <w:divBdr>
        <w:top w:val="none" w:sz="0" w:space="0" w:color="auto"/>
        <w:left w:val="none" w:sz="0" w:space="0" w:color="auto"/>
        <w:bottom w:val="none" w:sz="0" w:space="0" w:color="auto"/>
        <w:right w:val="none" w:sz="0" w:space="0" w:color="auto"/>
      </w:divBdr>
      <w:divsChild>
        <w:div w:id="1923441381">
          <w:marLeft w:val="0"/>
          <w:marRight w:val="0"/>
          <w:marTop w:val="0"/>
          <w:marBottom w:val="0"/>
          <w:divBdr>
            <w:top w:val="none" w:sz="0" w:space="0" w:color="auto"/>
            <w:left w:val="none" w:sz="0" w:space="0" w:color="auto"/>
            <w:bottom w:val="none" w:sz="0" w:space="0" w:color="auto"/>
            <w:right w:val="none" w:sz="0" w:space="0" w:color="auto"/>
          </w:divBdr>
          <w:divsChild>
            <w:div w:id="9197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4442">
      <w:bodyDiv w:val="1"/>
      <w:marLeft w:val="0"/>
      <w:marRight w:val="0"/>
      <w:marTop w:val="0"/>
      <w:marBottom w:val="0"/>
      <w:divBdr>
        <w:top w:val="none" w:sz="0" w:space="0" w:color="auto"/>
        <w:left w:val="none" w:sz="0" w:space="0" w:color="auto"/>
        <w:bottom w:val="none" w:sz="0" w:space="0" w:color="auto"/>
        <w:right w:val="none" w:sz="0" w:space="0" w:color="auto"/>
      </w:divBdr>
    </w:div>
    <w:div w:id="517160591">
      <w:bodyDiv w:val="1"/>
      <w:marLeft w:val="0"/>
      <w:marRight w:val="0"/>
      <w:marTop w:val="0"/>
      <w:marBottom w:val="0"/>
      <w:divBdr>
        <w:top w:val="none" w:sz="0" w:space="0" w:color="auto"/>
        <w:left w:val="none" w:sz="0" w:space="0" w:color="auto"/>
        <w:bottom w:val="none" w:sz="0" w:space="0" w:color="auto"/>
        <w:right w:val="none" w:sz="0" w:space="0" w:color="auto"/>
      </w:divBdr>
      <w:divsChild>
        <w:div w:id="401410590">
          <w:marLeft w:val="0"/>
          <w:marRight w:val="0"/>
          <w:marTop w:val="0"/>
          <w:marBottom w:val="0"/>
          <w:divBdr>
            <w:top w:val="none" w:sz="0" w:space="0" w:color="auto"/>
            <w:left w:val="none" w:sz="0" w:space="0" w:color="auto"/>
            <w:bottom w:val="none" w:sz="0" w:space="0" w:color="auto"/>
            <w:right w:val="none" w:sz="0" w:space="0" w:color="auto"/>
          </w:divBdr>
          <w:divsChild>
            <w:div w:id="14086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6659">
      <w:bodyDiv w:val="1"/>
      <w:marLeft w:val="0"/>
      <w:marRight w:val="0"/>
      <w:marTop w:val="0"/>
      <w:marBottom w:val="0"/>
      <w:divBdr>
        <w:top w:val="none" w:sz="0" w:space="0" w:color="auto"/>
        <w:left w:val="none" w:sz="0" w:space="0" w:color="auto"/>
        <w:bottom w:val="none" w:sz="0" w:space="0" w:color="auto"/>
        <w:right w:val="none" w:sz="0" w:space="0" w:color="auto"/>
      </w:divBdr>
      <w:divsChild>
        <w:div w:id="1559972366">
          <w:marLeft w:val="0"/>
          <w:marRight w:val="0"/>
          <w:marTop w:val="0"/>
          <w:marBottom w:val="0"/>
          <w:divBdr>
            <w:top w:val="none" w:sz="0" w:space="0" w:color="auto"/>
            <w:left w:val="none" w:sz="0" w:space="0" w:color="auto"/>
            <w:bottom w:val="none" w:sz="0" w:space="0" w:color="auto"/>
            <w:right w:val="none" w:sz="0" w:space="0" w:color="auto"/>
          </w:divBdr>
          <w:divsChild>
            <w:div w:id="12128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802">
      <w:bodyDiv w:val="1"/>
      <w:marLeft w:val="0"/>
      <w:marRight w:val="0"/>
      <w:marTop w:val="0"/>
      <w:marBottom w:val="0"/>
      <w:divBdr>
        <w:top w:val="none" w:sz="0" w:space="0" w:color="auto"/>
        <w:left w:val="none" w:sz="0" w:space="0" w:color="auto"/>
        <w:bottom w:val="none" w:sz="0" w:space="0" w:color="auto"/>
        <w:right w:val="none" w:sz="0" w:space="0" w:color="auto"/>
      </w:divBdr>
      <w:divsChild>
        <w:div w:id="273054730">
          <w:marLeft w:val="0"/>
          <w:marRight w:val="0"/>
          <w:marTop w:val="0"/>
          <w:marBottom w:val="0"/>
          <w:divBdr>
            <w:top w:val="none" w:sz="0" w:space="0" w:color="auto"/>
            <w:left w:val="none" w:sz="0" w:space="0" w:color="auto"/>
            <w:bottom w:val="none" w:sz="0" w:space="0" w:color="auto"/>
            <w:right w:val="none" w:sz="0" w:space="0" w:color="auto"/>
          </w:divBdr>
          <w:divsChild>
            <w:div w:id="17040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206">
      <w:bodyDiv w:val="1"/>
      <w:marLeft w:val="0"/>
      <w:marRight w:val="0"/>
      <w:marTop w:val="0"/>
      <w:marBottom w:val="0"/>
      <w:divBdr>
        <w:top w:val="none" w:sz="0" w:space="0" w:color="auto"/>
        <w:left w:val="none" w:sz="0" w:space="0" w:color="auto"/>
        <w:bottom w:val="none" w:sz="0" w:space="0" w:color="auto"/>
        <w:right w:val="none" w:sz="0" w:space="0" w:color="auto"/>
      </w:divBdr>
    </w:div>
    <w:div w:id="986665304">
      <w:bodyDiv w:val="1"/>
      <w:marLeft w:val="0"/>
      <w:marRight w:val="0"/>
      <w:marTop w:val="0"/>
      <w:marBottom w:val="0"/>
      <w:divBdr>
        <w:top w:val="none" w:sz="0" w:space="0" w:color="auto"/>
        <w:left w:val="none" w:sz="0" w:space="0" w:color="auto"/>
        <w:bottom w:val="none" w:sz="0" w:space="0" w:color="auto"/>
        <w:right w:val="none" w:sz="0" w:space="0" w:color="auto"/>
      </w:divBdr>
      <w:divsChild>
        <w:div w:id="1853763809">
          <w:marLeft w:val="0"/>
          <w:marRight w:val="0"/>
          <w:marTop w:val="0"/>
          <w:marBottom w:val="0"/>
          <w:divBdr>
            <w:top w:val="none" w:sz="0" w:space="0" w:color="auto"/>
            <w:left w:val="none" w:sz="0" w:space="0" w:color="auto"/>
            <w:bottom w:val="none" w:sz="0" w:space="0" w:color="auto"/>
            <w:right w:val="none" w:sz="0" w:space="0" w:color="auto"/>
          </w:divBdr>
          <w:divsChild>
            <w:div w:id="16296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215">
      <w:bodyDiv w:val="1"/>
      <w:marLeft w:val="0"/>
      <w:marRight w:val="0"/>
      <w:marTop w:val="0"/>
      <w:marBottom w:val="0"/>
      <w:divBdr>
        <w:top w:val="none" w:sz="0" w:space="0" w:color="auto"/>
        <w:left w:val="none" w:sz="0" w:space="0" w:color="auto"/>
        <w:bottom w:val="none" w:sz="0" w:space="0" w:color="auto"/>
        <w:right w:val="none" w:sz="0" w:space="0" w:color="auto"/>
      </w:divBdr>
    </w:div>
    <w:div w:id="1069502680">
      <w:bodyDiv w:val="1"/>
      <w:marLeft w:val="0"/>
      <w:marRight w:val="0"/>
      <w:marTop w:val="0"/>
      <w:marBottom w:val="0"/>
      <w:divBdr>
        <w:top w:val="none" w:sz="0" w:space="0" w:color="auto"/>
        <w:left w:val="none" w:sz="0" w:space="0" w:color="auto"/>
        <w:bottom w:val="none" w:sz="0" w:space="0" w:color="auto"/>
        <w:right w:val="none" w:sz="0" w:space="0" w:color="auto"/>
      </w:divBdr>
    </w:div>
    <w:div w:id="1148668663">
      <w:bodyDiv w:val="1"/>
      <w:marLeft w:val="0"/>
      <w:marRight w:val="0"/>
      <w:marTop w:val="0"/>
      <w:marBottom w:val="0"/>
      <w:divBdr>
        <w:top w:val="none" w:sz="0" w:space="0" w:color="auto"/>
        <w:left w:val="none" w:sz="0" w:space="0" w:color="auto"/>
        <w:bottom w:val="none" w:sz="0" w:space="0" w:color="auto"/>
        <w:right w:val="none" w:sz="0" w:space="0" w:color="auto"/>
      </w:divBdr>
    </w:div>
    <w:div w:id="1199926827">
      <w:bodyDiv w:val="1"/>
      <w:marLeft w:val="0"/>
      <w:marRight w:val="0"/>
      <w:marTop w:val="0"/>
      <w:marBottom w:val="0"/>
      <w:divBdr>
        <w:top w:val="none" w:sz="0" w:space="0" w:color="auto"/>
        <w:left w:val="none" w:sz="0" w:space="0" w:color="auto"/>
        <w:bottom w:val="none" w:sz="0" w:space="0" w:color="auto"/>
        <w:right w:val="none" w:sz="0" w:space="0" w:color="auto"/>
      </w:divBdr>
      <w:divsChild>
        <w:div w:id="781193045">
          <w:marLeft w:val="0"/>
          <w:marRight w:val="0"/>
          <w:marTop w:val="0"/>
          <w:marBottom w:val="0"/>
          <w:divBdr>
            <w:top w:val="none" w:sz="0" w:space="0" w:color="auto"/>
            <w:left w:val="none" w:sz="0" w:space="0" w:color="auto"/>
            <w:bottom w:val="none" w:sz="0" w:space="0" w:color="auto"/>
            <w:right w:val="none" w:sz="0" w:space="0" w:color="auto"/>
          </w:divBdr>
          <w:divsChild>
            <w:div w:id="19186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sChild>
        <w:div w:id="2135980576">
          <w:marLeft w:val="0"/>
          <w:marRight w:val="0"/>
          <w:marTop w:val="0"/>
          <w:marBottom w:val="0"/>
          <w:divBdr>
            <w:top w:val="none" w:sz="0" w:space="0" w:color="auto"/>
            <w:left w:val="none" w:sz="0" w:space="0" w:color="auto"/>
            <w:bottom w:val="none" w:sz="0" w:space="0" w:color="auto"/>
            <w:right w:val="none" w:sz="0" w:space="0" w:color="auto"/>
          </w:divBdr>
          <w:divsChild>
            <w:div w:id="181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47">
      <w:bodyDiv w:val="1"/>
      <w:marLeft w:val="0"/>
      <w:marRight w:val="0"/>
      <w:marTop w:val="0"/>
      <w:marBottom w:val="0"/>
      <w:divBdr>
        <w:top w:val="none" w:sz="0" w:space="0" w:color="auto"/>
        <w:left w:val="none" w:sz="0" w:space="0" w:color="auto"/>
        <w:bottom w:val="none" w:sz="0" w:space="0" w:color="auto"/>
        <w:right w:val="none" w:sz="0" w:space="0" w:color="auto"/>
      </w:divBdr>
    </w:div>
    <w:div w:id="1220626272">
      <w:bodyDiv w:val="1"/>
      <w:marLeft w:val="0"/>
      <w:marRight w:val="0"/>
      <w:marTop w:val="0"/>
      <w:marBottom w:val="0"/>
      <w:divBdr>
        <w:top w:val="none" w:sz="0" w:space="0" w:color="auto"/>
        <w:left w:val="none" w:sz="0" w:space="0" w:color="auto"/>
        <w:bottom w:val="none" w:sz="0" w:space="0" w:color="auto"/>
        <w:right w:val="none" w:sz="0" w:space="0" w:color="auto"/>
      </w:divBdr>
      <w:divsChild>
        <w:div w:id="363487474">
          <w:marLeft w:val="0"/>
          <w:marRight w:val="0"/>
          <w:marTop w:val="0"/>
          <w:marBottom w:val="0"/>
          <w:divBdr>
            <w:top w:val="none" w:sz="0" w:space="0" w:color="auto"/>
            <w:left w:val="none" w:sz="0" w:space="0" w:color="auto"/>
            <w:bottom w:val="none" w:sz="0" w:space="0" w:color="auto"/>
            <w:right w:val="none" w:sz="0" w:space="0" w:color="auto"/>
          </w:divBdr>
          <w:divsChild>
            <w:div w:id="10933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3453">
      <w:bodyDiv w:val="1"/>
      <w:marLeft w:val="0"/>
      <w:marRight w:val="0"/>
      <w:marTop w:val="0"/>
      <w:marBottom w:val="0"/>
      <w:divBdr>
        <w:top w:val="none" w:sz="0" w:space="0" w:color="auto"/>
        <w:left w:val="none" w:sz="0" w:space="0" w:color="auto"/>
        <w:bottom w:val="none" w:sz="0" w:space="0" w:color="auto"/>
        <w:right w:val="none" w:sz="0" w:space="0" w:color="auto"/>
      </w:divBdr>
    </w:div>
    <w:div w:id="1258563238">
      <w:bodyDiv w:val="1"/>
      <w:marLeft w:val="0"/>
      <w:marRight w:val="0"/>
      <w:marTop w:val="0"/>
      <w:marBottom w:val="0"/>
      <w:divBdr>
        <w:top w:val="none" w:sz="0" w:space="0" w:color="auto"/>
        <w:left w:val="none" w:sz="0" w:space="0" w:color="auto"/>
        <w:bottom w:val="none" w:sz="0" w:space="0" w:color="auto"/>
        <w:right w:val="none" w:sz="0" w:space="0" w:color="auto"/>
      </w:divBdr>
      <w:divsChild>
        <w:div w:id="1320771562">
          <w:marLeft w:val="0"/>
          <w:marRight w:val="0"/>
          <w:marTop w:val="0"/>
          <w:marBottom w:val="0"/>
          <w:divBdr>
            <w:top w:val="none" w:sz="0" w:space="0" w:color="auto"/>
            <w:left w:val="none" w:sz="0" w:space="0" w:color="auto"/>
            <w:bottom w:val="none" w:sz="0" w:space="0" w:color="auto"/>
            <w:right w:val="none" w:sz="0" w:space="0" w:color="auto"/>
          </w:divBdr>
          <w:divsChild>
            <w:div w:id="829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5842">
      <w:bodyDiv w:val="1"/>
      <w:marLeft w:val="0"/>
      <w:marRight w:val="0"/>
      <w:marTop w:val="0"/>
      <w:marBottom w:val="0"/>
      <w:divBdr>
        <w:top w:val="none" w:sz="0" w:space="0" w:color="auto"/>
        <w:left w:val="none" w:sz="0" w:space="0" w:color="auto"/>
        <w:bottom w:val="none" w:sz="0" w:space="0" w:color="auto"/>
        <w:right w:val="none" w:sz="0" w:space="0" w:color="auto"/>
      </w:divBdr>
    </w:div>
    <w:div w:id="1414233155">
      <w:bodyDiv w:val="1"/>
      <w:marLeft w:val="0"/>
      <w:marRight w:val="0"/>
      <w:marTop w:val="0"/>
      <w:marBottom w:val="0"/>
      <w:divBdr>
        <w:top w:val="none" w:sz="0" w:space="0" w:color="auto"/>
        <w:left w:val="none" w:sz="0" w:space="0" w:color="auto"/>
        <w:bottom w:val="none" w:sz="0" w:space="0" w:color="auto"/>
        <w:right w:val="none" w:sz="0" w:space="0" w:color="auto"/>
      </w:divBdr>
    </w:div>
    <w:div w:id="1439906307">
      <w:bodyDiv w:val="1"/>
      <w:marLeft w:val="0"/>
      <w:marRight w:val="0"/>
      <w:marTop w:val="0"/>
      <w:marBottom w:val="0"/>
      <w:divBdr>
        <w:top w:val="none" w:sz="0" w:space="0" w:color="auto"/>
        <w:left w:val="none" w:sz="0" w:space="0" w:color="auto"/>
        <w:bottom w:val="none" w:sz="0" w:space="0" w:color="auto"/>
        <w:right w:val="none" w:sz="0" w:space="0" w:color="auto"/>
      </w:divBdr>
    </w:div>
    <w:div w:id="1456558271">
      <w:bodyDiv w:val="1"/>
      <w:marLeft w:val="0"/>
      <w:marRight w:val="0"/>
      <w:marTop w:val="0"/>
      <w:marBottom w:val="0"/>
      <w:divBdr>
        <w:top w:val="none" w:sz="0" w:space="0" w:color="auto"/>
        <w:left w:val="none" w:sz="0" w:space="0" w:color="auto"/>
        <w:bottom w:val="none" w:sz="0" w:space="0" w:color="auto"/>
        <w:right w:val="none" w:sz="0" w:space="0" w:color="auto"/>
      </w:divBdr>
      <w:divsChild>
        <w:div w:id="1342313919">
          <w:marLeft w:val="0"/>
          <w:marRight w:val="0"/>
          <w:marTop w:val="0"/>
          <w:marBottom w:val="0"/>
          <w:divBdr>
            <w:top w:val="none" w:sz="0" w:space="0" w:color="auto"/>
            <w:left w:val="none" w:sz="0" w:space="0" w:color="auto"/>
            <w:bottom w:val="none" w:sz="0" w:space="0" w:color="auto"/>
            <w:right w:val="none" w:sz="0" w:space="0" w:color="auto"/>
          </w:divBdr>
          <w:divsChild>
            <w:div w:id="460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5342">
      <w:bodyDiv w:val="1"/>
      <w:marLeft w:val="0"/>
      <w:marRight w:val="0"/>
      <w:marTop w:val="0"/>
      <w:marBottom w:val="0"/>
      <w:divBdr>
        <w:top w:val="none" w:sz="0" w:space="0" w:color="auto"/>
        <w:left w:val="none" w:sz="0" w:space="0" w:color="auto"/>
        <w:bottom w:val="none" w:sz="0" w:space="0" w:color="auto"/>
        <w:right w:val="none" w:sz="0" w:space="0" w:color="auto"/>
      </w:divBdr>
    </w:div>
    <w:div w:id="1514421485">
      <w:bodyDiv w:val="1"/>
      <w:marLeft w:val="0"/>
      <w:marRight w:val="0"/>
      <w:marTop w:val="0"/>
      <w:marBottom w:val="0"/>
      <w:divBdr>
        <w:top w:val="none" w:sz="0" w:space="0" w:color="auto"/>
        <w:left w:val="none" w:sz="0" w:space="0" w:color="auto"/>
        <w:bottom w:val="none" w:sz="0" w:space="0" w:color="auto"/>
        <w:right w:val="none" w:sz="0" w:space="0" w:color="auto"/>
      </w:divBdr>
      <w:divsChild>
        <w:div w:id="1376545458">
          <w:marLeft w:val="0"/>
          <w:marRight w:val="0"/>
          <w:marTop w:val="0"/>
          <w:marBottom w:val="0"/>
          <w:divBdr>
            <w:top w:val="none" w:sz="0" w:space="0" w:color="auto"/>
            <w:left w:val="none" w:sz="0" w:space="0" w:color="auto"/>
            <w:bottom w:val="none" w:sz="0" w:space="0" w:color="auto"/>
            <w:right w:val="none" w:sz="0" w:space="0" w:color="auto"/>
          </w:divBdr>
          <w:divsChild>
            <w:div w:id="19669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913">
      <w:bodyDiv w:val="1"/>
      <w:marLeft w:val="0"/>
      <w:marRight w:val="0"/>
      <w:marTop w:val="0"/>
      <w:marBottom w:val="0"/>
      <w:divBdr>
        <w:top w:val="none" w:sz="0" w:space="0" w:color="auto"/>
        <w:left w:val="none" w:sz="0" w:space="0" w:color="auto"/>
        <w:bottom w:val="none" w:sz="0" w:space="0" w:color="auto"/>
        <w:right w:val="none" w:sz="0" w:space="0" w:color="auto"/>
      </w:divBdr>
    </w:div>
    <w:div w:id="1706445237">
      <w:bodyDiv w:val="1"/>
      <w:marLeft w:val="0"/>
      <w:marRight w:val="0"/>
      <w:marTop w:val="0"/>
      <w:marBottom w:val="0"/>
      <w:divBdr>
        <w:top w:val="none" w:sz="0" w:space="0" w:color="auto"/>
        <w:left w:val="none" w:sz="0" w:space="0" w:color="auto"/>
        <w:bottom w:val="none" w:sz="0" w:space="0" w:color="auto"/>
        <w:right w:val="none" w:sz="0" w:space="0" w:color="auto"/>
      </w:divBdr>
    </w:div>
    <w:div w:id="1708676741">
      <w:bodyDiv w:val="1"/>
      <w:marLeft w:val="0"/>
      <w:marRight w:val="0"/>
      <w:marTop w:val="0"/>
      <w:marBottom w:val="0"/>
      <w:divBdr>
        <w:top w:val="none" w:sz="0" w:space="0" w:color="auto"/>
        <w:left w:val="none" w:sz="0" w:space="0" w:color="auto"/>
        <w:bottom w:val="none" w:sz="0" w:space="0" w:color="auto"/>
        <w:right w:val="none" w:sz="0" w:space="0" w:color="auto"/>
      </w:divBdr>
      <w:divsChild>
        <w:div w:id="1260144544">
          <w:marLeft w:val="0"/>
          <w:marRight w:val="0"/>
          <w:marTop w:val="0"/>
          <w:marBottom w:val="0"/>
          <w:divBdr>
            <w:top w:val="none" w:sz="0" w:space="0" w:color="auto"/>
            <w:left w:val="none" w:sz="0" w:space="0" w:color="auto"/>
            <w:bottom w:val="none" w:sz="0" w:space="0" w:color="auto"/>
            <w:right w:val="none" w:sz="0" w:space="0" w:color="auto"/>
          </w:divBdr>
          <w:divsChild>
            <w:div w:id="6570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588">
      <w:bodyDiv w:val="1"/>
      <w:marLeft w:val="0"/>
      <w:marRight w:val="0"/>
      <w:marTop w:val="0"/>
      <w:marBottom w:val="0"/>
      <w:divBdr>
        <w:top w:val="none" w:sz="0" w:space="0" w:color="auto"/>
        <w:left w:val="none" w:sz="0" w:space="0" w:color="auto"/>
        <w:bottom w:val="none" w:sz="0" w:space="0" w:color="auto"/>
        <w:right w:val="none" w:sz="0" w:space="0" w:color="auto"/>
      </w:divBdr>
      <w:divsChild>
        <w:div w:id="1686639800">
          <w:marLeft w:val="0"/>
          <w:marRight w:val="0"/>
          <w:marTop w:val="0"/>
          <w:marBottom w:val="0"/>
          <w:divBdr>
            <w:top w:val="none" w:sz="0" w:space="0" w:color="auto"/>
            <w:left w:val="none" w:sz="0" w:space="0" w:color="auto"/>
            <w:bottom w:val="none" w:sz="0" w:space="0" w:color="auto"/>
            <w:right w:val="none" w:sz="0" w:space="0" w:color="auto"/>
          </w:divBdr>
          <w:divsChild>
            <w:div w:id="21361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383">
      <w:bodyDiv w:val="1"/>
      <w:marLeft w:val="0"/>
      <w:marRight w:val="0"/>
      <w:marTop w:val="0"/>
      <w:marBottom w:val="0"/>
      <w:divBdr>
        <w:top w:val="none" w:sz="0" w:space="0" w:color="auto"/>
        <w:left w:val="none" w:sz="0" w:space="0" w:color="auto"/>
        <w:bottom w:val="none" w:sz="0" w:space="0" w:color="auto"/>
        <w:right w:val="none" w:sz="0" w:space="0" w:color="auto"/>
      </w:divBdr>
      <w:divsChild>
        <w:div w:id="833376981">
          <w:marLeft w:val="0"/>
          <w:marRight w:val="0"/>
          <w:marTop w:val="0"/>
          <w:marBottom w:val="0"/>
          <w:divBdr>
            <w:top w:val="none" w:sz="0" w:space="0" w:color="auto"/>
            <w:left w:val="none" w:sz="0" w:space="0" w:color="auto"/>
            <w:bottom w:val="none" w:sz="0" w:space="0" w:color="auto"/>
            <w:right w:val="none" w:sz="0" w:space="0" w:color="auto"/>
          </w:divBdr>
          <w:divsChild>
            <w:div w:id="1344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043">
      <w:bodyDiv w:val="1"/>
      <w:marLeft w:val="0"/>
      <w:marRight w:val="0"/>
      <w:marTop w:val="0"/>
      <w:marBottom w:val="0"/>
      <w:divBdr>
        <w:top w:val="none" w:sz="0" w:space="0" w:color="auto"/>
        <w:left w:val="none" w:sz="0" w:space="0" w:color="auto"/>
        <w:bottom w:val="none" w:sz="0" w:space="0" w:color="auto"/>
        <w:right w:val="none" w:sz="0" w:space="0" w:color="auto"/>
      </w:divBdr>
    </w:div>
    <w:div w:id="1787578030">
      <w:bodyDiv w:val="1"/>
      <w:marLeft w:val="0"/>
      <w:marRight w:val="0"/>
      <w:marTop w:val="0"/>
      <w:marBottom w:val="0"/>
      <w:divBdr>
        <w:top w:val="none" w:sz="0" w:space="0" w:color="auto"/>
        <w:left w:val="none" w:sz="0" w:space="0" w:color="auto"/>
        <w:bottom w:val="none" w:sz="0" w:space="0" w:color="auto"/>
        <w:right w:val="none" w:sz="0" w:space="0" w:color="auto"/>
      </w:divBdr>
    </w:div>
    <w:div w:id="1843619383">
      <w:bodyDiv w:val="1"/>
      <w:marLeft w:val="0"/>
      <w:marRight w:val="0"/>
      <w:marTop w:val="0"/>
      <w:marBottom w:val="0"/>
      <w:divBdr>
        <w:top w:val="none" w:sz="0" w:space="0" w:color="auto"/>
        <w:left w:val="none" w:sz="0" w:space="0" w:color="auto"/>
        <w:bottom w:val="none" w:sz="0" w:space="0" w:color="auto"/>
        <w:right w:val="none" w:sz="0" w:space="0" w:color="auto"/>
      </w:divBdr>
      <w:divsChild>
        <w:div w:id="2010981365">
          <w:marLeft w:val="0"/>
          <w:marRight w:val="0"/>
          <w:marTop w:val="0"/>
          <w:marBottom w:val="0"/>
          <w:divBdr>
            <w:top w:val="none" w:sz="0" w:space="0" w:color="auto"/>
            <w:left w:val="none" w:sz="0" w:space="0" w:color="auto"/>
            <w:bottom w:val="none" w:sz="0" w:space="0" w:color="auto"/>
            <w:right w:val="none" w:sz="0" w:space="0" w:color="auto"/>
          </w:divBdr>
          <w:divsChild>
            <w:div w:id="15457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268">
      <w:bodyDiv w:val="1"/>
      <w:marLeft w:val="0"/>
      <w:marRight w:val="0"/>
      <w:marTop w:val="0"/>
      <w:marBottom w:val="0"/>
      <w:divBdr>
        <w:top w:val="none" w:sz="0" w:space="0" w:color="auto"/>
        <w:left w:val="none" w:sz="0" w:space="0" w:color="auto"/>
        <w:bottom w:val="none" w:sz="0" w:space="0" w:color="auto"/>
        <w:right w:val="none" w:sz="0" w:space="0" w:color="auto"/>
      </w:divBdr>
    </w:div>
    <w:div w:id="1899315415">
      <w:bodyDiv w:val="1"/>
      <w:marLeft w:val="0"/>
      <w:marRight w:val="0"/>
      <w:marTop w:val="0"/>
      <w:marBottom w:val="0"/>
      <w:divBdr>
        <w:top w:val="none" w:sz="0" w:space="0" w:color="auto"/>
        <w:left w:val="none" w:sz="0" w:space="0" w:color="auto"/>
        <w:bottom w:val="none" w:sz="0" w:space="0" w:color="auto"/>
        <w:right w:val="none" w:sz="0" w:space="0" w:color="auto"/>
      </w:divBdr>
      <w:divsChild>
        <w:div w:id="850492871">
          <w:marLeft w:val="0"/>
          <w:marRight w:val="0"/>
          <w:marTop w:val="0"/>
          <w:marBottom w:val="0"/>
          <w:divBdr>
            <w:top w:val="none" w:sz="0" w:space="0" w:color="auto"/>
            <w:left w:val="none" w:sz="0" w:space="0" w:color="auto"/>
            <w:bottom w:val="none" w:sz="0" w:space="0" w:color="auto"/>
            <w:right w:val="none" w:sz="0" w:space="0" w:color="auto"/>
          </w:divBdr>
          <w:divsChild>
            <w:div w:id="11323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3236">
      <w:bodyDiv w:val="1"/>
      <w:marLeft w:val="0"/>
      <w:marRight w:val="0"/>
      <w:marTop w:val="0"/>
      <w:marBottom w:val="0"/>
      <w:divBdr>
        <w:top w:val="none" w:sz="0" w:space="0" w:color="auto"/>
        <w:left w:val="none" w:sz="0" w:space="0" w:color="auto"/>
        <w:bottom w:val="none" w:sz="0" w:space="0" w:color="auto"/>
        <w:right w:val="none" w:sz="0" w:space="0" w:color="auto"/>
      </w:divBdr>
      <w:divsChild>
        <w:div w:id="1269309472">
          <w:marLeft w:val="0"/>
          <w:marRight w:val="0"/>
          <w:marTop w:val="0"/>
          <w:marBottom w:val="0"/>
          <w:divBdr>
            <w:top w:val="none" w:sz="0" w:space="0" w:color="auto"/>
            <w:left w:val="none" w:sz="0" w:space="0" w:color="auto"/>
            <w:bottom w:val="none" w:sz="0" w:space="0" w:color="auto"/>
            <w:right w:val="none" w:sz="0" w:space="0" w:color="auto"/>
          </w:divBdr>
          <w:divsChild>
            <w:div w:id="1413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7837">
      <w:bodyDiv w:val="1"/>
      <w:marLeft w:val="0"/>
      <w:marRight w:val="0"/>
      <w:marTop w:val="0"/>
      <w:marBottom w:val="0"/>
      <w:divBdr>
        <w:top w:val="none" w:sz="0" w:space="0" w:color="auto"/>
        <w:left w:val="none" w:sz="0" w:space="0" w:color="auto"/>
        <w:bottom w:val="none" w:sz="0" w:space="0" w:color="auto"/>
        <w:right w:val="none" w:sz="0" w:space="0" w:color="auto"/>
      </w:divBdr>
    </w:div>
    <w:div w:id="2045717197">
      <w:bodyDiv w:val="1"/>
      <w:marLeft w:val="0"/>
      <w:marRight w:val="0"/>
      <w:marTop w:val="0"/>
      <w:marBottom w:val="0"/>
      <w:divBdr>
        <w:top w:val="none" w:sz="0" w:space="0" w:color="auto"/>
        <w:left w:val="none" w:sz="0" w:space="0" w:color="auto"/>
        <w:bottom w:val="none" w:sz="0" w:space="0" w:color="auto"/>
        <w:right w:val="none" w:sz="0" w:space="0" w:color="auto"/>
      </w:divBdr>
    </w:div>
    <w:div w:id="2052532542">
      <w:bodyDiv w:val="1"/>
      <w:marLeft w:val="0"/>
      <w:marRight w:val="0"/>
      <w:marTop w:val="0"/>
      <w:marBottom w:val="0"/>
      <w:divBdr>
        <w:top w:val="none" w:sz="0" w:space="0" w:color="auto"/>
        <w:left w:val="none" w:sz="0" w:space="0" w:color="auto"/>
        <w:bottom w:val="none" w:sz="0" w:space="0" w:color="auto"/>
        <w:right w:val="none" w:sz="0" w:space="0" w:color="auto"/>
      </w:divBdr>
      <w:divsChild>
        <w:div w:id="129902204">
          <w:marLeft w:val="0"/>
          <w:marRight w:val="0"/>
          <w:marTop w:val="0"/>
          <w:marBottom w:val="0"/>
          <w:divBdr>
            <w:top w:val="none" w:sz="0" w:space="0" w:color="auto"/>
            <w:left w:val="none" w:sz="0" w:space="0" w:color="auto"/>
            <w:bottom w:val="none" w:sz="0" w:space="0" w:color="auto"/>
            <w:right w:val="none" w:sz="0" w:space="0" w:color="auto"/>
          </w:divBdr>
          <w:divsChild>
            <w:div w:id="1105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5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researchgate.net/figure/The-BART-model-architecture_fig1_364721323"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researchgate.net/figure/Model-architecture-of-Transformer-2-that-was-used-in-the-mT5-model_fig1_355850420"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FzCF5I68jLs1r67tN61Wliwyg==">CgMxLjAaFAoBMBIPCg0IB0IJEgdHdW5nc3VoMghoLmdqZGd4czIJaC4zMGowemxsMgloLjFmb2I5dGUyCWguM3pueXNoNzIJaC4yZXQ5MnAwMghoLnR5amN3dD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mRsb2x5YjIIaC5zcXl3NjQyCWguM2NxbWV0eDIJaC4xcnZ3cDFxMgloLjRidms3cGoyCWguMnIwdWh4YzIJaC4xNjY0czU1MgloLjNxNXNhc3kyCWguMjViMmwwcjgAciExSUMwMlNmaTdjZGhMeFB5TjZUZ1A4c3pyWjhzOTFIc2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1E75DC-F87A-4BBF-9E2B-F208189D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42</Pages>
  <Words>6627</Words>
  <Characters>37777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farhan diganto</dc:creator>
  <cp:lastModifiedBy>User</cp:lastModifiedBy>
  <cp:revision>188</cp:revision>
  <dcterms:created xsi:type="dcterms:W3CDTF">2023-06-15T06:43:00Z</dcterms:created>
  <dcterms:modified xsi:type="dcterms:W3CDTF">2025-02-10T13:17:00Z</dcterms:modified>
</cp:coreProperties>
</file>