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rPr>
          <w:rFonts w:ascii="Arial" w:cs="Arial" w:eastAsia="Arial" w:hAnsi="Arial"/>
          <w:color w:val="1f1f1f"/>
          <w:sz w:val="26"/>
          <w:szCs w:val="26"/>
        </w:rPr>
      </w:pPr>
      <w:bookmarkStart w:colFirst="0" w:colLast="0" w:name="_rxfwaqjb01hr" w:id="0"/>
      <w:bookmarkEnd w:id="0"/>
      <w:r w:rsidDel="00000000" w:rsidR="00000000" w:rsidRPr="00000000">
        <w:rPr>
          <w:rFonts w:ascii="Arial" w:cs="Arial" w:eastAsia="Arial" w:hAnsi="Arial"/>
          <w:color w:val="1f1f1f"/>
          <w:sz w:val="26"/>
          <w:szCs w:val="26"/>
          <w:rtl w:val="0"/>
        </w:rPr>
        <w:t xml:space="preserve">Reporte de Costos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este proyecto se seleccionó según consideramos, la mejor relación de servicios de Google-Precio para el correcto funcionamiento de los procesos de automatización y almacenamiento.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9.20000000000005" w:lineRule="auto"/>
        <w:rPr>
          <w:rFonts w:ascii="Arial" w:cs="Arial" w:eastAsia="Arial" w:hAnsi="Arial"/>
          <w:b w:val="1"/>
          <w:color w:val="1f1f1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0"/>
          <w:szCs w:val="20"/>
          <w:rtl w:val="0"/>
        </w:rPr>
        <w:t xml:space="preserve">Maquina: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360" w:lineRule="auto"/>
        <w:ind w:left="720" w:hanging="360"/>
        <w:rPr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0"/>
          <w:szCs w:val="20"/>
          <w:rtl w:val="0"/>
        </w:rPr>
        <w:t xml:space="preserve">Región:</w:t>
      </w:r>
      <w:r w:rsidDel="00000000" w:rsidR="00000000" w:rsidRPr="00000000">
        <w:rPr>
          <w:rFonts w:ascii="Arial" w:cs="Arial" w:eastAsia="Arial" w:hAnsi="Arial"/>
          <w:color w:val="1f1f1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us-central1(Iowa)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rFonts w:ascii="Arial" w:cs="Arial" w:eastAsia="Arial" w:hAnsi="Arial"/>
          <w:color w:val="1f1f1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0"/>
          <w:szCs w:val="20"/>
          <w:rtl w:val="0"/>
        </w:rPr>
        <w:t xml:space="preserve">Tipo de máquina:</w:t>
      </w:r>
      <w:r w:rsidDel="00000000" w:rsidR="00000000" w:rsidRPr="00000000">
        <w:rPr>
          <w:rFonts w:ascii="Arial" w:cs="Arial" w:eastAsia="Arial" w:hAnsi="Arial"/>
          <w:color w:val="1f1f1f"/>
          <w:sz w:val="20"/>
          <w:szCs w:val="20"/>
          <w:rtl w:val="0"/>
        </w:rPr>
        <w:t xml:space="preserve"> n1-standard-16 (16 vCPU, 8 núcleos, 60 GB de memoria)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="420" w:lineRule="auto"/>
        <w:ind w:left="720" w:hanging="360"/>
        <w:rPr>
          <w:rFonts w:ascii="Arial" w:cs="Arial" w:eastAsia="Arial" w:hAnsi="Arial"/>
          <w:color w:val="1f1f1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0"/>
          <w:szCs w:val="20"/>
          <w:rtl w:val="0"/>
        </w:rPr>
        <w:t xml:space="preserve">Costo:</w:t>
      </w:r>
      <w:r w:rsidDel="00000000" w:rsidR="00000000" w:rsidRPr="00000000">
        <w:rPr>
          <w:rFonts w:ascii="Arial" w:cs="Arial" w:eastAsia="Arial" w:hAnsi="Arial"/>
          <w:color w:val="1f1f1f"/>
          <w:sz w:val="20"/>
          <w:szCs w:val="20"/>
          <w:rtl w:val="0"/>
        </w:rPr>
        <w:t xml:space="preserve"> </w:t>
        <w:tab/>
        <w:t xml:space="preserve">$842.8 USD mensuales o $1.155 USD por hora (Se paga según se utilice, no se cobra por adelantado)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rPr>
          <w:rFonts w:ascii="Arial" w:cs="Arial" w:eastAsia="Arial" w:hAnsi="Arial"/>
          <w:b w:val="1"/>
          <w:color w:val="1f1f1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0"/>
          <w:szCs w:val="20"/>
          <w:rtl w:val="0"/>
        </w:rPr>
        <w:t xml:space="preserve">Almacenamiento: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="420" w:lineRule="auto"/>
        <w:ind w:left="720" w:hanging="360"/>
        <w:rPr>
          <w:rFonts w:ascii="Arial" w:cs="Arial" w:eastAsia="Arial" w:hAnsi="Arial"/>
          <w:color w:val="1f1f1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0"/>
          <w:szCs w:val="20"/>
          <w:rtl w:val="0"/>
        </w:rPr>
        <w:t xml:space="preserve">Región:</w:t>
      </w:r>
      <w:r w:rsidDel="00000000" w:rsidR="00000000" w:rsidRPr="00000000">
        <w:rPr>
          <w:rFonts w:ascii="Arial" w:cs="Arial" w:eastAsia="Arial" w:hAnsi="Arial"/>
          <w:color w:val="1f1f1f"/>
          <w:sz w:val="20"/>
          <w:szCs w:val="20"/>
          <w:rtl w:val="0"/>
        </w:rPr>
        <w:t xml:space="preserve"> south america-west1 (Santiago)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="420" w:lineRule="auto"/>
        <w:ind w:left="720" w:hanging="360"/>
        <w:rPr>
          <w:rFonts w:ascii="Arial" w:cs="Arial" w:eastAsia="Arial" w:hAnsi="Arial"/>
          <w:color w:val="1f1f1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0"/>
          <w:szCs w:val="20"/>
          <w:rtl w:val="0"/>
        </w:rPr>
        <w:t xml:space="preserve">Costo:</w:t>
      </w:r>
      <w:r w:rsidDel="00000000" w:rsidR="00000000" w:rsidRPr="00000000">
        <w:rPr>
          <w:rFonts w:ascii="Arial" w:cs="Arial" w:eastAsia="Arial" w:hAnsi="Arial"/>
          <w:color w:val="1f1f1f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b w:val="1"/>
          <w:color w:val="1f1f1f"/>
          <w:sz w:val="20"/>
          <w:szCs w:val="20"/>
          <w:rtl w:val="0"/>
        </w:rPr>
        <w:t xml:space="preserve">$0.030</w:t>
      </w:r>
      <w:r w:rsidDel="00000000" w:rsidR="00000000" w:rsidRPr="00000000">
        <w:rPr>
          <w:rFonts w:ascii="Arial" w:cs="Arial" w:eastAsia="Arial" w:hAnsi="Arial"/>
          <w:color w:val="1f1f1f"/>
          <w:sz w:val="20"/>
          <w:szCs w:val="20"/>
          <w:rtl w:val="0"/>
        </w:rPr>
        <w:t xml:space="preserve"> </w:t>
        <w:tab/>
        <w:t xml:space="preserve">USD por GB-mes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rPr>
          <w:rFonts w:ascii="Arial" w:cs="Arial" w:eastAsia="Arial" w:hAnsi="Arial"/>
          <w:b w:val="1"/>
          <w:color w:val="1f1f1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0"/>
          <w:szCs w:val="20"/>
          <w:rtl w:val="0"/>
        </w:rPr>
        <w:t xml:space="preserve">Bigquery: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="420" w:lineRule="auto"/>
        <w:ind w:left="720" w:hanging="360"/>
        <w:rPr>
          <w:rFonts w:ascii="Arial" w:cs="Arial" w:eastAsia="Arial" w:hAnsi="Arial"/>
          <w:color w:val="1f1f1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0"/>
          <w:szCs w:val="20"/>
          <w:rtl w:val="0"/>
        </w:rPr>
        <w:t xml:space="preserve">Slots: 100</w:t>
      </w:r>
      <w:r w:rsidDel="00000000" w:rsidR="00000000" w:rsidRPr="00000000">
        <w:rPr>
          <w:rFonts w:ascii="Arial" w:cs="Arial" w:eastAsia="Arial" w:hAnsi="Arial"/>
          <w:color w:val="1f1f1f"/>
          <w:sz w:val="20"/>
          <w:szCs w:val="20"/>
          <w:rtl w:val="0"/>
        </w:rPr>
        <w:t xml:space="preserve">(un slot es una unidad fundamental de procesamiento en BigQuery. Cada </w:t>
        <w:tab/>
        <w:t xml:space="preserve">consulta SQL que ejecutas consume un cierto número de slots en función de su complejidad y el volumen de datos procesados).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rFonts w:ascii="Arial" w:cs="Arial" w:eastAsia="Arial" w:hAnsi="Arial"/>
          <w:color w:val="1f1f1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0"/>
          <w:szCs w:val="20"/>
          <w:rtl w:val="0"/>
        </w:rPr>
        <w:t xml:space="preserve">Almacenamiento: 1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  <w:rtl w:val="0"/>
        </w:rPr>
        <w:t xml:space="preserve">tebibytes (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0"/>
          <w:szCs w:val="20"/>
          <w:rtl w:val="0"/>
        </w:rPr>
        <w:t xml:space="preserve">TiB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0"/>
          <w:szCs w:val="20"/>
          <w:rtl w:val="0"/>
        </w:rPr>
        <w:t xml:space="preserve"> que equivale a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  <w:rtl w:val="0"/>
        </w:rPr>
        <w:t xml:space="preserve">1.10 </w:t>
        <w:tab/>
        <w:t xml:space="preserve">terabytes (TB).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="420" w:lineRule="auto"/>
        <w:ind w:left="720" w:hanging="360"/>
        <w:rPr>
          <w:rFonts w:ascii="Arial" w:cs="Arial" w:eastAsia="Arial" w:hAnsi="Arial"/>
          <w:color w:val="1f1f1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0"/>
          <w:szCs w:val="20"/>
          <w:rtl w:val="0"/>
        </w:rPr>
        <w:t xml:space="preserve">Costo: </w:t>
        <w:tab/>
        <w:t xml:space="preserve">$23.32</w:t>
      </w:r>
      <w:r w:rsidDel="00000000" w:rsidR="00000000" w:rsidRPr="00000000">
        <w:rPr>
          <w:rFonts w:ascii="Arial" w:cs="Arial" w:eastAsia="Arial" w:hAnsi="Arial"/>
          <w:color w:val="1f1f1f"/>
          <w:sz w:val="20"/>
          <w:szCs w:val="20"/>
          <w:rtl w:val="0"/>
        </w:rPr>
        <w:t xml:space="preserve"> </w:t>
        <w:tab/>
        <w:t xml:space="preserve">USD por mes.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rFonts w:ascii="Arial" w:cs="Arial" w:eastAsia="Arial" w:hAnsi="Arial"/>
          <w:b w:val="1"/>
          <w:color w:val="1f1f1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0"/>
          <w:szCs w:val="20"/>
          <w:rtl w:val="0"/>
        </w:rPr>
        <w:t xml:space="preserve">Análisis de costos: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rFonts w:ascii="Arial" w:cs="Arial" w:eastAsia="Arial" w:hAnsi="Arial"/>
          <w:color w:val="1f1f1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1f1f1f"/>
          <w:sz w:val="20"/>
          <w:szCs w:val="20"/>
          <w:rtl w:val="0"/>
        </w:rPr>
        <w:t xml:space="preserve">El costo total de la máquina virtual n1-standard-16 en la región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us-central1(Iowa) </w:t>
      </w:r>
      <w:r w:rsidDel="00000000" w:rsidR="00000000" w:rsidRPr="00000000">
        <w:rPr>
          <w:rFonts w:ascii="Arial" w:cs="Arial" w:eastAsia="Arial" w:hAnsi="Arial"/>
          <w:color w:val="1f1f1f"/>
          <w:sz w:val="20"/>
          <w:szCs w:val="20"/>
          <w:rtl w:val="0"/>
        </w:rPr>
        <w:t xml:space="preserve">es de $842.8 USD por mes. Esto equivale a $1.155 USD por hora variando según el uso. Además, se debe tener en cuenta el costo de almacenamiento de datos, que es de $0.030 USD por GB al mes y los costos de Bigquery mensuales de </w:t>
      </w:r>
      <w:r w:rsidDel="00000000" w:rsidR="00000000" w:rsidRPr="00000000">
        <w:rPr>
          <w:rFonts w:ascii="Arial" w:cs="Arial" w:eastAsia="Arial" w:hAnsi="Arial"/>
          <w:color w:val="1f1f1f"/>
          <w:sz w:val="20"/>
          <w:szCs w:val="20"/>
          <w:rtl w:val="0"/>
        </w:rPr>
        <w:t xml:space="preserve">$23.32</w:t>
      </w:r>
      <w:r w:rsidDel="00000000" w:rsidR="00000000" w:rsidRPr="00000000">
        <w:rPr>
          <w:rFonts w:ascii="Arial" w:cs="Arial" w:eastAsia="Arial" w:hAnsi="Arial"/>
          <w:color w:val="1f1f1f"/>
          <w:sz w:val="20"/>
          <w:szCs w:val="20"/>
          <w:rtl w:val="0"/>
        </w:rPr>
        <w:t xml:space="preserve"> USD.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rFonts w:ascii="Arial" w:cs="Arial" w:eastAsia="Arial" w:hAnsi="Arial"/>
          <w:b w:val="1"/>
          <w:color w:val="1f1f1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0"/>
          <w:szCs w:val="20"/>
          <w:rtl w:val="0"/>
        </w:rPr>
        <w:t xml:space="preserve">Consideraciones: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="420" w:lineRule="auto"/>
        <w:ind w:left="720" w:hanging="360"/>
        <w:rPr>
          <w:rFonts w:ascii="Arial" w:cs="Arial" w:eastAsia="Arial" w:hAnsi="Arial"/>
          <w:color w:val="1f1f1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1f1f1f"/>
          <w:sz w:val="20"/>
          <w:szCs w:val="20"/>
          <w:rtl w:val="0"/>
        </w:rPr>
        <w:t xml:space="preserve">El costo de la máquina virtual puede variar según la región y el uso.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rFonts w:ascii="Arial" w:cs="Arial" w:eastAsia="Arial" w:hAnsi="Arial"/>
          <w:color w:val="1f1f1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1f1f1f"/>
          <w:sz w:val="20"/>
          <w:szCs w:val="20"/>
          <w:rtl w:val="0"/>
        </w:rPr>
        <w:t xml:space="preserve">Se pueden obtener descuentos por uso reservado.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="420" w:lineRule="auto"/>
        <w:ind w:left="720" w:hanging="360"/>
        <w:rPr>
          <w:rFonts w:ascii="Arial" w:cs="Arial" w:eastAsia="Arial" w:hAnsi="Arial"/>
          <w:color w:val="1f1f1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1f1f1f"/>
          <w:sz w:val="20"/>
          <w:szCs w:val="20"/>
          <w:rtl w:val="0"/>
        </w:rPr>
        <w:t xml:space="preserve">Hay otros tipos de máquinas virtuales disponibles con diferentes </w:t>
        <w:tab/>
        <w:t xml:space="preserve">precios y características.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240" w:line="420" w:lineRule="auto"/>
        <w:ind w:left="720" w:firstLine="0"/>
        <w:rPr>
          <w:rFonts w:ascii="Arial" w:cs="Arial" w:eastAsia="Arial" w:hAnsi="Arial"/>
          <w:color w:val="1f1f1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1f1f1f"/>
          <w:sz w:val="20"/>
          <w:szCs w:val="20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240" w:line="420" w:lineRule="auto"/>
        <w:ind w:left="0" w:firstLine="0"/>
        <w:rPr>
          <w:rFonts w:ascii="Arial" w:cs="Arial" w:eastAsia="Arial" w:hAnsi="Arial"/>
          <w:b w:val="1"/>
          <w:color w:val="1f1f1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240" w:line="420" w:lineRule="auto"/>
        <w:ind w:left="0" w:firstLine="0"/>
        <w:rPr>
          <w:rFonts w:ascii="Arial" w:cs="Arial" w:eastAsia="Arial" w:hAnsi="Arial"/>
          <w:b w:val="1"/>
          <w:color w:val="1f1f1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0"/>
          <w:szCs w:val="20"/>
          <w:rtl w:val="0"/>
        </w:rPr>
        <w:t xml:space="preserve">Información Adicional: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="420" w:lineRule="auto"/>
        <w:ind w:left="720" w:hanging="360"/>
        <w:rPr>
          <w:rFonts w:ascii="Arial" w:cs="Arial" w:eastAsia="Arial" w:hAnsi="Arial"/>
          <w:color w:val="1f1f1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1f1f1f"/>
          <w:sz w:val="20"/>
          <w:szCs w:val="20"/>
          <w:rtl w:val="0"/>
        </w:rPr>
        <w:t xml:space="preserve">Si necesita más información sobre los costos de las máquinas virtuales en Google Cloud Platform, puede visitar la siguiente página: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Arial" w:cs="Arial" w:eastAsia="Arial" w:hAnsi="Arial"/>
            <w:color w:val="1f1f1f"/>
            <w:sz w:val="20"/>
            <w:szCs w:val="20"/>
            <w:u w:val="single"/>
            <w:rtl w:val="0"/>
          </w:rPr>
          <w:t xml:space="preserve">https://cloud.google.com/compute/vm-instance-pricing</w:t>
        </w:r>
      </w:hyperlink>
      <w:r w:rsidDel="00000000" w:rsidR="00000000" w:rsidRPr="00000000">
        <w:rPr>
          <w:rFonts w:ascii="Arial" w:cs="Arial" w:eastAsia="Arial" w:hAnsi="Arial"/>
          <w:color w:val="1f1f1f"/>
          <w:sz w:val="20"/>
          <w:szCs w:val="20"/>
          <w:rtl w:val="0"/>
        </w:rPr>
        <w:t xml:space="preserve">: </w:t>
        <w:tab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="420" w:lineRule="auto"/>
        <w:ind w:left="720" w:hanging="360"/>
        <w:rPr>
          <w:rFonts w:ascii="Arial" w:cs="Arial" w:eastAsia="Arial" w:hAnsi="Arial"/>
          <w:color w:val="1f1f1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1f1f1f"/>
          <w:sz w:val="20"/>
          <w:szCs w:val="20"/>
          <w:rtl w:val="0"/>
        </w:rPr>
        <w:t xml:space="preserve">Si tiene preguntas sobre cómo elegir la mejor máquina virtual para su proyecto, puede contactar con un representante de Google Cloud Platform.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rFonts w:ascii="Arial" w:cs="Arial" w:eastAsia="Arial" w:hAnsi="Arial"/>
          <w:color w:val="1f1f1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0"/>
          <w:szCs w:val="20"/>
          <w:rtl w:val="0"/>
        </w:rPr>
        <w:t xml:space="preserve">Nota: </w:t>
      </w:r>
      <w:r w:rsidDel="00000000" w:rsidR="00000000" w:rsidRPr="00000000">
        <w:rPr>
          <w:rFonts w:ascii="Arial" w:cs="Arial" w:eastAsia="Arial" w:hAnsi="Arial"/>
          <w:color w:val="1f1f1f"/>
          <w:sz w:val="20"/>
          <w:szCs w:val="20"/>
          <w:rtl w:val="0"/>
        </w:rPr>
        <w:t xml:space="preserve">Es importante tener en cuenta que esta información es sólo una estimación y que el costo real puede variar.</w:t>
      </w:r>
    </w:p>
    <w:p w:rsidR="00000000" w:rsidDel="00000000" w:rsidP="00000000" w:rsidRDefault="00000000" w:rsidRPr="00000000" w14:paraId="0000001B">
      <w:pPr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sectPr>
      <w:pgSz w:h="15840" w:w="12240" w:orient="portrait"/>
      <w:pgMar w:bottom="1417" w:top="425.1968503937008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oud.google.com/compute/vm-instance-pricing" TargetMode="External"/><Relationship Id="rId7" Type="http://schemas.openxmlformats.org/officeDocument/2006/relationships/hyperlink" Target="https://cloud.google.com/compute/vm-instance-pri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