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954" w:type="dxa"/>
        <w:tblLayout w:type="fixed"/>
        <w:tblLook w:val="0000" w:firstRow="0" w:lastRow="0" w:firstColumn="0" w:lastColumn="0" w:noHBand="0" w:noVBand="0"/>
      </w:tblPr>
      <w:tblGrid>
        <w:gridCol w:w="7954"/>
      </w:tblGrid>
      <w:tr w:rsidR="004535FC" w:rsidRPr="00864996" w14:paraId="421E1360" w14:textId="77777777" w:rsidTr="004535FC">
        <w:trPr>
          <w:trHeight w:val="962"/>
        </w:trPr>
        <w:tc>
          <w:tcPr>
            <w:tcW w:w="7954" w:type="dxa"/>
          </w:tcPr>
          <w:p w14:paraId="264C9F4A" w14:textId="660AE301" w:rsidR="004535FC" w:rsidRPr="00864996" w:rsidRDefault="00D76EB3" w:rsidP="004535FC">
            <w:pPr>
              <w:spacing w:line="720" w:lineRule="exact"/>
              <w:rPr>
                <w:rFonts w:ascii="Helvetica" w:hAnsi="Helvetica"/>
                <w:b/>
                <w:sz w:val="28"/>
                <w:szCs w:val="28"/>
              </w:rPr>
            </w:pPr>
            <w:r w:rsidRPr="00864996">
              <w:rPr>
                <w:rFonts w:ascii="Helvetica" w:hAnsi="Helvetica"/>
                <w:sz w:val="22"/>
                <w:szCs w:val="28"/>
              </w:rPr>
              <w:t>#</w:t>
            </w:r>
            <w:proofErr w:type="spellStart"/>
            <w:r w:rsidRPr="00864996">
              <w:rPr>
                <w:rFonts w:ascii="Helvetica" w:hAnsi="Helvetica"/>
                <w:sz w:val="22"/>
                <w:szCs w:val="28"/>
              </w:rPr>
              <w:t>timCHAT</w:t>
            </w:r>
            <w:proofErr w:type="spellEnd"/>
          </w:p>
          <w:p w14:paraId="6487A050" w14:textId="30627D2F" w:rsidR="004535FC" w:rsidRPr="00864996" w:rsidRDefault="004535FC" w:rsidP="00D76EB3">
            <w:pPr>
              <w:spacing w:line="120" w:lineRule="exact"/>
              <w:rPr>
                <w:rFonts w:ascii="Charlemagne Std Bold" w:hAnsi="Charlemagne Std Bold"/>
                <w:sz w:val="48"/>
                <w:szCs w:val="28"/>
              </w:rPr>
            </w:pPr>
            <w:r w:rsidRPr="00864996">
              <w:rPr>
                <w:rFonts w:ascii="Helvetica" w:hAnsi="Helvetica"/>
                <w:b/>
                <w:sz w:val="14"/>
              </w:rPr>
              <w:t>Production multimédia V</w:t>
            </w:r>
            <w:r w:rsidR="00D76EB3" w:rsidRPr="00864996">
              <w:rPr>
                <w:rFonts w:ascii="Helvetica" w:hAnsi="Helvetica"/>
                <w:b/>
                <w:sz w:val="14"/>
              </w:rPr>
              <w:t>I</w:t>
            </w:r>
            <w:r w:rsidR="00D76EB3" w:rsidRPr="00864996">
              <w:rPr>
                <w:rFonts w:ascii="Helvetica" w:hAnsi="Helvetica"/>
                <w:sz w:val="14"/>
              </w:rPr>
              <w:t xml:space="preserve"> </w:t>
            </w:r>
            <w:r w:rsidRPr="00864996">
              <w:rPr>
                <w:rFonts w:ascii="Helvetica" w:hAnsi="Helvetica"/>
                <w:sz w:val="14"/>
              </w:rPr>
              <w:t>|</w:t>
            </w:r>
            <w:r w:rsidR="00D76EB3" w:rsidRPr="00864996">
              <w:rPr>
                <w:rFonts w:ascii="Helvetica" w:hAnsi="Helvetica"/>
                <w:sz w:val="14"/>
              </w:rPr>
              <w:t xml:space="preserve"> </w:t>
            </w:r>
            <w:r w:rsidRPr="00864996">
              <w:rPr>
                <w:rFonts w:ascii="Helvetica" w:hAnsi="Helvetica"/>
                <w:sz w:val="14"/>
              </w:rPr>
              <w:t>Techniques d’intégration multimédia | Cégep de Sainte-Foy</w:t>
            </w:r>
          </w:p>
        </w:tc>
      </w:tr>
    </w:tbl>
    <w:p w14:paraId="16DA1C73" w14:textId="77777777" w:rsidR="00DE52EB" w:rsidRPr="00864996" w:rsidRDefault="00DE52EB">
      <w:pPr>
        <w:pBdr>
          <w:bottom w:val="single" w:sz="1" w:space="1" w:color="000000"/>
        </w:pBdr>
        <w:rPr>
          <w:rFonts w:ascii="Arial" w:hAnsi="Arial"/>
        </w:rPr>
      </w:pPr>
    </w:p>
    <w:p w14:paraId="488221B2" w14:textId="0712750E" w:rsidR="00DE52EB" w:rsidRPr="00864996" w:rsidRDefault="00DE52EB" w:rsidP="0090459A">
      <w:pPr>
        <w:outlineLvl w:val="0"/>
        <w:rPr>
          <w:rFonts w:ascii="Arial" w:hAnsi="Arial"/>
          <w:b/>
          <w:sz w:val="20"/>
          <w:szCs w:val="20"/>
        </w:rPr>
      </w:pPr>
      <w:r w:rsidRPr="00864996">
        <w:rPr>
          <w:rFonts w:ascii="Arial" w:hAnsi="Arial"/>
          <w:b/>
        </w:rPr>
        <w:t>Scénario interactif</w:t>
      </w:r>
    </w:p>
    <w:p w14:paraId="4353932A" w14:textId="77777777" w:rsidR="00DE52EB" w:rsidRPr="00864996" w:rsidRDefault="00DE52EB">
      <w:pPr>
        <w:tabs>
          <w:tab w:val="left" w:pos="567"/>
        </w:tabs>
        <w:rPr>
          <w:rFonts w:ascii="Arial" w:hAnsi="Arial"/>
          <w:b/>
          <w:sz w:val="20"/>
          <w:szCs w:val="20"/>
        </w:rPr>
      </w:pPr>
    </w:p>
    <w:p w14:paraId="78418281" w14:textId="6A2143D2" w:rsidR="00DE52EB" w:rsidRPr="00864996" w:rsidRDefault="00DE52EB" w:rsidP="00D35C1A">
      <w:pPr>
        <w:tabs>
          <w:tab w:val="left" w:pos="567"/>
        </w:tabs>
        <w:jc w:val="right"/>
        <w:outlineLvl w:val="0"/>
        <w:rPr>
          <w:rFonts w:ascii="Arial" w:hAnsi="Arial"/>
          <w:color w:val="FFFFFF" w:themeColor="background1"/>
          <w:sz w:val="16"/>
          <w:szCs w:val="20"/>
        </w:rPr>
      </w:pPr>
      <w:r w:rsidRPr="00864996">
        <w:rPr>
          <w:rFonts w:ascii="Arial" w:hAnsi="Arial"/>
          <w:b/>
          <w:color w:val="FFFFFF" w:themeColor="background1"/>
          <w:sz w:val="20"/>
          <w:szCs w:val="20"/>
        </w:rPr>
        <w:tab/>
      </w:r>
    </w:p>
    <w:tbl>
      <w:tblPr>
        <w:tblW w:w="9627" w:type="dxa"/>
        <w:tblInd w:w="-2" w:type="dxa"/>
        <w:tblLayout w:type="fixed"/>
        <w:tblLook w:val="0000" w:firstRow="0" w:lastRow="0" w:firstColumn="0" w:lastColumn="0" w:noHBand="0" w:noVBand="0"/>
      </w:tblPr>
      <w:tblGrid>
        <w:gridCol w:w="9627"/>
      </w:tblGrid>
      <w:tr w:rsidR="00DE52EB" w:rsidRPr="00864996" w14:paraId="062C0FA7" w14:textId="77777777" w:rsidTr="005A109E">
        <w:tc>
          <w:tcPr>
            <w:tcW w:w="9627" w:type="dxa"/>
            <w:tcBorders>
              <w:top w:val="single" w:sz="2" w:space="0" w:color="808080"/>
              <w:left w:val="single" w:sz="2" w:space="0" w:color="808080"/>
              <w:bottom w:val="single" w:sz="2" w:space="0" w:color="808080"/>
              <w:right w:val="single" w:sz="2" w:space="0" w:color="808080"/>
            </w:tcBorders>
            <w:shd w:val="clear" w:color="auto" w:fill="8C8C8C"/>
            <w:vAlign w:val="center"/>
          </w:tcPr>
          <w:p w14:paraId="04387D50" w14:textId="103DFCCF" w:rsidR="00DE52EB" w:rsidRPr="00864996" w:rsidRDefault="00DE52EB" w:rsidP="00864996">
            <w:pPr>
              <w:tabs>
                <w:tab w:val="left" w:pos="1985"/>
                <w:tab w:val="right" w:pos="9074"/>
              </w:tabs>
              <w:snapToGrid w:val="0"/>
              <w:rPr>
                <w:rFonts w:ascii="Arial" w:hAnsi="Arial"/>
                <w:b/>
                <w:color w:val="FFFFFF" w:themeColor="background1"/>
                <w:sz w:val="20"/>
                <w:szCs w:val="20"/>
              </w:rPr>
            </w:pPr>
            <w:r w:rsidRPr="00864996">
              <w:rPr>
                <w:rFonts w:ascii="Arial" w:hAnsi="Arial"/>
                <w:color w:val="FFFFFF" w:themeColor="background1"/>
                <w:sz w:val="18"/>
                <w:szCs w:val="20"/>
              </w:rPr>
              <w:t>Nom de la page :</w:t>
            </w:r>
            <w:r w:rsidRPr="00864996">
              <w:rPr>
                <w:rFonts w:ascii="Arial" w:hAnsi="Arial"/>
                <w:color w:val="FFFFFF" w:themeColor="background1"/>
                <w:sz w:val="20"/>
                <w:szCs w:val="20"/>
              </w:rPr>
              <w:t xml:space="preserve"> </w:t>
            </w:r>
            <w:r w:rsidRPr="00864996">
              <w:rPr>
                <w:rFonts w:ascii="Arial" w:hAnsi="Arial"/>
                <w:color w:val="FFFFFF" w:themeColor="background1"/>
                <w:sz w:val="20"/>
                <w:szCs w:val="20"/>
              </w:rPr>
              <w:tab/>
            </w:r>
            <w:r w:rsidR="00864996" w:rsidRPr="00864996">
              <w:rPr>
                <w:rFonts w:ascii="Arial" w:hAnsi="Arial"/>
                <w:b/>
                <w:color w:val="FFFFFF" w:themeColor="background1"/>
                <w:sz w:val="20"/>
                <w:szCs w:val="20"/>
              </w:rPr>
              <w:t>Login</w:t>
            </w:r>
            <w:r w:rsidR="00443C41" w:rsidRPr="00864996">
              <w:rPr>
                <w:rFonts w:ascii="Arial" w:hAnsi="Arial"/>
                <w:b/>
                <w:color w:val="FFFFFF" w:themeColor="background1"/>
                <w:sz w:val="20"/>
                <w:szCs w:val="20"/>
              </w:rPr>
              <w:tab/>
            </w:r>
          </w:p>
        </w:tc>
      </w:tr>
      <w:tr w:rsidR="007B108C" w:rsidRPr="00864996" w14:paraId="3A623088" w14:textId="77777777" w:rsidTr="000F6865">
        <w:trPr>
          <w:trHeight w:val="1062"/>
        </w:trPr>
        <w:tc>
          <w:tcPr>
            <w:tcW w:w="9627" w:type="dxa"/>
            <w:tcBorders>
              <w:top w:val="single" w:sz="2" w:space="0" w:color="808080"/>
              <w:left w:val="single" w:sz="1" w:space="0" w:color="808080"/>
              <w:right w:val="single" w:sz="1" w:space="0" w:color="808080"/>
            </w:tcBorders>
          </w:tcPr>
          <w:p w14:paraId="58764C15" w14:textId="7D00D5B4" w:rsidR="007B108C" w:rsidRPr="00864996" w:rsidRDefault="00FB19AB" w:rsidP="00D61685">
            <w:pPr>
              <w:tabs>
                <w:tab w:val="left" w:pos="1985"/>
              </w:tabs>
              <w:snapToGrid w:val="0"/>
              <w:rPr>
                <w:rFonts w:ascii="Arial" w:hAnsi="Arial"/>
                <w:sz w:val="18"/>
                <w:szCs w:val="20"/>
              </w:rPr>
            </w:pPr>
            <w:r>
              <w:rPr>
                <w:rFonts w:ascii="Arial" w:hAnsi="Arial"/>
                <w:b/>
                <w:sz w:val="18"/>
                <w:szCs w:val="20"/>
              </w:rPr>
              <w:br/>
            </w:r>
            <w:r w:rsidR="007B108C" w:rsidRPr="00864996">
              <w:rPr>
                <w:rFonts w:ascii="Arial" w:hAnsi="Arial"/>
                <w:b/>
                <w:sz w:val="18"/>
                <w:szCs w:val="20"/>
              </w:rPr>
              <w:t>Élément de navigation :</w:t>
            </w:r>
            <w:r w:rsidR="007B108C" w:rsidRPr="00864996">
              <w:rPr>
                <w:rFonts w:ascii="Arial" w:hAnsi="Arial"/>
                <w:sz w:val="18"/>
                <w:szCs w:val="20"/>
              </w:rPr>
              <w:t xml:space="preserve"> </w:t>
            </w:r>
            <w:r w:rsidR="007B108C" w:rsidRPr="00864996">
              <w:rPr>
                <w:rFonts w:ascii="Arial" w:hAnsi="Arial"/>
                <w:sz w:val="18"/>
                <w:szCs w:val="20"/>
              </w:rPr>
              <w:tab/>
            </w:r>
            <w:r w:rsidR="001A7D72">
              <w:rPr>
                <w:rFonts w:ascii="Arial" w:hAnsi="Arial"/>
                <w:sz w:val="18"/>
                <w:szCs w:val="20"/>
              </w:rPr>
              <w:t>#</w:t>
            </w:r>
            <w:proofErr w:type="spellStart"/>
            <w:r w:rsidR="001A7D72">
              <w:rPr>
                <w:rFonts w:ascii="Arial" w:hAnsi="Arial"/>
                <w:sz w:val="18"/>
                <w:szCs w:val="20"/>
              </w:rPr>
              <w:t>timCHAT</w:t>
            </w:r>
            <w:proofErr w:type="spellEnd"/>
            <w:r w:rsidR="007B108C" w:rsidRPr="00864996">
              <w:rPr>
                <w:rFonts w:ascii="Arial" w:hAnsi="Arial"/>
                <w:sz w:val="18"/>
                <w:szCs w:val="20"/>
              </w:rPr>
              <w:t xml:space="preserve"> (accueil</w:t>
            </w:r>
            <w:r w:rsidR="001A7D72">
              <w:rPr>
                <w:rFonts w:ascii="Arial" w:hAnsi="Arial"/>
                <w:sz w:val="18"/>
                <w:szCs w:val="20"/>
              </w:rPr>
              <w:t>)</w:t>
            </w:r>
          </w:p>
          <w:p w14:paraId="74035B57" w14:textId="77777777" w:rsidR="007B108C" w:rsidRPr="00864996" w:rsidRDefault="007B108C" w:rsidP="00DD46E8">
            <w:pPr>
              <w:tabs>
                <w:tab w:val="left" w:pos="1985"/>
              </w:tabs>
              <w:rPr>
                <w:rFonts w:ascii="Arial" w:hAnsi="Arial"/>
                <w:sz w:val="18"/>
                <w:szCs w:val="20"/>
                <w:lang w:val="en-CA"/>
              </w:rPr>
            </w:pPr>
          </w:p>
          <w:p w14:paraId="20F6E2A9" w14:textId="423D975E" w:rsidR="007B108C" w:rsidRPr="00864996" w:rsidRDefault="007B108C" w:rsidP="000F6865">
            <w:pPr>
              <w:tabs>
                <w:tab w:val="left" w:pos="1985"/>
              </w:tabs>
              <w:rPr>
                <w:rFonts w:ascii="Arial" w:hAnsi="Arial"/>
                <w:sz w:val="18"/>
                <w:szCs w:val="20"/>
              </w:rPr>
            </w:pPr>
            <w:r w:rsidRPr="00864996">
              <w:rPr>
                <w:rFonts w:ascii="Arial" w:hAnsi="Arial"/>
                <w:b/>
                <w:sz w:val="18"/>
                <w:szCs w:val="20"/>
              </w:rPr>
              <w:t>Options clients:</w:t>
            </w:r>
            <w:r w:rsidRPr="00864996">
              <w:rPr>
                <w:rFonts w:ascii="Arial" w:hAnsi="Arial"/>
                <w:sz w:val="18"/>
                <w:szCs w:val="20"/>
              </w:rPr>
              <w:tab/>
            </w:r>
            <w:r w:rsidRPr="00864996">
              <w:rPr>
                <w:rFonts w:ascii="Arial" w:hAnsi="Arial"/>
                <w:sz w:val="18"/>
                <w:szCs w:val="20"/>
              </w:rPr>
              <w:tab/>
            </w:r>
            <w:r w:rsidRPr="00864996">
              <w:rPr>
                <w:rFonts w:ascii="Arial" w:hAnsi="Arial"/>
                <w:sz w:val="18"/>
                <w:szCs w:val="20"/>
                <w:lang w:val="fr-FR"/>
              </w:rPr>
              <w:t>Se connecter</w:t>
            </w:r>
            <w:r w:rsidR="006D7972" w:rsidRPr="00864996">
              <w:rPr>
                <w:rFonts w:ascii="Arial" w:hAnsi="Arial"/>
                <w:sz w:val="18"/>
                <w:szCs w:val="20"/>
                <w:lang w:val="fr-FR"/>
              </w:rPr>
              <w:t xml:space="preserve"> </w:t>
            </w:r>
            <w:r w:rsidRPr="00864996">
              <w:rPr>
                <w:rFonts w:ascii="Arial" w:hAnsi="Arial"/>
                <w:sz w:val="18"/>
                <w:szCs w:val="20"/>
                <w:lang w:val="fr-FR"/>
              </w:rPr>
              <w:t xml:space="preserve">/ </w:t>
            </w:r>
            <w:r w:rsidR="001A7D72">
              <w:rPr>
                <w:rFonts w:ascii="Arial" w:hAnsi="Arial"/>
                <w:sz w:val="18"/>
                <w:szCs w:val="20"/>
                <w:lang w:val="fr-FR"/>
              </w:rPr>
              <w:t>Créer un compte</w:t>
            </w:r>
          </w:p>
        </w:tc>
      </w:tr>
      <w:tr w:rsidR="005A109E" w:rsidRPr="00864996" w14:paraId="78017917" w14:textId="77777777" w:rsidTr="00310C57">
        <w:trPr>
          <w:trHeight w:val="1279"/>
        </w:trPr>
        <w:tc>
          <w:tcPr>
            <w:tcW w:w="9627" w:type="dxa"/>
            <w:tcBorders>
              <w:top w:val="single" w:sz="1" w:space="0" w:color="808080"/>
              <w:left w:val="single" w:sz="1" w:space="0" w:color="808080"/>
              <w:bottom w:val="single" w:sz="1" w:space="0" w:color="808080"/>
              <w:right w:val="single" w:sz="1" w:space="0" w:color="808080"/>
            </w:tcBorders>
          </w:tcPr>
          <w:p w14:paraId="07251D32" w14:textId="77777777" w:rsidR="005A109E" w:rsidRPr="00864996" w:rsidRDefault="005A109E" w:rsidP="007002D1">
            <w:pPr>
              <w:rPr>
                <w:rFonts w:ascii="Arial" w:hAnsi="Arial"/>
                <w:sz w:val="16"/>
                <w:szCs w:val="16"/>
              </w:rPr>
            </w:pPr>
          </w:p>
          <w:p w14:paraId="35DDC235" w14:textId="4585A813" w:rsidR="005A109E" w:rsidRPr="00864996" w:rsidRDefault="005A109E">
            <w:pPr>
              <w:snapToGrid w:val="0"/>
              <w:rPr>
                <w:rFonts w:ascii="Arial" w:hAnsi="Arial"/>
                <w:b/>
                <w:sz w:val="16"/>
                <w:szCs w:val="16"/>
              </w:rPr>
            </w:pPr>
            <w:r w:rsidRPr="00864996">
              <w:rPr>
                <w:rFonts w:ascii="Arial" w:hAnsi="Arial"/>
                <w:b/>
                <w:sz w:val="16"/>
                <w:szCs w:val="16"/>
              </w:rPr>
              <w:t>Zone « </w:t>
            </w:r>
            <w:r w:rsidR="00077293">
              <w:rPr>
                <w:rFonts w:ascii="Arial" w:hAnsi="Arial"/>
                <w:b/>
                <w:sz w:val="16"/>
                <w:szCs w:val="16"/>
              </w:rPr>
              <w:t xml:space="preserve">Connexion </w:t>
            </w:r>
            <w:r w:rsidRPr="00864996">
              <w:rPr>
                <w:rFonts w:ascii="Arial" w:hAnsi="Arial"/>
                <w:b/>
                <w:sz w:val="16"/>
                <w:szCs w:val="16"/>
              </w:rPr>
              <w:t>»</w:t>
            </w:r>
          </w:p>
          <w:p w14:paraId="17704A31" w14:textId="50F0FE07" w:rsidR="005A109E" w:rsidRPr="00864996" w:rsidRDefault="005A109E">
            <w:pPr>
              <w:rPr>
                <w:rFonts w:ascii="Arial" w:hAnsi="Arial"/>
                <w:sz w:val="16"/>
                <w:szCs w:val="16"/>
              </w:rPr>
            </w:pPr>
            <w:r w:rsidRPr="00864996">
              <w:rPr>
                <w:rFonts w:ascii="Arial" w:hAnsi="Arial"/>
                <w:sz w:val="16"/>
                <w:szCs w:val="16"/>
              </w:rPr>
              <w:t xml:space="preserve">- </w:t>
            </w:r>
            <w:r w:rsidR="00077293">
              <w:rPr>
                <w:rFonts w:ascii="Arial" w:hAnsi="Arial"/>
                <w:sz w:val="16"/>
                <w:szCs w:val="16"/>
              </w:rPr>
              <w:t>Cette zone est divisée en deux parties. D’un côté on peut se connecter grâce aux réseaux sociaux (</w:t>
            </w:r>
            <w:proofErr w:type="spellStart"/>
            <w:r w:rsidR="00077293">
              <w:rPr>
                <w:rFonts w:ascii="Arial" w:hAnsi="Arial"/>
                <w:sz w:val="16"/>
                <w:szCs w:val="16"/>
              </w:rPr>
              <w:t>facebook</w:t>
            </w:r>
            <w:proofErr w:type="spellEnd"/>
            <w:r w:rsidR="00077293">
              <w:rPr>
                <w:rFonts w:ascii="Arial" w:hAnsi="Arial"/>
                <w:sz w:val="16"/>
                <w:szCs w:val="16"/>
              </w:rPr>
              <w:t xml:space="preserve">, </w:t>
            </w:r>
            <w:proofErr w:type="spellStart"/>
            <w:r w:rsidR="00077293">
              <w:rPr>
                <w:rFonts w:ascii="Arial" w:hAnsi="Arial"/>
                <w:sz w:val="16"/>
                <w:szCs w:val="16"/>
              </w:rPr>
              <w:t>twitter</w:t>
            </w:r>
            <w:proofErr w:type="spellEnd"/>
            <w:r w:rsidR="00077293">
              <w:rPr>
                <w:rFonts w:ascii="Arial" w:hAnsi="Arial"/>
                <w:sz w:val="16"/>
                <w:szCs w:val="16"/>
              </w:rPr>
              <w:t xml:space="preserve">, </w:t>
            </w:r>
            <w:proofErr w:type="spellStart"/>
            <w:r w:rsidR="00077293">
              <w:rPr>
                <w:rFonts w:ascii="Arial" w:hAnsi="Arial"/>
                <w:sz w:val="16"/>
                <w:szCs w:val="16"/>
              </w:rPr>
              <w:t>etc</w:t>
            </w:r>
            <w:proofErr w:type="spellEnd"/>
            <w:r w:rsidR="00077293">
              <w:rPr>
                <w:rFonts w:ascii="Arial" w:hAnsi="Arial"/>
                <w:sz w:val="16"/>
                <w:szCs w:val="16"/>
              </w:rPr>
              <w:t>) et de l’autre se trouve un formulaire de connexion régulier (email, mot de passe)</w:t>
            </w:r>
          </w:p>
          <w:p w14:paraId="4F43D2F9" w14:textId="77777777" w:rsidR="005A109E" w:rsidRPr="00864996" w:rsidRDefault="005A109E" w:rsidP="00310C57">
            <w:pPr>
              <w:rPr>
                <w:rFonts w:ascii="Arial" w:hAnsi="Arial"/>
                <w:sz w:val="16"/>
                <w:szCs w:val="16"/>
              </w:rPr>
            </w:pPr>
          </w:p>
        </w:tc>
      </w:tr>
    </w:tbl>
    <w:p w14:paraId="631B2C89" w14:textId="77777777" w:rsidR="00DE52EB" w:rsidRPr="00864996" w:rsidRDefault="00DE52EB">
      <w:pPr>
        <w:pageBreakBefore/>
        <w:rPr>
          <w:rFonts w:ascii="Arial" w:hAnsi="Arial"/>
          <w:b/>
          <w:sz w:val="6"/>
          <w:szCs w:val="6"/>
        </w:rPr>
      </w:pPr>
    </w:p>
    <w:tbl>
      <w:tblPr>
        <w:tblW w:w="0" w:type="auto"/>
        <w:tblInd w:w="-2" w:type="dxa"/>
        <w:tblLayout w:type="fixed"/>
        <w:tblLook w:val="0000" w:firstRow="0" w:lastRow="0" w:firstColumn="0" w:lastColumn="0" w:noHBand="0" w:noVBand="0"/>
      </w:tblPr>
      <w:tblGrid>
        <w:gridCol w:w="9551"/>
      </w:tblGrid>
      <w:tr w:rsidR="00DE52EB" w:rsidRPr="00864996" w14:paraId="23476420" w14:textId="77777777">
        <w:tc>
          <w:tcPr>
            <w:tcW w:w="9551" w:type="dxa"/>
            <w:tcBorders>
              <w:top w:val="single" w:sz="2" w:space="0" w:color="808080"/>
              <w:left w:val="single" w:sz="2" w:space="0" w:color="808080"/>
              <w:bottom w:val="single" w:sz="2" w:space="0" w:color="808080"/>
              <w:right w:val="single" w:sz="2" w:space="0" w:color="808080"/>
            </w:tcBorders>
            <w:shd w:val="clear" w:color="auto" w:fill="8C8C8C"/>
          </w:tcPr>
          <w:p w14:paraId="24887D9B" w14:textId="4F6CD5BE" w:rsidR="00DE52EB" w:rsidRPr="00225515" w:rsidRDefault="00DE52EB" w:rsidP="00225515">
            <w:pPr>
              <w:tabs>
                <w:tab w:val="left" w:pos="1985"/>
                <w:tab w:val="right" w:pos="9072"/>
              </w:tabs>
              <w:snapToGrid w:val="0"/>
              <w:rPr>
                <w:rFonts w:ascii="Arial" w:hAnsi="Arial"/>
                <w:b/>
                <w:color w:val="FFFFFF" w:themeColor="background1"/>
                <w:sz w:val="22"/>
              </w:rPr>
            </w:pPr>
            <w:r w:rsidRPr="00225515">
              <w:rPr>
                <w:rFonts w:ascii="Arial" w:hAnsi="Arial"/>
                <w:color w:val="FFFFFF" w:themeColor="background1"/>
                <w:sz w:val="18"/>
              </w:rPr>
              <w:t>Nom de la page :</w:t>
            </w:r>
            <w:r w:rsidRPr="00225515">
              <w:rPr>
                <w:rFonts w:ascii="Arial" w:hAnsi="Arial"/>
                <w:color w:val="FFFFFF" w:themeColor="background1"/>
                <w:sz w:val="20"/>
              </w:rPr>
              <w:t xml:space="preserve"> </w:t>
            </w:r>
            <w:r w:rsidRPr="00225515">
              <w:rPr>
                <w:rFonts w:ascii="Arial" w:hAnsi="Arial"/>
                <w:color w:val="FFFFFF" w:themeColor="background1"/>
                <w:sz w:val="20"/>
              </w:rPr>
              <w:tab/>
            </w:r>
            <w:r w:rsidR="00864996" w:rsidRPr="00225515">
              <w:rPr>
                <w:rFonts w:ascii="Arial" w:hAnsi="Arial"/>
                <w:b/>
                <w:color w:val="FFFFFF" w:themeColor="background1"/>
                <w:sz w:val="22"/>
              </w:rPr>
              <w:t>Chat</w:t>
            </w:r>
            <w:r w:rsidR="003E0D8E" w:rsidRPr="00225515">
              <w:rPr>
                <w:rFonts w:ascii="Arial" w:hAnsi="Arial"/>
                <w:color w:val="FFFFFF" w:themeColor="background1"/>
                <w:sz w:val="22"/>
              </w:rPr>
              <w:tab/>
            </w:r>
          </w:p>
        </w:tc>
      </w:tr>
      <w:tr w:rsidR="00DE52EB" w:rsidRPr="00864996" w14:paraId="69A4A804" w14:textId="77777777">
        <w:tc>
          <w:tcPr>
            <w:tcW w:w="9551" w:type="dxa"/>
            <w:tcBorders>
              <w:top w:val="single" w:sz="1" w:space="0" w:color="808080"/>
              <w:left w:val="single" w:sz="1" w:space="0" w:color="808080"/>
              <w:bottom w:val="single" w:sz="1" w:space="0" w:color="808080"/>
              <w:right w:val="single" w:sz="1" w:space="0" w:color="808080"/>
            </w:tcBorders>
          </w:tcPr>
          <w:p w14:paraId="2019AF81" w14:textId="77777777" w:rsidR="00DF10AA" w:rsidRPr="00864996" w:rsidRDefault="00DF10AA" w:rsidP="00DF10AA">
            <w:pPr>
              <w:tabs>
                <w:tab w:val="left" w:pos="1985"/>
              </w:tabs>
              <w:snapToGrid w:val="0"/>
              <w:rPr>
                <w:rFonts w:ascii="Arial" w:hAnsi="Arial"/>
                <w:sz w:val="18"/>
                <w:szCs w:val="20"/>
              </w:rPr>
            </w:pPr>
            <w:r w:rsidRPr="00864996">
              <w:rPr>
                <w:rFonts w:ascii="Arial" w:hAnsi="Arial"/>
                <w:b/>
                <w:sz w:val="18"/>
                <w:szCs w:val="20"/>
              </w:rPr>
              <w:t>Élément de navigation :</w:t>
            </w:r>
            <w:r w:rsidRPr="00864996">
              <w:rPr>
                <w:rFonts w:ascii="Arial" w:hAnsi="Arial"/>
                <w:sz w:val="18"/>
                <w:szCs w:val="20"/>
              </w:rPr>
              <w:t xml:space="preserve"> </w:t>
            </w:r>
            <w:r w:rsidRPr="00864996">
              <w:rPr>
                <w:rFonts w:ascii="Arial" w:hAnsi="Arial"/>
                <w:sz w:val="18"/>
                <w:szCs w:val="20"/>
              </w:rPr>
              <w:tab/>
              <w:t>Traces (accueil), panier, menu</w:t>
            </w:r>
          </w:p>
          <w:p w14:paraId="146EAD8D" w14:textId="77777777" w:rsidR="00DF10AA" w:rsidRPr="00864996" w:rsidRDefault="00DF10AA" w:rsidP="00DF10AA">
            <w:pPr>
              <w:tabs>
                <w:tab w:val="left" w:pos="1985"/>
              </w:tabs>
              <w:snapToGrid w:val="0"/>
              <w:rPr>
                <w:rFonts w:ascii="Arial" w:hAnsi="Arial"/>
                <w:b/>
                <w:sz w:val="18"/>
                <w:szCs w:val="20"/>
              </w:rPr>
            </w:pPr>
          </w:p>
          <w:p w14:paraId="7504AAD9" w14:textId="77777777" w:rsidR="00DF10AA" w:rsidRPr="00864996" w:rsidRDefault="00DF10AA" w:rsidP="00DF10AA">
            <w:pPr>
              <w:tabs>
                <w:tab w:val="left" w:pos="1985"/>
              </w:tabs>
              <w:snapToGrid w:val="0"/>
              <w:rPr>
                <w:rFonts w:ascii="Arial" w:hAnsi="Arial"/>
                <w:sz w:val="18"/>
                <w:szCs w:val="20"/>
              </w:rPr>
            </w:pPr>
            <w:r w:rsidRPr="00864996">
              <w:rPr>
                <w:rFonts w:ascii="Arial" w:hAnsi="Arial"/>
                <w:b/>
                <w:sz w:val="18"/>
                <w:szCs w:val="20"/>
              </w:rPr>
              <w:t>Liens rapides :</w:t>
            </w:r>
            <w:r w:rsidRPr="00864996">
              <w:rPr>
                <w:rFonts w:ascii="Arial" w:hAnsi="Arial"/>
                <w:sz w:val="18"/>
                <w:szCs w:val="20"/>
              </w:rPr>
              <w:t xml:space="preserve"> </w:t>
            </w:r>
            <w:r w:rsidRPr="00864996">
              <w:rPr>
                <w:rFonts w:ascii="Arial" w:hAnsi="Arial"/>
                <w:sz w:val="18"/>
                <w:szCs w:val="20"/>
              </w:rPr>
              <w:tab/>
            </w:r>
            <w:r w:rsidRPr="00864996">
              <w:rPr>
                <w:rFonts w:ascii="Arial" w:hAnsi="Arial"/>
                <w:sz w:val="18"/>
                <w:szCs w:val="20"/>
              </w:rPr>
              <w:tab/>
              <w:t xml:space="preserve">Aller au menu, Aller au contenu / Aide </w:t>
            </w:r>
          </w:p>
          <w:p w14:paraId="4F1B429D" w14:textId="77777777" w:rsidR="00DF10AA" w:rsidRPr="00864996" w:rsidRDefault="00DF10AA" w:rsidP="00DF10AA">
            <w:pPr>
              <w:tabs>
                <w:tab w:val="left" w:pos="1985"/>
              </w:tabs>
              <w:rPr>
                <w:rFonts w:ascii="Arial" w:hAnsi="Arial"/>
                <w:sz w:val="18"/>
                <w:szCs w:val="20"/>
                <w:lang w:val="en-CA"/>
              </w:rPr>
            </w:pPr>
            <w:r w:rsidRPr="00864996">
              <w:rPr>
                <w:rFonts w:ascii="Arial" w:hAnsi="Arial"/>
                <w:sz w:val="18"/>
                <w:szCs w:val="20"/>
              </w:rPr>
              <w:tab/>
            </w:r>
            <w:r w:rsidRPr="00864996">
              <w:rPr>
                <w:rFonts w:ascii="Arial" w:hAnsi="Arial"/>
                <w:sz w:val="18"/>
                <w:szCs w:val="20"/>
              </w:rPr>
              <w:tab/>
            </w:r>
            <w:r w:rsidRPr="00864996">
              <w:rPr>
                <w:rFonts w:ascii="Arial" w:hAnsi="Arial"/>
                <w:sz w:val="18"/>
                <w:szCs w:val="20"/>
                <w:lang w:val="en-CA"/>
              </w:rPr>
              <w:t>(Skip to menu, Skip to content / Help)</w:t>
            </w:r>
          </w:p>
          <w:p w14:paraId="63D75D92" w14:textId="77777777" w:rsidR="00DF10AA" w:rsidRPr="00864996" w:rsidRDefault="00DF10AA" w:rsidP="00DF10AA">
            <w:pPr>
              <w:tabs>
                <w:tab w:val="left" w:pos="1985"/>
              </w:tabs>
              <w:rPr>
                <w:rFonts w:ascii="Arial" w:hAnsi="Arial"/>
                <w:sz w:val="18"/>
                <w:szCs w:val="20"/>
                <w:lang w:val="en-CA"/>
              </w:rPr>
            </w:pPr>
          </w:p>
          <w:p w14:paraId="582D9064" w14:textId="77777777" w:rsidR="00DF10AA" w:rsidRPr="00864996" w:rsidRDefault="00DF10AA" w:rsidP="00DF10AA">
            <w:pPr>
              <w:tabs>
                <w:tab w:val="left" w:pos="1985"/>
              </w:tabs>
              <w:rPr>
                <w:rFonts w:ascii="Arial" w:hAnsi="Arial"/>
                <w:sz w:val="18"/>
                <w:szCs w:val="20"/>
                <w:lang w:val="fr-FR"/>
              </w:rPr>
            </w:pPr>
            <w:r w:rsidRPr="00864996">
              <w:rPr>
                <w:rFonts w:ascii="Arial" w:hAnsi="Arial"/>
                <w:b/>
                <w:sz w:val="18"/>
                <w:szCs w:val="20"/>
              </w:rPr>
              <w:t>Options clients:</w:t>
            </w:r>
            <w:r w:rsidRPr="00864996">
              <w:rPr>
                <w:rFonts w:ascii="Arial" w:hAnsi="Arial"/>
                <w:sz w:val="18"/>
                <w:szCs w:val="20"/>
              </w:rPr>
              <w:tab/>
            </w:r>
            <w:r w:rsidRPr="00864996">
              <w:rPr>
                <w:rFonts w:ascii="Arial" w:hAnsi="Arial"/>
                <w:sz w:val="18"/>
                <w:szCs w:val="20"/>
              </w:rPr>
              <w:tab/>
            </w:r>
            <w:r w:rsidRPr="00864996">
              <w:rPr>
                <w:rFonts w:ascii="Arial" w:hAnsi="Arial"/>
                <w:sz w:val="18"/>
                <w:szCs w:val="20"/>
                <w:lang w:val="fr-FR"/>
              </w:rPr>
              <w:t>Se connecter / Mon compte / English</w:t>
            </w:r>
          </w:p>
          <w:p w14:paraId="67092AD0" w14:textId="77777777" w:rsidR="00DF10AA" w:rsidRPr="00864996" w:rsidRDefault="00DF10AA" w:rsidP="00DF10AA">
            <w:pPr>
              <w:tabs>
                <w:tab w:val="left" w:pos="1985"/>
              </w:tabs>
              <w:rPr>
                <w:rFonts w:ascii="Arial" w:hAnsi="Arial"/>
                <w:sz w:val="18"/>
                <w:szCs w:val="20"/>
                <w:lang w:val="fr-FR"/>
              </w:rPr>
            </w:pPr>
            <w:r w:rsidRPr="00864996">
              <w:rPr>
                <w:rFonts w:ascii="Arial" w:hAnsi="Arial"/>
                <w:sz w:val="18"/>
                <w:szCs w:val="20"/>
                <w:lang w:val="fr-FR"/>
              </w:rPr>
              <w:tab/>
            </w:r>
            <w:r w:rsidRPr="00864996">
              <w:rPr>
                <w:rFonts w:ascii="Arial" w:hAnsi="Arial"/>
                <w:sz w:val="18"/>
                <w:szCs w:val="20"/>
                <w:lang w:val="fr-FR"/>
              </w:rPr>
              <w:tab/>
              <w:t>(</w:t>
            </w:r>
            <w:proofErr w:type="spellStart"/>
            <w:r w:rsidRPr="00864996">
              <w:rPr>
                <w:rFonts w:ascii="Arial" w:hAnsi="Arial"/>
                <w:sz w:val="18"/>
                <w:szCs w:val="20"/>
                <w:lang w:val="fr-FR"/>
              </w:rPr>
              <w:t>Sign</w:t>
            </w:r>
            <w:proofErr w:type="spellEnd"/>
            <w:r w:rsidRPr="00864996">
              <w:rPr>
                <w:rFonts w:ascii="Arial" w:hAnsi="Arial"/>
                <w:sz w:val="18"/>
                <w:szCs w:val="20"/>
                <w:lang w:val="fr-FR"/>
              </w:rPr>
              <w:t xml:space="preserve"> in / </w:t>
            </w:r>
            <w:proofErr w:type="spellStart"/>
            <w:r w:rsidRPr="00864996">
              <w:rPr>
                <w:rFonts w:ascii="Arial" w:hAnsi="Arial"/>
                <w:sz w:val="18"/>
                <w:szCs w:val="20"/>
                <w:lang w:val="fr-FR"/>
              </w:rPr>
              <w:t>My</w:t>
            </w:r>
            <w:proofErr w:type="spellEnd"/>
            <w:r w:rsidRPr="00864996">
              <w:rPr>
                <w:rFonts w:ascii="Arial" w:hAnsi="Arial"/>
                <w:sz w:val="18"/>
                <w:szCs w:val="20"/>
                <w:lang w:val="fr-FR"/>
              </w:rPr>
              <w:t xml:space="preserve"> </w:t>
            </w:r>
            <w:proofErr w:type="spellStart"/>
            <w:r w:rsidRPr="00864996">
              <w:rPr>
                <w:rFonts w:ascii="Arial" w:hAnsi="Arial"/>
                <w:sz w:val="18"/>
                <w:szCs w:val="20"/>
                <w:lang w:val="fr-FR"/>
              </w:rPr>
              <w:t>account</w:t>
            </w:r>
            <w:proofErr w:type="spellEnd"/>
            <w:r w:rsidRPr="00864996">
              <w:rPr>
                <w:rFonts w:ascii="Arial" w:hAnsi="Arial"/>
                <w:sz w:val="18"/>
                <w:szCs w:val="20"/>
                <w:lang w:val="fr-FR"/>
              </w:rPr>
              <w:t xml:space="preserve"> / Français)</w:t>
            </w:r>
          </w:p>
          <w:p w14:paraId="440E66C9" w14:textId="77777777" w:rsidR="007B108C" w:rsidRPr="00864996" w:rsidRDefault="007B108C" w:rsidP="007B108C">
            <w:pPr>
              <w:tabs>
                <w:tab w:val="left" w:pos="1985"/>
              </w:tabs>
              <w:rPr>
                <w:rFonts w:ascii="Arial" w:hAnsi="Arial"/>
                <w:sz w:val="18"/>
                <w:szCs w:val="20"/>
                <w:lang w:val="en-CA"/>
              </w:rPr>
            </w:pPr>
          </w:p>
          <w:p w14:paraId="778A0D99" w14:textId="77777777" w:rsidR="007B108C" w:rsidRPr="00864996" w:rsidRDefault="007B108C" w:rsidP="007B108C">
            <w:pPr>
              <w:tabs>
                <w:tab w:val="left" w:pos="2155"/>
              </w:tabs>
              <w:ind w:left="1985" w:hanging="1985"/>
              <w:rPr>
                <w:rFonts w:ascii="Arial" w:hAnsi="Arial"/>
                <w:sz w:val="18"/>
                <w:szCs w:val="20"/>
              </w:rPr>
            </w:pPr>
            <w:r w:rsidRPr="00864996">
              <w:rPr>
                <w:rFonts w:ascii="Arial" w:hAnsi="Arial"/>
                <w:b/>
                <w:sz w:val="18"/>
                <w:szCs w:val="20"/>
              </w:rPr>
              <w:t>Menu:</w:t>
            </w:r>
            <w:r w:rsidRPr="00864996">
              <w:rPr>
                <w:rFonts w:ascii="Arial" w:hAnsi="Arial"/>
                <w:sz w:val="18"/>
                <w:szCs w:val="20"/>
              </w:rPr>
              <w:tab/>
            </w:r>
            <w:r w:rsidRPr="00864996">
              <w:rPr>
                <w:rFonts w:ascii="Arial" w:hAnsi="Arial"/>
                <w:sz w:val="18"/>
                <w:szCs w:val="20"/>
              </w:rPr>
              <w:tab/>
              <w:t>Livres / Meilleurs vendeurs / Découvrir Traces / Auteurs / Nous joindre</w:t>
            </w:r>
          </w:p>
          <w:p w14:paraId="0638ABF5" w14:textId="77777777" w:rsidR="007B108C" w:rsidRPr="00864996" w:rsidRDefault="007B108C" w:rsidP="007B108C">
            <w:pPr>
              <w:tabs>
                <w:tab w:val="left" w:pos="2129"/>
              </w:tabs>
              <w:rPr>
                <w:rFonts w:ascii="Arial" w:hAnsi="Arial"/>
                <w:sz w:val="18"/>
                <w:szCs w:val="20"/>
                <w:lang w:val="en-CA"/>
              </w:rPr>
            </w:pPr>
            <w:r w:rsidRPr="00864996">
              <w:rPr>
                <w:rFonts w:ascii="Arial" w:hAnsi="Arial"/>
                <w:sz w:val="18"/>
                <w:szCs w:val="20"/>
              </w:rPr>
              <w:tab/>
            </w:r>
            <w:r w:rsidRPr="00864996">
              <w:rPr>
                <w:rFonts w:ascii="Arial" w:hAnsi="Arial"/>
                <w:sz w:val="18"/>
                <w:szCs w:val="20"/>
                <w:lang w:val="en-CA"/>
              </w:rPr>
              <w:t>(Books / Bestsellers / Discover Traces / Writers)</w:t>
            </w:r>
          </w:p>
          <w:p w14:paraId="472995C5" w14:textId="77777777" w:rsidR="007B108C" w:rsidRPr="00864996" w:rsidRDefault="007B108C" w:rsidP="007B108C">
            <w:pPr>
              <w:snapToGrid w:val="0"/>
              <w:rPr>
                <w:rFonts w:ascii="Arial" w:hAnsi="Arial"/>
                <w:b/>
                <w:sz w:val="18"/>
                <w:szCs w:val="18"/>
              </w:rPr>
            </w:pPr>
          </w:p>
          <w:p w14:paraId="21637026" w14:textId="77777777" w:rsidR="007B108C" w:rsidRPr="00864996" w:rsidRDefault="007B108C" w:rsidP="007B108C">
            <w:pPr>
              <w:tabs>
                <w:tab w:val="left" w:pos="2129"/>
              </w:tabs>
              <w:snapToGrid w:val="0"/>
              <w:rPr>
                <w:rFonts w:ascii="Arial" w:hAnsi="Arial"/>
                <w:sz w:val="18"/>
                <w:szCs w:val="18"/>
              </w:rPr>
            </w:pPr>
            <w:r w:rsidRPr="00864996">
              <w:rPr>
                <w:rFonts w:ascii="Arial" w:hAnsi="Arial"/>
                <w:b/>
                <w:sz w:val="18"/>
                <w:szCs w:val="18"/>
              </w:rPr>
              <w:t>Zone de recherche</w:t>
            </w:r>
            <w:r w:rsidRPr="00864996">
              <w:rPr>
                <w:rStyle w:val="Caractresdenotedebasdepage"/>
                <w:rFonts w:ascii="Arial" w:hAnsi="Arial"/>
                <w:b/>
                <w:sz w:val="18"/>
                <w:szCs w:val="18"/>
              </w:rPr>
              <w:footnoteReference w:customMarkFollows="1" w:id="1"/>
              <w:t>*</w:t>
            </w:r>
            <w:r w:rsidRPr="00864996">
              <w:rPr>
                <w:rFonts w:ascii="Arial" w:hAnsi="Arial"/>
                <w:sz w:val="18"/>
                <w:szCs w:val="18"/>
              </w:rPr>
              <w:tab/>
              <w:t xml:space="preserve">Champ de saisie de mots-clés </w:t>
            </w:r>
          </w:p>
          <w:p w14:paraId="7ED22383" w14:textId="77777777" w:rsidR="007B108C" w:rsidRPr="00864996" w:rsidRDefault="007B108C" w:rsidP="007B108C">
            <w:pPr>
              <w:tabs>
                <w:tab w:val="left" w:pos="2129"/>
              </w:tabs>
              <w:rPr>
                <w:rFonts w:ascii="Arial" w:hAnsi="Arial"/>
                <w:sz w:val="18"/>
                <w:szCs w:val="18"/>
              </w:rPr>
            </w:pPr>
            <w:r w:rsidRPr="00864996">
              <w:rPr>
                <w:rFonts w:ascii="Arial" w:hAnsi="Arial"/>
                <w:sz w:val="18"/>
                <w:szCs w:val="18"/>
              </w:rPr>
              <w:tab/>
              <w:t>Liste déroulante des critères de recherche :</w:t>
            </w:r>
            <w:r w:rsidRPr="00864996">
              <w:rPr>
                <w:rFonts w:ascii="Arial" w:hAnsi="Arial"/>
                <w:i/>
                <w:sz w:val="18"/>
                <w:szCs w:val="18"/>
              </w:rPr>
              <w:t xml:space="preserve"> Sujet, Auteur (auto complétion*), Titre, ISBN. </w:t>
            </w:r>
            <w:r w:rsidRPr="00864996">
              <w:rPr>
                <w:rFonts w:ascii="Arial" w:hAnsi="Arial"/>
                <w:sz w:val="18"/>
                <w:szCs w:val="18"/>
              </w:rPr>
              <w:tab/>
              <w:t>Bouton «Rechercher»</w:t>
            </w:r>
          </w:p>
          <w:p w14:paraId="286EC66C" w14:textId="77777777" w:rsidR="00DE52EB" w:rsidRPr="00864996" w:rsidRDefault="00DE52EB">
            <w:pPr>
              <w:tabs>
                <w:tab w:val="left" w:pos="1985"/>
              </w:tabs>
              <w:rPr>
                <w:rFonts w:ascii="Arial" w:hAnsi="Arial"/>
                <w:sz w:val="18"/>
              </w:rPr>
            </w:pPr>
          </w:p>
          <w:p w14:paraId="3CBED368" w14:textId="77777777" w:rsidR="00DE52EB" w:rsidRPr="00864996" w:rsidRDefault="00DE52EB">
            <w:pPr>
              <w:tabs>
                <w:tab w:val="left" w:pos="1985"/>
              </w:tabs>
              <w:rPr>
                <w:rFonts w:ascii="Arial" w:hAnsi="Arial"/>
                <w:sz w:val="16"/>
              </w:rPr>
            </w:pPr>
            <w:r w:rsidRPr="00864996">
              <w:rPr>
                <w:rFonts w:ascii="Arial" w:hAnsi="Arial"/>
                <w:b/>
                <w:sz w:val="18"/>
              </w:rPr>
              <w:t>Menu contextuel :</w:t>
            </w:r>
            <w:r w:rsidRPr="00864996">
              <w:rPr>
                <w:rFonts w:ascii="Arial" w:hAnsi="Arial"/>
                <w:sz w:val="18"/>
              </w:rPr>
              <w:t xml:space="preserve"> </w:t>
            </w:r>
            <w:r w:rsidRPr="00864996">
              <w:rPr>
                <w:rFonts w:ascii="Arial" w:hAnsi="Arial"/>
                <w:sz w:val="18"/>
              </w:rPr>
              <w:tab/>
              <w:t xml:space="preserve">Liste des catégories </w:t>
            </w:r>
          </w:p>
          <w:p w14:paraId="7FC12321" w14:textId="77777777" w:rsidR="00DE52EB" w:rsidRPr="00864996" w:rsidRDefault="00DE52EB">
            <w:pPr>
              <w:tabs>
                <w:tab w:val="left" w:pos="1985"/>
              </w:tabs>
              <w:rPr>
                <w:rFonts w:ascii="Arial" w:hAnsi="Arial"/>
                <w:sz w:val="16"/>
              </w:rPr>
            </w:pPr>
            <w:r w:rsidRPr="00864996">
              <w:rPr>
                <w:rFonts w:ascii="Arial" w:hAnsi="Arial"/>
                <w:sz w:val="16"/>
              </w:rPr>
              <w:tab/>
              <w:t xml:space="preserve">(voir «categories.pdf» dans </w:t>
            </w:r>
            <w:proofErr w:type="spellStart"/>
            <w:r w:rsidRPr="00864996">
              <w:rPr>
                <w:rFonts w:ascii="Arial" w:hAnsi="Arial"/>
                <w:sz w:val="16"/>
              </w:rPr>
              <w:t>originaux_medias</w:t>
            </w:r>
            <w:proofErr w:type="spellEnd"/>
            <w:r w:rsidRPr="00864996">
              <w:rPr>
                <w:rFonts w:ascii="Arial" w:hAnsi="Arial"/>
                <w:sz w:val="16"/>
              </w:rPr>
              <w:t>/textes)</w:t>
            </w:r>
          </w:p>
          <w:p w14:paraId="2F6DADD6" w14:textId="77777777" w:rsidR="00DE52EB" w:rsidRPr="00864996" w:rsidRDefault="00DE52EB">
            <w:pPr>
              <w:tabs>
                <w:tab w:val="left" w:pos="1985"/>
              </w:tabs>
              <w:rPr>
                <w:rFonts w:ascii="Arial" w:hAnsi="Arial"/>
                <w:b/>
                <w:sz w:val="18"/>
              </w:rPr>
            </w:pPr>
          </w:p>
          <w:p w14:paraId="1DB2C688" w14:textId="0EBB985D" w:rsidR="00DE52EB" w:rsidRPr="00864996" w:rsidRDefault="00DE52EB">
            <w:pPr>
              <w:tabs>
                <w:tab w:val="left" w:pos="1985"/>
              </w:tabs>
              <w:rPr>
                <w:rFonts w:ascii="Arial" w:hAnsi="Arial"/>
                <w:sz w:val="18"/>
                <w:szCs w:val="20"/>
              </w:rPr>
            </w:pPr>
            <w:r w:rsidRPr="00864996">
              <w:rPr>
                <w:rFonts w:ascii="Arial" w:hAnsi="Arial"/>
                <w:b/>
                <w:sz w:val="18"/>
              </w:rPr>
              <w:t xml:space="preserve">Navigation séquentielle : </w:t>
            </w:r>
            <w:r w:rsidRPr="00864996">
              <w:rPr>
                <w:rFonts w:ascii="Arial" w:hAnsi="Arial"/>
                <w:sz w:val="18"/>
                <w:szCs w:val="20"/>
              </w:rPr>
              <w:t>À préciser</w:t>
            </w:r>
            <w:r w:rsidR="008B413E" w:rsidRPr="00864996">
              <w:rPr>
                <w:rFonts w:ascii="Arial" w:hAnsi="Arial"/>
                <w:sz w:val="18"/>
                <w:szCs w:val="20"/>
              </w:rPr>
              <w:t xml:space="preserve"> par l’équipe</w:t>
            </w:r>
          </w:p>
          <w:p w14:paraId="6E771670" w14:textId="77777777" w:rsidR="00DE52EB" w:rsidRPr="00864996" w:rsidRDefault="00DE52EB">
            <w:pPr>
              <w:tabs>
                <w:tab w:val="left" w:pos="1985"/>
              </w:tabs>
              <w:rPr>
                <w:rFonts w:ascii="Arial" w:hAnsi="Arial"/>
                <w:sz w:val="20"/>
              </w:rPr>
            </w:pPr>
          </w:p>
        </w:tc>
      </w:tr>
      <w:tr w:rsidR="005A109E" w:rsidRPr="00864996" w14:paraId="387F8431" w14:textId="77777777" w:rsidTr="005A109E">
        <w:tc>
          <w:tcPr>
            <w:tcW w:w="9551" w:type="dxa"/>
            <w:tcBorders>
              <w:top w:val="single" w:sz="1" w:space="0" w:color="808080"/>
              <w:left w:val="single" w:sz="1" w:space="0" w:color="808080"/>
              <w:bottom w:val="single" w:sz="1" w:space="0" w:color="808080"/>
              <w:right w:val="single" w:sz="1" w:space="0" w:color="808080"/>
            </w:tcBorders>
          </w:tcPr>
          <w:p w14:paraId="6CCE9FDB" w14:textId="77777777" w:rsidR="005A109E" w:rsidRPr="00864996" w:rsidRDefault="005A109E">
            <w:pPr>
              <w:snapToGrid w:val="0"/>
              <w:rPr>
                <w:rFonts w:ascii="Arial" w:hAnsi="Arial"/>
                <w:b/>
                <w:sz w:val="20"/>
              </w:rPr>
            </w:pPr>
            <w:r w:rsidRPr="00864996">
              <w:rPr>
                <w:rFonts w:ascii="Arial" w:hAnsi="Arial"/>
                <w:b/>
                <w:sz w:val="20"/>
              </w:rPr>
              <w:t>Contenu initial de la page</w:t>
            </w:r>
          </w:p>
          <w:p w14:paraId="4DD77ECE" w14:textId="77777777" w:rsidR="005A109E" w:rsidRPr="00864996" w:rsidRDefault="005A109E">
            <w:pPr>
              <w:rPr>
                <w:rFonts w:ascii="Arial" w:hAnsi="Arial"/>
                <w:sz w:val="18"/>
                <w:szCs w:val="18"/>
              </w:rPr>
            </w:pPr>
            <w:r w:rsidRPr="00864996">
              <w:rPr>
                <w:rFonts w:ascii="Arial" w:hAnsi="Arial"/>
                <w:sz w:val="18"/>
                <w:szCs w:val="18"/>
              </w:rPr>
              <w:t>- À l’entrée dans la section «Livres », tous les livres sont affichés.</w:t>
            </w:r>
          </w:p>
          <w:p w14:paraId="5F28948D" w14:textId="77777777" w:rsidR="005A109E" w:rsidRPr="00864996" w:rsidRDefault="005A109E">
            <w:pPr>
              <w:rPr>
                <w:rFonts w:ascii="Arial" w:hAnsi="Arial"/>
                <w:sz w:val="18"/>
                <w:szCs w:val="18"/>
              </w:rPr>
            </w:pPr>
            <w:r w:rsidRPr="00864996">
              <w:rPr>
                <w:rFonts w:ascii="Arial" w:hAnsi="Arial"/>
                <w:sz w:val="18"/>
                <w:szCs w:val="18"/>
              </w:rPr>
              <w:t xml:space="preserve">- Fil </w:t>
            </w:r>
            <w:proofErr w:type="spellStart"/>
            <w:r w:rsidRPr="00864996">
              <w:rPr>
                <w:rFonts w:ascii="Arial" w:hAnsi="Arial"/>
                <w:sz w:val="18"/>
                <w:szCs w:val="18"/>
              </w:rPr>
              <w:t>d’ariane</w:t>
            </w:r>
            <w:proofErr w:type="spellEnd"/>
            <w:r w:rsidRPr="00864996">
              <w:rPr>
                <w:rFonts w:ascii="Arial" w:hAnsi="Arial"/>
                <w:sz w:val="18"/>
                <w:szCs w:val="18"/>
              </w:rPr>
              <w:t xml:space="preserve"> (dynamique)</w:t>
            </w:r>
          </w:p>
          <w:p w14:paraId="32D7DEC2" w14:textId="7A766355" w:rsidR="005A109E" w:rsidRPr="00864996" w:rsidRDefault="005A109E">
            <w:pPr>
              <w:rPr>
                <w:rFonts w:ascii="Arial" w:hAnsi="Arial"/>
                <w:sz w:val="18"/>
                <w:szCs w:val="18"/>
              </w:rPr>
            </w:pPr>
            <w:r w:rsidRPr="00864996">
              <w:rPr>
                <w:rFonts w:ascii="Arial" w:hAnsi="Arial"/>
                <w:sz w:val="18"/>
                <w:szCs w:val="18"/>
              </w:rPr>
              <w:t xml:space="preserve">- Livres et informations: Vignette du livre / Titre / Auteur(s) / Prix </w:t>
            </w:r>
            <w:r w:rsidRPr="00864996">
              <w:rPr>
                <w:rFonts w:ascii="Arial" w:hAnsi="Arial"/>
                <w:sz w:val="18"/>
                <w:szCs w:val="18"/>
              </w:rPr>
              <w:br/>
            </w:r>
            <w:r w:rsidR="00A62D5C" w:rsidRPr="00864996">
              <w:rPr>
                <w:rFonts w:ascii="Arial" w:hAnsi="Arial"/>
                <w:sz w:val="16"/>
                <w:szCs w:val="16"/>
              </w:rPr>
              <w:t xml:space="preserve">Notes : </w:t>
            </w:r>
            <w:r w:rsidR="00A62D5C" w:rsidRPr="00864996">
              <w:rPr>
                <w:rFonts w:ascii="Arial" w:hAnsi="Arial"/>
                <w:sz w:val="16"/>
                <w:szCs w:val="16"/>
              </w:rPr>
              <w:br/>
              <w:t>(1) si la vignette n’est pas disponible afficher un visuel générique</w:t>
            </w:r>
            <w:r w:rsidR="00A62D5C" w:rsidRPr="00864996">
              <w:rPr>
                <w:rFonts w:ascii="Arial" w:hAnsi="Arial"/>
                <w:sz w:val="16"/>
                <w:szCs w:val="16"/>
              </w:rPr>
              <w:br/>
            </w:r>
            <w:proofErr w:type="gramStart"/>
            <w:r w:rsidR="00A62D5C" w:rsidRPr="00864996">
              <w:rPr>
                <w:rFonts w:ascii="Arial" w:hAnsi="Arial"/>
                <w:sz w:val="16"/>
                <w:szCs w:val="16"/>
              </w:rPr>
              <w:t>(</w:t>
            </w:r>
            <w:proofErr w:type="gramEnd"/>
            <w:r w:rsidR="00A62D5C" w:rsidRPr="00864996">
              <w:rPr>
                <w:rFonts w:ascii="Arial" w:hAnsi="Arial"/>
                <w:sz w:val="16"/>
                <w:szCs w:val="16"/>
              </w:rPr>
              <w:t>2) Auteur au format Prénoms Nom; si plusieurs auteurs ajouter des virgules entre chaque</w:t>
            </w:r>
          </w:p>
          <w:p w14:paraId="1E8983C8" w14:textId="77777777" w:rsidR="005A109E" w:rsidRPr="00864996" w:rsidRDefault="005A109E">
            <w:pPr>
              <w:rPr>
                <w:rFonts w:ascii="Arial" w:hAnsi="Arial"/>
                <w:sz w:val="20"/>
              </w:rPr>
            </w:pPr>
          </w:p>
          <w:p w14:paraId="1C915830" w14:textId="77777777" w:rsidR="005A109E" w:rsidRPr="00864996" w:rsidRDefault="005A109E">
            <w:pPr>
              <w:rPr>
                <w:rFonts w:ascii="Arial" w:hAnsi="Arial"/>
                <w:b/>
                <w:sz w:val="20"/>
              </w:rPr>
            </w:pPr>
            <w:r w:rsidRPr="00864996">
              <w:rPr>
                <w:rFonts w:ascii="Arial" w:hAnsi="Arial"/>
                <w:b/>
                <w:sz w:val="20"/>
              </w:rPr>
              <w:t xml:space="preserve">Fonctionnalités </w:t>
            </w:r>
            <w:bookmarkStart w:id="0" w:name="_GoBack"/>
            <w:bookmarkEnd w:id="0"/>
          </w:p>
          <w:p w14:paraId="0EF0FCB0" w14:textId="77777777" w:rsidR="005A109E" w:rsidRPr="00864996" w:rsidRDefault="005A109E">
            <w:pPr>
              <w:rPr>
                <w:rFonts w:ascii="Arial" w:hAnsi="Arial"/>
                <w:sz w:val="18"/>
                <w:szCs w:val="18"/>
              </w:rPr>
            </w:pPr>
            <w:r w:rsidRPr="00864996">
              <w:rPr>
                <w:rFonts w:ascii="Arial" w:hAnsi="Arial"/>
                <w:sz w:val="18"/>
                <w:szCs w:val="18"/>
              </w:rPr>
              <w:t>- Un outil de tri</w:t>
            </w:r>
          </w:p>
          <w:p w14:paraId="4E1A97D8" w14:textId="77777777" w:rsidR="005A109E" w:rsidRPr="00864996" w:rsidRDefault="005A109E">
            <w:pPr>
              <w:rPr>
                <w:rFonts w:ascii="Arial" w:hAnsi="Arial"/>
                <w:sz w:val="18"/>
                <w:szCs w:val="18"/>
              </w:rPr>
            </w:pPr>
            <w:r w:rsidRPr="00864996">
              <w:rPr>
                <w:rFonts w:ascii="Arial" w:hAnsi="Arial"/>
                <w:sz w:val="18"/>
                <w:szCs w:val="18"/>
              </w:rPr>
              <w:t>de A à Z / de Z à A / Prix le plus bas au plus élevé / Prix le plus élevé au plus bas</w:t>
            </w:r>
            <w:r w:rsidRPr="00864996">
              <w:rPr>
                <w:rFonts w:ascii="Arial" w:hAnsi="Arial"/>
                <w:sz w:val="18"/>
                <w:szCs w:val="18"/>
              </w:rPr>
              <w:br/>
              <w:t>- Sélecteur de mode d’affichage : ex. nombre d’items par page</w:t>
            </w:r>
          </w:p>
          <w:p w14:paraId="6D40243D" w14:textId="77777777" w:rsidR="005A109E" w:rsidRPr="00864996" w:rsidRDefault="005A109E">
            <w:pPr>
              <w:tabs>
                <w:tab w:val="left" w:pos="227"/>
                <w:tab w:val="left" w:pos="4678"/>
              </w:tabs>
              <w:rPr>
                <w:rFonts w:ascii="Arial" w:hAnsi="Arial"/>
                <w:sz w:val="18"/>
                <w:szCs w:val="18"/>
              </w:rPr>
            </w:pPr>
            <w:r w:rsidRPr="00864996">
              <w:rPr>
                <w:rFonts w:ascii="Arial" w:hAnsi="Arial"/>
                <w:sz w:val="18"/>
                <w:szCs w:val="18"/>
              </w:rPr>
              <w:t xml:space="preserve">Note : Ce sélecteur doit être conceptualisé et intégré, mais sa programmation n’est pas exigée. </w:t>
            </w:r>
          </w:p>
          <w:p w14:paraId="50BB3225" w14:textId="77777777" w:rsidR="005A109E" w:rsidRPr="00864996" w:rsidRDefault="005A109E">
            <w:pPr>
              <w:rPr>
                <w:rFonts w:ascii="Arial" w:hAnsi="Arial"/>
                <w:sz w:val="20"/>
              </w:rPr>
            </w:pPr>
          </w:p>
        </w:tc>
      </w:tr>
      <w:tr w:rsidR="00DE52EB" w:rsidRPr="00864996" w14:paraId="287DCC82" w14:textId="77777777">
        <w:tc>
          <w:tcPr>
            <w:tcW w:w="9551" w:type="dxa"/>
            <w:tcBorders>
              <w:top w:val="single" w:sz="1" w:space="0" w:color="808080"/>
              <w:left w:val="single" w:sz="1" w:space="0" w:color="808080"/>
              <w:bottom w:val="single" w:sz="1" w:space="0" w:color="808080"/>
              <w:right w:val="single" w:sz="1" w:space="0" w:color="808080"/>
            </w:tcBorders>
          </w:tcPr>
          <w:p w14:paraId="0EFF21F9" w14:textId="77777777" w:rsidR="00313997" w:rsidRPr="00864996" w:rsidRDefault="00313997" w:rsidP="00313997">
            <w:pPr>
              <w:snapToGrid w:val="0"/>
              <w:rPr>
                <w:rFonts w:ascii="Arial" w:hAnsi="Arial"/>
                <w:b/>
                <w:sz w:val="18"/>
              </w:rPr>
            </w:pPr>
          </w:p>
          <w:p w14:paraId="6CC6FC96" w14:textId="77777777" w:rsidR="00313997" w:rsidRPr="00864996" w:rsidRDefault="00313997" w:rsidP="00313997">
            <w:pPr>
              <w:snapToGrid w:val="0"/>
              <w:rPr>
                <w:rFonts w:ascii="Arial" w:hAnsi="Arial"/>
                <w:b/>
                <w:sz w:val="18"/>
              </w:rPr>
            </w:pPr>
            <w:r w:rsidRPr="00864996">
              <w:rPr>
                <w:rFonts w:ascii="Arial" w:hAnsi="Arial"/>
                <w:b/>
                <w:sz w:val="18"/>
              </w:rPr>
              <w:t>Bas de page </w:t>
            </w:r>
          </w:p>
          <w:p w14:paraId="28D4EA00" w14:textId="12BB971D" w:rsidR="00984903" w:rsidRPr="00864996" w:rsidRDefault="00984903" w:rsidP="00984903">
            <w:pPr>
              <w:pStyle w:val="Corpsdetexte"/>
            </w:pPr>
            <w:r w:rsidRPr="00864996">
              <w:t>Reprise de la navigation principale, Accueil et Nous joindre («trouver un magasin» et téléphone : 1-800-999-8787</w:t>
            </w:r>
            <w:proofErr w:type="gramStart"/>
            <w:r w:rsidRPr="00864996">
              <w:t>)</w:t>
            </w:r>
            <w:proofErr w:type="gramEnd"/>
            <w:r w:rsidRPr="00864996">
              <w:br/>
            </w:r>
            <w:r w:rsidRPr="00864996">
              <w:rPr>
                <w:u w:val="single"/>
              </w:rPr>
              <w:t>Conditions d’utilisation</w:t>
            </w:r>
            <w:r w:rsidRPr="00864996">
              <w:t xml:space="preserve">, </w:t>
            </w:r>
            <w:r w:rsidRPr="00864996">
              <w:rPr>
                <w:u w:val="single"/>
              </w:rPr>
              <w:t>Politique de confidentialité</w:t>
            </w:r>
            <w:r w:rsidR="00BB3293" w:rsidRPr="00864996">
              <w:t xml:space="preserve">. © </w:t>
            </w:r>
            <w:r w:rsidR="000B50F7" w:rsidRPr="00864996">
              <w:t>2016</w:t>
            </w:r>
            <w:r w:rsidRPr="00864996">
              <w:t xml:space="preserve"> - Tous droits réservés - Librairie Traces </w:t>
            </w:r>
          </w:p>
          <w:p w14:paraId="0B21BDDF" w14:textId="77777777" w:rsidR="00EF33FB" w:rsidRPr="00864996" w:rsidRDefault="00EF33FB">
            <w:pPr>
              <w:rPr>
                <w:rFonts w:ascii="Arial" w:hAnsi="Arial"/>
                <w:sz w:val="18"/>
              </w:rPr>
            </w:pPr>
          </w:p>
        </w:tc>
      </w:tr>
      <w:tr w:rsidR="00DE52EB" w:rsidRPr="00864996" w14:paraId="656E3F74" w14:textId="77777777">
        <w:tc>
          <w:tcPr>
            <w:tcW w:w="9551" w:type="dxa"/>
            <w:tcBorders>
              <w:top w:val="single" w:sz="1" w:space="0" w:color="808080"/>
              <w:left w:val="single" w:sz="1" w:space="0" w:color="808080"/>
              <w:bottom w:val="single" w:sz="1" w:space="0" w:color="808080"/>
              <w:right w:val="single" w:sz="1" w:space="0" w:color="808080"/>
            </w:tcBorders>
          </w:tcPr>
          <w:p w14:paraId="7D1B6F6A" w14:textId="77777777" w:rsidR="00DE52EB" w:rsidRPr="00864996" w:rsidRDefault="004957A9" w:rsidP="00C74D92">
            <w:pPr>
              <w:snapToGrid w:val="0"/>
              <w:rPr>
                <w:rFonts w:ascii="Arial" w:hAnsi="Arial"/>
                <w:b/>
                <w:sz w:val="18"/>
              </w:rPr>
            </w:pPr>
            <w:r w:rsidRPr="00864996">
              <w:rPr>
                <w:rFonts w:ascii="Arial" w:hAnsi="Arial"/>
                <w:b/>
                <w:sz w:val="18"/>
              </w:rPr>
              <w:t>Autres s</w:t>
            </w:r>
            <w:r w:rsidR="00DE52EB" w:rsidRPr="00864996">
              <w:rPr>
                <w:rFonts w:ascii="Arial" w:hAnsi="Arial"/>
                <w:b/>
                <w:sz w:val="18"/>
              </w:rPr>
              <w:t>pécifications techniques / Mandat B</w:t>
            </w:r>
          </w:p>
          <w:p w14:paraId="208E2DB2" w14:textId="2B752F5F" w:rsidR="00DE52EB" w:rsidRPr="00864996" w:rsidRDefault="00DE52EB" w:rsidP="00411CBF">
            <w:pPr>
              <w:numPr>
                <w:ilvl w:val="0"/>
                <w:numId w:val="2"/>
              </w:numPr>
              <w:tabs>
                <w:tab w:val="clear" w:pos="720"/>
                <w:tab w:val="left" w:pos="286"/>
                <w:tab w:val="left" w:pos="4905"/>
              </w:tabs>
              <w:ind w:left="286" w:hanging="284"/>
              <w:rPr>
                <w:rFonts w:ascii="Arial" w:hAnsi="Arial"/>
                <w:sz w:val="18"/>
              </w:rPr>
            </w:pPr>
            <w:r w:rsidRPr="00864996">
              <w:rPr>
                <w:rFonts w:ascii="Arial" w:hAnsi="Arial"/>
                <w:sz w:val="18"/>
              </w:rPr>
              <w:t>Le</w:t>
            </w:r>
            <w:r w:rsidRPr="00864996">
              <w:rPr>
                <w:rFonts w:ascii="Arial" w:hAnsi="Arial"/>
                <w:b/>
                <w:sz w:val="18"/>
              </w:rPr>
              <w:t xml:space="preserve"> mandat B</w:t>
            </w:r>
            <w:r w:rsidRPr="00864996">
              <w:rPr>
                <w:rFonts w:ascii="Arial" w:hAnsi="Arial"/>
                <w:sz w:val="18"/>
              </w:rPr>
              <w:t xml:space="preserve"> prend en charge cette page et </w:t>
            </w:r>
            <w:r w:rsidRPr="00864996">
              <w:rPr>
                <w:rFonts w:ascii="Arial" w:hAnsi="Arial"/>
                <w:sz w:val="18"/>
                <w:szCs w:val="20"/>
              </w:rPr>
              <w:t xml:space="preserve">développe l’algorithme de </w:t>
            </w:r>
            <w:r w:rsidRPr="00864996">
              <w:rPr>
                <w:rFonts w:ascii="Arial" w:hAnsi="Arial"/>
                <w:b/>
                <w:sz w:val="18"/>
                <w:szCs w:val="20"/>
              </w:rPr>
              <w:t>résultats de recherche</w:t>
            </w:r>
            <w:r w:rsidRPr="00864996">
              <w:rPr>
                <w:rFonts w:ascii="Arial" w:hAnsi="Arial"/>
                <w:sz w:val="18"/>
                <w:szCs w:val="20"/>
              </w:rPr>
              <w:t xml:space="preserve"> en tenant compte des critères suivants :</w:t>
            </w:r>
            <w:r w:rsidR="00C74D92" w:rsidRPr="00864996">
              <w:rPr>
                <w:rFonts w:ascii="Arial" w:hAnsi="Arial"/>
                <w:sz w:val="18"/>
                <w:szCs w:val="20"/>
              </w:rPr>
              <w:t xml:space="preserve"> </w:t>
            </w:r>
            <w:r w:rsidR="00DB713F" w:rsidRPr="00864996">
              <w:rPr>
                <w:rFonts w:ascii="Arial" w:hAnsi="Arial"/>
                <w:sz w:val="18"/>
                <w:szCs w:val="20"/>
              </w:rPr>
              <w:t>catégorie (</w:t>
            </w:r>
            <w:r w:rsidRPr="00864996">
              <w:rPr>
                <w:rFonts w:ascii="Arial" w:hAnsi="Arial"/>
                <w:sz w:val="18"/>
                <w:szCs w:val="20"/>
              </w:rPr>
              <w:t xml:space="preserve">amérindiens, </w:t>
            </w:r>
            <w:proofErr w:type="gramStart"/>
            <w:r w:rsidRPr="00864996">
              <w:rPr>
                <w:rFonts w:ascii="Arial" w:hAnsi="Arial"/>
                <w:sz w:val="18"/>
                <w:szCs w:val="20"/>
              </w:rPr>
              <w:t>archéologie…)</w:t>
            </w:r>
            <w:proofErr w:type="gramEnd"/>
            <w:r w:rsidRPr="00864996">
              <w:rPr>
                <w:rFonts w:ascii="Arial" w:hAnsi="Arial"/>
                <w:sz w:val="18"/>
                <w:szCs w:val="20"/>
              </w:rPr>
              <w:t xml:space="preserve"> et</w:t>
            </w:r>
            <w:r w:rsidR="00C74D92" w:rsidRPr="00864996">
              <w:rPr>
                <w:rFonts w:ascii="Arial" w:hAnsi="Arial"/>
                <w:sz w:val="18"/>
                <w:szCs w:val="20"/>
              </w:rPr>
              <w:t xml:space="preserve"> </w:t>
            </w:r>
            <w:r w:rsidRPr="00864996">
              <w:rPr>
                <w:rFonts w:ascii="Arial" w:hAnsi="Arial"/>
                <w:sz w:val="18"/>
                <w:szCs w:val="20"/>
              </w:rPr>
              <w:t xml:space="preserve"> tri (</w:t>
            </w:r>
            <w:r w:rsidR="00DB713F" w:rsidRPr="00864996">
              <w:rPr>
                <w:rFonts w:ascii="Arial" w:hAnsi="Arial"/>
                <w:sz w:val="18"/>
                <w:szCs w:val="20"/>
              </w:rPr>
              <w:t>A-Z, Z-A, $-$$$, $$$-$</w:t>
            </w:r>
            <w:r w:rsidRPr="00864996">
              <w:rPr>
                <w:rFonts w:ascii="Arial" w:hAnsi="Arial"/>
                <w:sz w:val="18"/>
                <w:szCs w:val="20"/>
              </w:rPr>
              <w:t>).</w:t>
            </w:r>
            <w:r w:rsidR="00EF33FB" w:rsidRPr="00864996">
              <w:rPr>
                <w:rFonts w:ascii="Arial" w:hAnsi="Arial"/>
                <w:sz w:val="18"/>
                <w:szCs w:val="20"/>
              </w:rPr>
              <w:t xml:space="preserve"> </w:t>
            </w:r>
            <w:r w:rsidRPr="00864996">
              <w:rPr>
                <w:rFonts w:ascii="Arial" w:hAnsi="Arial"/>
                <w:sz w:val="18"/>
                <w:szCs w:val="20"/>
              </w:rPr>
              <w:t xml:space="preserve">Les résultats de recherche doivent </w:t>
            </w:r>
            <w:r w:rsidR="00EF33FB" w:rsidRPr="00864996">
              <w:rPr>
                <w:rFonts w:ascii="Arial" w:hAnsi="Arial"/>
                <w:sz w:val="18"/>
                <w:szCs w:val="20"/>
              </w:rPr>
              <w:t>être actualisés selon</w:t>
            </w:r>
            <w:r w:rsidRPr="00864996">
              <w:rPr>
                <w:rFonts w:ascii="Arial" w:hAnsi="Arial"/>
                <w:sz w:val="18"/>
                <w:szCs w:val="20"/>
              </w:rPr>
              <w:t xml:space="preserve"> la combinaison des</w:t>
            </w:r>
            <w:r w:rsidR="00C74D92" w:rsidRPr="00864996">
              <w:rPr>
                <w:rFonts w:ascii="Arial" w:hAnsi="Arial"/>
                <w:sz w:val="18"/>
                <w:szCs w:val="20"/>
              </w:rPr>
              <w:t xml:space="preserve"> </w:t>
            </w:r>
            <w:r w:rsidRPr="00864996">
              <w:rPr>
                <w:rFonts w:ascii="Arial" w:hAnsi="Arial"/>
                <w:sz w:val="18"/>
                <w:szCs w:val="20"/>
              </w:rPr>
              <w:t>critères</w:t>
            </w:r>
            <w:r w:rsidR="00EF33FB" w:rsidRPr="00864996">
              <w:rPr>
                <w:rFonts w:ascii="Arial" w:hAnsi="Arial"/>
                <w:sz w:val="18"/>
                <w:szCs w:val="20"/>
              </w:rPr>
              <w:t xml:space="preserve"> choisis par l’usager</w:t>
            </w:r>
            <w:r w:rsidRPr="00864996">
              <w:rPr>
                <w:rFonts w:ascii="Arial" w:hAnsi="Arial"/>
                <w:sz w:val="18"/>
                <w:szCs w:val="20"/>
              </w:rPr>
              <w:t>.</w:t>
            </w:r>
            <w:r w:rsidR="00E85276" w:rsidRPr="00864996">
              <w:rPr>
                <w:rFonts w:ascii="Arial" w:hAnsi="Arial"/>
                <w:sz w:val="18"/>
                <w:szCs w:val="20"/>
              </w:rPr>
              <w:t xml:space="preserve"> La navigation séquentielle doit aussi s’actualis</w:t>
            </w:r>
            <w:r w:rsidR="00B24885" w:rsidRPr="00864996">
              <w:rPr>
                <w:rFonts w:ascii="Arial" w:hAnsi="Arial"/>
                <w:sz w:val="18"/>
                <w:szCs w:val="20"/>
              </w:rPr>
              <w:t>er</w:t>
            </w:r>
            <w:r w:rsidR="00E85276" w:rsidRPr="00864996">
              <w:rPr>
                <w:rFonts w:ascii="Arial" w:hAnsi="Arial"/>
                <w:sz w:val="18"/>
                <w:szCs w:val="20"/>
              </w:rPr>
              <w:t>.</w:t>
            </w:r>
            <w:r w:rsidR="005E44F4" w:rsidRPr="00864996">
              <w:rPr>
                <w:rFonts w:ascii="Arial" w:hAnsi="Arial"/>
                <w:sz w:val="18"/>
                <w:szCs w:val="20"/>
              </w:rPr>
              <w:br/>
            </w:r>
            <w:r w:rsidR="00EF33FB" w:rsidRPr="00864996">
              <w:rPr>
                <w:rFonts w:ascii="Arial" w:hAnsi="Arial"/>
                <w:sz w:val="18"/>
                <w:szCs w:val="20"/>
              </w:rPr>
              <w:t xml:space="preserve"> </w:t>
            </w:r>
          </w:p>
          <w:p w14:paraId="097BC6A1" w14:textId="42BC74EC" w:rsidR="00EF33FB" w:rsidRPr="00864996" w:rsidRDefault="00A62D5C" w:rsidP="00A62D5C">
            <w:pPr>
              <w:numPr>
                <w:ilvl w:val="0"/>
                <w:numId w:val="2"/>
              </w:numPr>
              <w:tabs>
                <w:tab w:val="clear" w:pos="720"/>
                <w:tab w:val="left" w:pos="286"/>
                <w:tab w:val="left" w:pos="454"/>
                <w:tab w:val="left" w:pos="4905"/>
              </w:tabs>
              <w:ind w:left="286" w:hanging="284"/>
              <w:rPr>
                <w:rFonts w:ascii="Arial" w:hAnsi="Arial"/>
                <w:sz w:val="18"/>
              </w:rPr>
            </w:pPr>
            <w:r w:rsidRPr="00864996">
              <w:rPr>
                <w:rFonts w:ascii="Arial" w:hAnsi="Arial"/>
                <w:sz w:val="18"/>
              </w:rPr>
              <w:t>Tous les éléments d’interfaces ainsi que les images doivent être traduits selon le choix de langue fait par l'usager.</w:t>
            </w:r>
            <w:r w:rsidRPr="00864996">
              <w:rPr>
                <w:rFonts w:ascii="Arial" w:hAnsi="Arial"/>
                <w:i/>
                <w:sz w:val="18"/>
              </w:rPr>
              <w:t xml:space="preserve"> </w:t>
            </w:r>
            <w:r w:rsidRPr="00864996">
              <w:rPr>
                <w:rFonts w:ascii="Arial" w:hAnsi="Arial"/>
                <w:sz w:val="18"/>
              </w:rPr>
              <w:t xml:space="preserve">De plus, les contenus en provenance de la base de données pouvant être affichés selon la langue doivent l’être. </w:t>
            </w:r>
            <w:r w:rsidRPr="00864996">
              <w:rPr>
                <w:rFonts w:ascii="Arial" w:hAnsi="Arial"/>
                <w:sz w:val="18"/>
              </w:rPr>
              <w:br/>
              <w:t>Chacun est responsable de la localisation de sa page de catalogue : identifier les chaines à traduire.</w:t>
            </w:r>
            <w:r w:rsidRPr="00864996">
              <w:rPr>
                <w:rFonts w:ascii="Arial" w:hAnsi="Arial"/>
                <w:sz w:val="18"/>
              </w:rPr>
              <w:br/>
              <w:t xml:space="preserve">Le mandat C est en charge de la programmation du changement de langue et de préparer les fichiers de traduction .po avec </w:t>
            </w:r>
            <w:proofErr w:type="spellStart"/>
            <w:r w:rsidRPr="00864996">
              <w:rPr>
                <w:rFonts w:ascii="Arial" w:hAnsi="Arial"/>
                <w:sz w:val="18"/>
              </w:rPr>
              <w:t>PoEdit</w:t>
            </w:r>
            <w:proofErr w:type="spellEnd"/>
            <w:r w:rsidRPr="00864996">
              <w:rPr>
                <w:rFonts w:ascii="Arial" w:hAnsi="Arial"/>
                <w:sz w:val="18"/>
              </w:rPr>
              <w:t>. Le mandat A doit préparer des fichiers images alternatifs en anglais, si les images contiennent des mots en français.</w:t>
            </w:r>
            <w:r w:rsidRPr="00864996">
              <w:rPr>
                <w:rFonts w:ascii="Arial" w:hAnsi="Arial"/>
                <w:i/>
                <w:sz w:val="18"/>
              </w:rPr>
              <w:t xml:space="preserve"> </w:t>
            </w:r>
            <w:r w:rsidR="005E44F4" w:rsidRPr="00864996">
              <w:rPr>
                <w:rFonts w:ascii="Arial" w:hAnsi="Arial"/>
                <w:sz w:val="18"/>
              </w:rPr>
              <w:br/>
            </w:r>
          </w:p>
          <w:p w14:paraId="6C7FD478" w14:textId="77777777" w:rsidR="00EF33FB" w:rsidRPr="00864996" w:rsidRDefault="00EF33FB" w:rsidP="00411CBF">
            <w:pPr>
              <w:numPr>
                <w:ilvl w:val="0"/>
                <w:numId w:val="2"/>
              </w:numPr>
              <w:tabs>
                <w:tab w:val="clear" w:pos="720"/>
                <w:tab w:val="left" w:pos="286"/>
                <w:tab w:val="left" w:pos="4905"/>
              </w:tabs>
              <w:ind w:left="286" w:hanging="284"/>
              <w:rPr>
                <w:rFonts w:ascii="Arial" w:hAnsi="Arial"/>
                <w:sz w:val="18"/>
              </w:rPr>
            </w:pPr>
            <w:r w:rsidRPr="00864996">
              <w:rPr>
                <w:rFonts w:ascii="Arial" w:hAnsi="Arial"/>
                <w:sz w:val="18"/>
              </w:rPr>
              <w:t>Le nombre de pages de résultats (exemple : page 8 de 24) doit être indiqué dans la navigation séquentielle</w:t>
            </w:r>
            <w:r w:rsidR="00E85276" w:rsidRPr="00864996">
              <w:rPr>
                <w:rFonts w:ascii="Arial" w:hAnsi="Arial"/>
                <w:sz w:val="18"/>
              </w:rPr>
              <w:t>.</w:t>
            </w:r>
            <w:r w:rsidRPr="00864996">
              <w:rPr>
                <w:rFonts w:ascii="Arial" w:hAnsi="Arial"/>
                <w:sz w:val="18"/>
              </w:rPr>
              <w:t xml:space="preserve"> </w:t>
            </w:r>
          </w:p>
          <w:p w14:paraId="7F06F275" w14:textId="77777777" w:rsidR="007306BB" w:rsidRPr="00864996" w:rsidRDefault="007306BB" w:rsidP="00411CBF">
            <w:pPr>
              <w:tabs>
                <w:tab w:val="left" w:pos="286"/>
                <w:tab w:val="left" w:pos="454"/>
                <w:tab w:val="left" w:pos="4905"/>
              </w:tabs>
              <w:ind w:left="286" w:hanging="284"/>
              <w:rPr>
                <w:rFonts w:ascii="Arial" w:hAnsi="Arial"/>
                <w:sz w:val="18"/>
              </w:rPr>
            </w:pPr>
          </w:p>
          <w:p w14:paraId="48905DE0" w14:textId="398230AC" w:rsidR="007306BB" w:rsidRPr="00864996" w:rsidRDefault="00A62D5C" w:rsidP="00411CBF">
            <w:pPr>
              <w:numPr>
                <w:ilvl w:val="0"/>
                <w:numId w:val="2"/>
              </w:numPr>
              <w:tabs>
                <w:tab w:val="clear" w:pos="720"/>
                <w:tab w:val="left" w:pos="286"/>
                <w:tab w:val="left" w:pos="4905"/>
              </w:tabs>
              <w:ind w:left="286" w:hanging="284"/>
              <w:rPr>
                <w:rFonts w:ascii="Arial" w:hAnsi="Arial"/>
                <w:sz w:val="18"/>
              </w:rPr>
            </w:pPr>
            <w:r w:rsidRPr="00864996">
              <w:rPr>
                <w:rFonts w:ascii="Arial" w:hAnsi="Arial"/>
                <w:sz w:val="18"/>
                <w:szCs w:val="20"/>
              </w:rPr>
              <w:t>Lorsqu'un usager est connecté, le lien "se connecter" devient un lien "déconnexion". Le clic sur le lien déconnexion doit permettre la déconnexion réelle et le retour au lien "se connecter" après rappel de la page courante. Le lien se connecter n’est pas à programmer</w:t>
            </w:r>
            <w:r w:rsidR="002D0EF0" w:rsidRPr="00864996">
              <w:rPr>
                <w:rFonts w:ascii="Arial" w:hAnsi="Arial"/>
                <w:sz w:val="18"/>
                <w:szCs w:val="20"/>
              </w:rPr>
              <w:t>.</w:t>
            </w:r>
          </w:p>
        </w:tc>
      </w:tr>
    </w:tbl>
    <w:p w14:paraId="17AD8375" w14:textId="1857654C" w:rsidR="00DE52EB" w:rsidRPr="00864996" w:rsidRDefault="00DE52EB" w:rsidP="00864996">
      <w:pPr>
        <w:pageBreakBefore/>
        <w:tabs>
          <w:tab w:val="left" w:pos="1890"/>
        </w:tabs>
        <w:rPr>
          <w:sz w:val="20"/>
        </w:rPr>
      </w:pPr>
    </w:p>
    <w:sectPr w:rsidR="00DE52EB" w:rsidRPr="00864996" w:rsidSect="007B108C">
      <w:footerReference w:type="default" r:id="rId8"/>
      <w:pgSz w:w="12240" w:h="15840"/>
      <w:pgMar w:top="544" w:right="1418" w:bottom="851" w:left="1418" w:header="567" w:footer="56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03888" w14:textId="77777777" w:rsidR="003F47A2" w:rsidRDefault="003F47A2">
      <w:r>
        <w:separator/>
      </w:r>
    </w:p>
  </w:endnote>
  <w:endnote w:type="continuationSeparator" w:id="0">
    <w:p w14:paraId="5A45729C" w14:textId="77777777" w:rsidR="003F47A2" w:rsidRDefault="003F4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4D"/>
    <w:family w:val="auto"/>
    <w:notTrueType/>
    <w:pitch w:val="default"/>
    <w:sig w:usb0="03000000"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harlemagne Std Bold">
    <w:panose1 w:val="040207050607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165A4" w14:textId="460EF36B" w:rsidR="003F47A2" w:rsidRDefault="003F47A2">
    <w:pPr>
      <w:pStyle w:val="Pieddepage"/>
      <w:pBdr>
        <w:top w:val="single" w:sz="1" w:space="1" w:color="000000"/>
      </w:pBdr>
    </w:pPr>
    <w:r>
      <w:rPr>
        <w:rStyle w:val="Numrodepage"/>
        <w:rFonts w:ascii="Arial" w:hAnsi="Arial"/>
        <w:sz w:val="18"/>
      </w:rPr>
      <w:t xml:space="preserve">Scénario interactif / version 12 / </w:t>
    </w:r>
    <w:proofErr w:type="spellStart"/>
    <w:r>
      <w:rPr>
        <w:rStyle w:val="Numrodepage"/>
        <w:rFonts w:ascii="Arial" w:hAnsi="Arial"/>
        <w:sz w:val="18"/>
      </w:rPr>
      <w:t>Aut</w:t>
    </w:r>
    <w:proofErr w:type="spellEnd"/>
    <w:r>
      <w:rPr>
        <w:rStyle w:val="Numrodepage"/>
        <w:rFonts w:ascii="Arial" w:hAnsi="Arial"/>
        <w:sz w:val="18"/>
      </w:rPr>
      <w:t xml:space="preserve"> 16</w:t>
    </w:r>
    <w:r>
      <w:rPr>
        <w:rStyle w:val="Numrodepage"/>
        <w:rFonts w:ascii="Arial" w:hAnsi="Arial"/>
        <w:sz w:val="18"/>
      </w:rPr>
      <w:tab/>
      <w:t xml:space="preserve">Site Web </w:t>
    </w:r>
    <w:r>
      <w:rPr>
        <w:rStyle w:val="Numrodepage"/>
        <w:rFonts w:ascii="Arial" w:hAnsi="Arial"/>
        <w:b/>
        <w:sz w:val="18"/>
      </w:rPr>
      <w:t>Librairie Traces</w:t>
    </w:r>
    <w:r>
      <w:rPr>
        <w:rStyle w:val="Numrodepage"/>
        <w:rFonts w:ascii="Arial" w:hAnsi="Arial"/>
        <w:sz w:val="18"/>
      </w:rPr>
      <w:tab/>
    </w:r>
    <w:r>
      <w:rPr>
        <w:rStyle w:val="Numrodepage"/>
        <w:sz w:val="18"/>
      </w:rPr>
      <w:fldChar w:fldCharType="begin"/>
    </w:r>
    <w:r>
      <w:rPr>
        <w:rStyle w:val="Numrodepage"/>
        <w:sz w:val="18"/>
      </w:rPr>
      <w:instrText xml:space="preserve"> PAGE </w:instrText>
    </w:r>
    <w:r>
      <w:rPr>
        <w:rStyle w:val="Numrodepage"/>
        <w:sz w:val="18"/>
      </w:rPr>
      <w:fldChar w:fldCharType="separate"/>
    </w:r>
    <w:r w:rsidR="00225515">
      <w:rPr>
        <w:rStyle w:val="Numrodepage"/>
        <w:noProof/>
        <w:sz w:val="18"/>
      </w:rPr>
      <w:t>3</w:t>
    </w:r>
    <w:r>
      <w:rPr>
        <w:rStyle w:val="Numrodepage"/>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05DC5" w14:textId="77777777" w:rsidR="003F47A2" w:rsidRDefault="003F47A2">
      <w:r>
        <w:separator/>
      </w:r>
    </w:p>
  </w:footnote>
  <w:footnote w:type="continuationSeparator" w:id="0">
    <w:p w14:paraId="420C0232" w14:textId="77777777" w:rsidR="003F47A2" w:rsidRDefault="003F47A2">
      <w:r>
        <w:continuationSeparator/>
      </w:r>
    </w:p>
  </w:footnote>
  <w:footnote w:id="1">
    <w:p w14:paraId="5EA96441" w14:textId="77777777" w:rsidR="003F47A2" w:rsidRDefault="003F47A2" w:rsidP="007B108C">
      <w:pPr>
        <w:pStyle w:val="Notedebasdepage"/>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2"/>
    <w:lvl w:ilvl="0">
      <w:numFmt w:val="bullet"/>
      <w:lvlText w:val="-"/>
      <w:lvlJc w:val="left"/>
      <w:pPr>
        <w:tabs>
          <w:tab w:val="num" w:pos="780"/>
        </w:tabs>
        <w:ind w:left="780" w:hanging="360"/>
      </w:pPr>
      <w:rPr>
        <w:rFonts w:ascii="Arial" w:hAnsi="Arial"/>
      </w:rPr>
    </w:lvl>
  </w:abstractNum>
  <w:abstractNum w:abstractNumId="3">
    <w:nsid w:val="03B60877"/>
    <w:multiLevelType w:val="hybridMultilevel"/>
    <w:tmpl w:val="CD302C98"/>
    <w:name w:val="WW8Num13"/>
    <w:lvl w:ilvl="0" w:tplc="28869FF6">
      <w:start w:val="1"/>
      <w:numFmt w:val="bullet"/>
      <w:lvlText w:val=""/>
      <w:lvlJc w:val="left"/>
      <w:pPr>
        <w:tabs>
          <w:tab w:val="num" w:pos="284"/>
        </w:tabs>
        <w:ind w:left="284" w:hanging="284"/>
      </w:pPr>
      <w:rPr>
        <w:rFonts w:ascii="Symbol" w:hAnsi="Symbol"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4">
    <w:nsid w:val="073369F5"/>
    <w:multiLevelType w:val="hybridMultilevel"/>
    <w:tmpl w:val="710C78B4"/>
    <w:name w:val="WW8Num16"/>
    <w:lvl w:ilvl="0" w:tplc="C23CBC5C">
      <w:start w:val="1"/>
      <w:numFmt w:val="bullet"/>
      <w:lvlText w:val=""/>
      <w:lvlJc w:val="left"/>
      <w:pPr>
        <w:tabs>
          <w:tab w:val="num" w:pos="284"/>
        </w:tabs>
        <w:ind w:left="284" w:hanging="284"/>
      </w:pPr>
      <w:rPr>
        <w:rFonts w:ascii="Symbol" w:hAnsi="Symbol"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5">
    <w:nsid w:val="0D9C5313"/>
    <w:multiLevelType w:val="hybridMultilevel"/>
    <w:tmpl w:val="99F248D8"/>
    <w:lvl w:ilvl="0" w:tplc="AB52B6CE">
      <w:start w:val="1"/>
      <w:numFmt w:val="bullet"/>
      <w:lvlText w:val=""/>
      <w:lvlJc w:val="left"/>
      <w:pPr>
        <w:tabs>
          <w:tab w:val="num" w:pos="284"/>
        </w:tabs>
        <w:ind w:left="284" w:hanging="284"/>
      </w:pPr>
      <w:rPr>
        <w:rFonts w:ascii="Symbol" w:hAnsi="Symbol" w:hint="default"/>
      </w:rPr>
    </w:lvl>
    <w:lvl w:ilvl="1" w:tplc="0003040C" w:tentative="1">
      <w:start w:val="1"/>
      <w:numFmt w:val="bullet"/>
      <w:lvlText w:val="o"/>
      <w:lvlJc w:val="left"/>
      <w:pPr>
        <w:tabs>
          <w:tab w:val="num" w:pos="1800"/>
        </w:tabs>
        <w:ind w:left="1800" w:hanging="360"/>
      </w:pPr>
      <w:rPr>
        <w:rFonts w:ascii="Courier New" w:hAnsi="Courier New" w:hint="default"/>
      </w:rPr>
    </w:lvl>
    <w:lvl w:ilvl="2" w:tplc="0005040C" w:tentative="1">
      <w:start w:val="1"/>
      <w:numFmt w:val="bullet"/>
      <w:lvlText w:val=""/>
      <w:lvlJc w:val="left"/>
      <w:pPr>
        <w:tabs>
          <w:tab w:val="num" w:pos="2520"/>
        </w:tabs>
        <w:ind w:left="2520" w:hanging="360"/>
      </w:pPr>
      <w:rPr>
        <w:rFonts w:ascii="Wingdings" w:hAnsi="Wingdings" w:hint="default"/>
      </w:rPr>
    </w:lvl>
    <w:lvl w:ilvl="3" w:tplc="0001040C" w:tentative="1">
      <w:start w:val="1"/>
      <w:numFmt w:val="bullet"/>
      <w:lvlText w:val=""/>
      <w:lvlJc w:val="left"/>
      <w:pPr>
        <w:tabs>
          <w:tab w:val="num" w:pos="3240"/>
        </w:tabs>
        <w:ind w:left="3240" w:hanging="360"/>
      </w:pPr>
      <w:rPr>
        <w:rFonts w:ascii="Symbol" w:hAnsi="Symbol" w:hint="default"/>
      </w:rPr>
    </w:lvl>
    <w:lvl w:ilvl="4" w:tplc="0003040C" w:tentative="1">
      <w:start w:val="1"/>
      <w:numFmt w:val="bullet"/>
      <w:lvlText w:val="o"/>
      <w:lvlJc w:val="left"/>
      <w:pPr>
        <w:tabs>
          <w:tab w:val="num" w:pos="3960"/>
        </w:tabs>
        <w:ind w:left="3960" w:hanging="360"/>
      </w:pPr>
      <w:rPr>
        <w:rFonts w:ascii="Courier New" w:hAnsi="Courier New" w:hint="default"/>
      </w:rPr>
    </w:lvl>
    <w:lvl w:ilvl="5" w:tplc="0005040C" w:tentative="1">
      <w:start w:val="1"/>
      <w:numFmt w:val="bullet"/>
      <w:lvlText w:val=""/>
      <w:lvlJc w:val="left"/>
      <w:pPr>
        <w:tabs>
          <w:tab w:val="num" w:pos="4680"/>
        </w:tabs>
        <w:ind w:left="4680" w:hanging="360"/>
      </w:pPr>
      <w:rPr>
        <w:rFonts w:ascii="Wingdings" w:hAnsi="Wingdings" w:hint="default"/>
      </w:rPr>
    </w:lvl>
    <w:lvl w:ilvl="6" w:tplc="0001040C" w:tentative="1">
      <w:start w:val="1"/>
      <w:numFmt w:val="bullet"/>
      <w:lvlText w:val=""/>
      <w:lvlJc w:val="left"/>
      <w:pPr>
        <w:tabs>
          <w:tab w:val="num" w:pos="5400"/>
        </w:tabs>
        <w:ind w:left="5400" w:hanging="360"/>
      </w:pPr>
      <w:rPr>
        <w:rFonts w:ascii="Symbol" w:hAnsi="Symbol" w:hint="default"/>
      </w:rPr>
    </w:lvl>
    <w:lvl w:ilvl="7" w:tplc="0003040C" w:tentative="1">
      <w:start w:val="1"/>
      <w:numFmt w:val="bullet"/>
      <w:lvlText w:val="o"/>
      <w:lvlJc w:val="left"/>
      <w:pPr>
        <w:tabs>
          <w:tab w:val="num" w:pos="6120"/>
        </w:tabs>
        <w:ind w:left="6120" w:hanging="360"/>
      </w:pPr>
      <w:rPr>
        <w:rFonts w:ascii="Courier New" w:hAnsi="Courier New" w:hint="default"/>
      </w:rPr>
    </w:lvl>
    <w:lvl w:ilvl="8" w:tplc="0005040C" w:tentative="1">
      <w:start w:val="1"/>
      <w:numFmt w:val="bullet"/>
      <w:lvlText w:val=""/>
      <w:lvlJc w:val="left"/>
      <w:pPr>
        <w:tabs>
          <w:tab w:val="num" w:pos="6840"/>
        </w:tabs>
        <w:ind w:left="6840" w:hanging="360"/>
      </w:pPr>
      <w:rPr>
        <w:rFonts w:ascii="Wingdings" w:hAnsi="Wingdings" w:hint="default"/>
      </w:rPr>
    </w:lvl>
  </w:abstractNum>
  <w:abstractNum w:abstractNumId="6">
    <w:nsid w:val="1BBC2509"/>
    <w:multiLevelType w:val="hybridMultilevel"/>
    <w:tmpl w:val="15908332"/>
    <w:name w:val="WW8Num14"/>
    <w:lvl w:ilvl="0" w:tplc="B5003AEA">
      <w:start w:val="1"/>
      <w:numFmt w:val="bullet"/>
      <w:lvlText w:val=""/>
      <w:lvlJc w:val="left"/>
      <w:pPr>
        <w:tabs>
          <w:tab w:val="num" w:pos="284"/>
        </w:tabs>
        <w:ind w:left="284" w:hanging="284"/>
      </w:pPr>
      <w:rPr>
        <w:rFonts w:ascii="Symbol" w:hAnsi="Symbol"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7">
    <w:nsid w:val="1FF700CE"/>
    <w:multiLevelType w:val="hybridMultilevel"/>
    <w:tmpl w:val="F9C6C9F2"/>
    <w:lvl w:ilvl="0" w:tplc="806AA45A">
      <w:start w:val="1"/>
      <w:numFmt w:val="bullet"/>
      <w:lvlText w:val=""/>
      <w:lvlJc w:val="left"/>
      <w:pPr>
        <w:tabs>
          <w:tab w:val="num" w:pos="502"/>
        </w:tabs>
        <w:ind w:left="502" w:hanging="502"/>
      </w:pPr>
      <w:rPr>
        <w:rFonts w:ascii="Symbol" w:hAnsi="Symbol" w:hint="default"/>
      </w:rPr>
    </w:lvl>
    <w:lvl w:ilvl="1" w:tplc="0003040C" w:tentative="1">
      <w:start w:val="1"/>
      <w:numFmt w:val="bullet"/>
      <w:lvlText w:val="o"/>
      <w:lvlJc w:val="left"/>
      <w:pPr>
        <w:tabs>
          <w:tab w:val="num" w:pos="1800"/>
        </w:tabs>
        <w:ind w:left="1800" w:hanging="360"/>
      </w:pPr>
      <w:rPr>
        <w:rFonts w:ascii="Courier New" w:hAnsi="Courier New" w:hint="default"/>
      </w:rPr>
    </w:lvl>
    <w:lvl w:ilvl="2" w:tplc="0005040C" w:tentative="1">
      <w:start w:val="1"/>
      <w:numFmt w:val="bullet"/>
      <w:lvlText w:val=""/>
      <w:lvlJc w:val="left"/>
      <w:pPr>
        <w:tabs>
          <w:tab w:val="num" w:pos="2520"/>
        </w:tabs>
        <w:ind w:left="2520" w:hanging="360"/>
      </w:pPr>
      <w:rPr>
        <w:rFonts w:ascii="Wingdings" w:hAnsi="Wingdings" w:hint="default"/>
      </w:rPr>
    </w:lvl>
    <w:lvl w:ilvl="3" w:tplc="0001040C" w:tentative="1">
      <w:start w:val="1"/>
      <w:numFmt w:val="bullet"/>
      <w:lvlText w:val=""/>
      <w:lvlJc w:val="left"/>
      <w:pPr>
        <w:tabs>
          <w:tab w:val="num" w:pos="3240"/>
        </w:tabs>
        <w:ind w:left="3240" w:hanging="360"/>
      </w:pPr>
      <w:rPr>
        <w:rFonts w:ascii="Symbol" w:hAnsi="Symbol" w:hint="default"/>
      </w:rPr>
    </w:lvl>
    <w:lvl w:ilvl="4" w:tplc="0003040C" w:tentative="1">
      <w:start w:val="1"/>
      <w:numFmt w:val="bullet"/>
      <w:lvlText w:val="o"/>
      <w:lvlJc w:val="left"/>
      <w:pPr>
        <w:tabs>
          <w:tab w:val="num" w:pos="3960"/>
        </w:tabs>
        <w:ind w:left="3960" w:hanging="360"/>
      </w:pPr>
      <w:rPr>
        <w:rFonts w:ascii="Courier New" w:hAnsi="Courier New" w:hint="default"/>
      </w:rPr>
    </w:lvl>
    <w:lvl w:ilvl="5" w:tplc="0005040C" w:tentative="1">
      <w:start w:val="1"/>
      <w:numFmt w:val="bullet"/>
      <w:lvlText w:val=""/>
      <w:lvlJc w:val="left"/>
      <w:pPr>
        <w:tabs>
          <w:tab w:val="num" w:pos="4680"/>
        </w:tabs>
        <w:ind w:left="4680" w:hanging="360"/>
      </w:pPr>
      <w:rPr>
        <w:rFonts w:ascii="Wingdings" w:hAnsi="Wingdings" w:hint="default"/>
      </w:rPr>
    </w:lvl>
    <w:lvl w:ilvl="6" w:tplc="0001040C" w:tentative="1">
      <w:start w:val="1"/>
      <w:numFmt w:val="bullet"/>
      <w:lvlText w:val=""/>
      <w:lvlJc w:val="left"/>
      <w:pPr>
        <w:tabs>
          <w:tab w:val="num" w:pos="5400"/>
        </w:tabs>
        <w:ind w:left="5400" w:hanging="360"/>
      </w:pPr>
      <w:rPr>
        <w:rFonts w:ascii="Symbol" w:hAnsi="Symbol" w:hint="default"/>
      </w:rPr>
    </w:lvl>
    <w:lvl w:ilvl="7" w:tplc="0003040C" w:tentative="1">
      <w:start w:val="1"/>
      <w:numFmt w:val="bullet"/>
      <w:lvlText w:val="o"/>
      <w:lvlJc w:val="left"/>
      <w:pPr>
        <w:tabs>
          <w:tab w:val="num" w:pos="6120"/>
        </w:tabs>
        <w:ind w:left="6120" w:hanging="360"/>
      </w:pPr>
      <w:rPr>
        <w:rFonts w:ascii="Courier New" w:hAnsi="Courier New" w:hint="default"/>
      </w:rPr>
    </w:lvl>
    <w:lvl w:ilvl="8" w:tplc="0005040C" w:tentative="1">
      <w:start w:val="1"/>
      <w:numFmt w:val="bullet"/>
      <w:lvlText w:val=""/>
      <w:lvlJc w:val="left"/>
      <w:pPr>
        <w:tabs>
          <w:tab w:val="num" w:pos="6840"/>
        </w:tabs>
        <w:ind w:left="6840" w:hanging="360"/>
      </w:pPr>
      <w:rPr>
        <w:rFonts w:ascii="Wingdings" w:hAnsi="Wingdings" w:hint="default"/>
      </w:rPr>
    </w:lvl>
  </w:abstractNum>
  <w:abstractNum w:abstractNumId="8">
    <w:nsid w:val="465D1D88"/>
    <w:multiLevelType w:val="hybridMultilevel"/>
    <w:tmpl w:val="2B6E64BA"/>
    <w:name w:val="WW8Num15"/>
    <w:lvl w:ilvl="0" w:tplc="45649A7E">
      <w:start w:val="1"/>
      <w:numFmt w:val="bullet"/>
      <w:lvlText w:val=""/>
      <w:lvlJc w:val="left"/>
      <w:pPr>
        <w:tabs>
          <w:tab w:val="num" w:pos="284"/>
        </w:tabs>
        <w:ind w:left="284" w:hanging="284"/>
      </w:pPr>
      <w:rPr>
        <w:rFonts w:ascii="Symbol" w:hAnsi="Symbol"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9">
    <w:nsid w:val="4D8B1E85"/>
    <w:multiLevelType w:val="hybridMultilevel"/>
    <w:tmpl w:val="05FAAFFE"/>
    <w:name w:val="WW8Num18"/>
    <w:lvl w:ilvl="0" w:tplc="FE7C2A6C">
      <w:start w:val="1"/>
      <w:numFmt w:val="bullet"/>
      <w:lvlText w:val=""/>
      <w:lvlJc w:val="left"/>
      <w:pPr>
        <w:tabs>
          <w:tab w:val="num" w:pos="284"/>
        </w:tabs>
        <w:ind w:left="284" w:hanging="284"/>
      </w:pPr>
      <w:rPr>
        <w:rFonts w:ascii="Symbol" w:hAnsi="Symbol"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0">
    <w:nsid w:val="596E2B77"/>
    <w:multiLevelType w:val="hybridMultilevel"/>
    <w:tmpl w:val="74DA339E"/>
    <w:name w:val="WW8Num12"/>
    <w:lvl w:ilvl="0" w:tplc="A2368A1A">
      <w:start w:val="1"/>
      <w:numFmt w:val="bullet"/>
      <w:lvlText w:val=""/>
      <w:lvlJc w:val="left"/>
      <w:pPr>
        <w:tabs>
          <w:tab w:val="num" w:pos="502"/>
        </w:tabs>
        <w:ind w:left="502" w:hanging="142"/>
      </w:pPr>
      <w:rPr>
        <w:rFonts w:ascii="Symbol" w:hAnsi="Symbol" w:hint="default"/>
      </w:rPr>
    </w:lvl>
    <w:lvl w:ilvl="1" w:tplc="0003040C" w:tentative="1">
      <w:start w:val="1"/>
      <w:numFmt w:val="bullet"/>
      <w:lvlText w:val="o"/>
      <w:lvlJc w:val="left"/>
      <w:pPr>
        <w:tabs>
          <w:tab w:val="num" w:pos="1800"/>
        </w:tabs>
        <w:ind w:left="1800" w:hanging="360"/>
      </w:pPr>
      <w:rPr>
        <w:rFonts w:ascii="Courier New" w:hAnsi="Courier New" w:hint="default"/>
      </w:rPr>
    </w:lvl>
    <w:lvl w:ilvl="2" w:tplc="0005040C" w:tentative="1">
      <w:start w:val="1"/>
      <w:numFmt w:val="bullet"/>
      <w:lvlText w:val=""/>
      <w:lvlJc w:val="left"/>
      <w:pPr>
        <w:tabs>
          <w:tab w:val="num" w:pos="2520"/>
        </w:tabs>
        <w:ind w:left="2520" w:hanging="360"/>
      </w:pPr>
      <w:rPr>
        <w:rFonts w:ascii="Wingdings" w:hAnsi="Wingdings" w:hint="default"/>
      </w:rPr>
    </w:lvl>
    <w:lvl w:ilvl="3" w:tplc="0001040C" w:tentative="1">
      <w:start w:val="1"/>
      <w:numFmt w:val="bullet"/>
      <w:lvlText w:val=""/>
      <w:lvlJc w:val="left"/>
      <w:pPr>
        <w:tabs>
          <w:tab w:val="num" w:pos="3240"/>
        </w:tabs>
        <w:ind w:left="3240" w:hanging="360"/>
      </w:pPr>
      <w:rPr>
        <w:rFonts w:ascii="Symbol" w:hAnsi="Symbol" w:hint="default"/>
      </w:rPr>
    </w:lvl>
    <w:lvl w:ilvl="4" w:tplc="0003040C" w:tentative="1">
      <w:start w:val="1"/>
      <w:numFmt w:val="bullet"/>
      <w:lvlText w:val="o"/>
      <w:lvlJc w:val="left"/>
      <w:pPr>
        <w:tabs>
          <w:tab w:val="num" w:pos="3960"/>
        </w:tabs>
        <w:ind w:left="3960" w:hanging="360"/>
      </w:pPr>
      <w:rPr>
        <w:rFonts w:ascii="Courier New" w:hAnsi="Courier New" w:hint="default"/>
      </w:rPr>
    </w:lvl>
    <w:lvl w:ilvl="5" w:tplc="0005040C" w:tentative="1">
      <w:start w:val="1"/>
      <w:numFmt w:val="bullet"/>
      <w:lvlText w:val=""/>
      <w:lvlJc w:val="left"/>
      <w:pPr>
        <w:tabs>
          <w:tab w:val="num" w:pos="4680"/>
        </w:tabs>
        <w:ind w:left="4680" w:hanging="360"/>
      </w:pPr>
      <w:rPr>
        <w:rFonts w:ascii="Wingdings" w:hAnsi="Wingdings" w:hint="default"/>
      </w:rPr>
    </w:lvl>
    <w:lvl w:ilvl="6" w:tplc="0001040C" w:tentative="1">
      <w:start w:val="1"/>
      <w:numFmt w:val="bullet"/>
      <w:lvlText w:val=""/>
      <w:lvlJc w:val="left"/>
      <w:pPr>
        <w:tabs>
          <w:tab w:val="num" w:pos="5400"/>
        </w:tabs>
        <w:ind w:left="5400" w:hanging="360"/>
      </w:pPr>
      <w:rPr>
        <w:rFonts w:ascii="Symbol" w:hAnsi="Symbol" w:hint="default"/>
      </w:rPr>
    </w:lvl>
    <w:lvl w:ilvl="7" w:tplc="0003040C" w:tentative="1">
      <w:start w:val="1"/>
      <w:numFmt w:val="bullet"/>
      <w:lvlText w:val="o"/>
      <w:lvlJc w:val="left"/>
      <w:pPr>
        <w:tabs>
          <w:tab w:val="num" w:pos="6120"/>
        </w:tabs>
        <w:ind w:left="6120" w:hanging="360"/>
      </w:pPr>
      <w:rPr>
        <w:rFonts w:ascii="Courier New" w:hAnsi="Courier New" w:hint="default"/>
      </w:rPr>
    </w:lvl>
    <w:lvl w:ilvl="8" w:tplc="0005040C" w:tentative="1">
      <w:start w:val="1"/>
      <w:numFmt w:val="bullet"/>
      <w:lvlText w:val=""/>
      <w:lvlJc w:val="left"/>
      <w:pPr>
        <w:tabs>
          <w:tab w:val="num" w:pos="6840"/>
        </w:tabs>
        <w:ind w:left="6840" w:hanging="360"/>
      </w:pPr>
      <w:rPr>
        <w:rFonts w:ascii="Wingdings" w:hAnsi="Wingdings" w:hint="default"/>
      </w:rPr>
    </w:lvl>
  </w:abstractNum>
  <w:abstractNum w:abstractNumId="11">
    <w:nsid w:val="6FA446C4"/>
    <w:multiLevelType w:val="multilevel"/>
    <w:tmpl w:val="F9C6C9F2"/>
    <w:lvl w:ilvl="0">
      <w:start w:val="1"/>
      <w:numFmt w:val="bullet"/>
      <w:lvlText w:val=""/>
      <w:lvlJc w:val="left"/>
      <w:pPr>
        <w:tabs>
          <w:tab w:val="num" w:pos="502"/>
        </w:tabs>
        <w:ind w:left="502" w:hanging="502"/>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721B51F0"/>
    <w:multiLevelType w:val="multilevel"/>
    <w:tmpl w:val="74DA339E"/>
    <w:lvl w:ilvl="0">
      <w:start w:val="1"/>
      <w:numFmt w:val="bullet"/>
      <w:lvlText w:val=""/>
      <w:lvlJc w:val="left"/>
      <w:pPr>
        <w:tabs>
          <w:tab w:val="num" w:pos="502"/>
        </w:tabs>
        <w:ind w:left="502" w:hanging="142"/>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nsid w:val="7C1B6819"/>
    <w:multiLevelType w:val="hybridMultilevel"/>
    <w:tmpl w:val="A704AE6E"/>
    <w:name w:val="WW8Num17"/>
    <w:lvl w:ilvl="0" w:tplc="3C842C48">
      <w:start w:val="1"/>
      <w:numFmt w:val="bullet"/>
      <w:lvlText w:val=""/>
      <w:lvlJc w:val="left"/>
      <w:pPr>
        <w:tabs>
          <w:tab w:val="num" w:pos="284"/>
        </w:tabs>
        <w:ind w:left="284" w:hanging="284"/>
      </w:pPr>
      <w:rPr>
        <w:rFonts w:ascii="Symbol" w:hAnsi="Symbol"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10"/>
  </w:num>
  <w:num w:numId="5">
    <w:abstractNumId w:val="12"/>
  </w:num>
  <w:num w:numId="6">
    <w:abstractNumId w:val="7"/>
  </w:num>
  <w:num w:numId="7">
    <w:abstractNumId w:val="11"/>
  </w:num>
  <w:num w:numId="8">
    <w:abstractNumId w:val="5"/>
  </w:num>
  <w:num w:numId="9">
    <w:abstractNumId w:val="3"/>
  </w:num>
  <w:num w:numId="10">
    <w:abstractNumId w:val="6"/>
  </w:num>
  <w:num w:numId="11">
    <w:abstractNumId w:val="8"/>
  </w:num>
  <w:num w:numId="12">
    <w:abstractNumId w:val="4"/>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07A"/>
    <w:rsid w:val="0001351F"/>
    <w:rsid w:val="00014650"/>
    <w:rsid w:val="00017F2F"/>
    <w:rsid w:val="000319E7"/>
    <w:rsid w:val="000510D7"/>
    <w:rsid w:val="00057A9B"/>
    <w:rsid w:val="00077293"/>
    <w:rsid w:val="0008745D"/>
    <w:rsid w:val="000953FD"/>
    <w:rsid w:val="00095D4E"/>
    <w:rsid w:val="000A041D"/>
    <w:rsid w:val="000A50A6"/>
    <w:rsid w:val="000B50F7"/>
    <w:rsid w:val="000C5AA8"/>
    <w:rsid w:val="000E15F8"/>
    <w:rsid w:val="000E735D"/>
    <w:rsid w:val="000F6865"/>
    <w:rsid w:val="00112405"/>
    <w:rsid w:val="00120D17"/>
    <w:rsid w:val="00120FC1"/>
    <w:rsid w:val="00130591"/>
    <w:rsid w:val="00152529"/>
    <w:rsid w:val="001649D7"/>
    <w:rsid w:val="00194167"/>
    <w:rsid w:val="00196C83"/>
    <w:rsid w:val="001A0AC4"/>
    <w:rsid w:val="001A7D72"/>
    <w:rsid w:val="001B4007"/>
    <w:rsid w:val="001C6CA0"/>
    <w:rsid w:val="001D62A6"/>
    <w:rsid w:val="001D6ABA"/>
    <w:rsid w:val="00225515"/>
    <w:rsid w:val="00226500"/>
    <w:rsid w:val="00251857"/>
    <w:rsid w:val="00260FDF"/>
    <w:rsid w:val="0026483A"/>
    <w:rsid w:val="002802B3"/>
    <w:rsid w:val="002A2007"/>
    <w:rsid w:val="002A3D06"/>
    <w:rsid w:val="002A4020"/>
    <w:rsid w:val="002B12C4"/>
    <w:rsid w:val="002B1474"/>
    <w:rsid w:val="002C4264"/>
    <w:rsid w:val="002D0EF0"/>
    <w:rsid w:val="002F4B42"/>
    <w:rsid w:val="002F7075"/>
    <w:rsid w:val="00305139"/>
    <w:rsid w:val="00307F83"/>
    <w:rsid w:val="00310C34"/>
    <w:rsid w:val="00310C57"/>
    <w:rsid w:val="00312EB3"/>
    <w:rsid w:val="00313997"/>
    <w:rsid w:val="00314222"/>
    <w:rsid w:val="00317047"/>
    <w:rsid w:val="003242BE"/>
    <w:rsid w:val="00374AA2"/>
    <w:rsid w:val="00386A01"/>
    <w:rsid w:val="003A1F6A"/>
    <w:rsid w:val="003B503F"/>
    <w:rsid w:val="003C258E"/>
    <w:rsid w:val="003D0E08"/>
    <w:rsid w:val="003E0D8E"/>
    <w:rsid w:val="003E7B71"/>
    <w:rsid w:val="003F262B"/>
    <w:rsid w:val="003F47A2"/>
    <w:rsid w:val="00410F0E"/>
    <w:rsid w:val="00411CBF"/>
    <w:rsid w:val="00423357"/>
    <w:rsid w:val="00430D25"/>
    <w:rsid w:val="00434750"/>
    <w:rsid w:val="0044177A"/>
    <w:rsid w:val="00443C41"/>
    <w:rsid w:val="0045001C"/>
    <w:rsid w:val="00452233"/>
    <w:rsid w:val="004535FC"/>
    <w:rsid w:val="004553F3"/>
    <w:rsid w:val="004916CD"/>
    <w:rsid w:val="004957A9"/>
    <w:rsid w:val="004A26DD"/>
    <w:rsid w:val="004B01D5"/>
    <w:rsid w:val="004B3450"/>
    <w:rsid w:val="004B56AF"/>
    <w:rsid w:val="004D39BC"/>
    <w:rsid w:val="004D5619"/>
    <w:rsid w:val="004E0D44"/>
    <w:rsid w:val="004F0690"/>
    <w:rsid w:val="004F127B"/>
    <w:rsid w:val="004F17B6"/>
    <w:rsid w:val="004F7B60"/>
    <w:rsid w:val="0050014C"/>
    <w:rsid w:val="0051553A"/>
    <w:rsid w:val="005228E2"/>
    <w:rsid w:val="00524148"/>
    <w:rsid w:val="005248A8"/>
    <w:rsid w:val="00550F46"/>
    <w:rsid w:val="00563CA6"/>
    <w:rsid w:val="00573AEC"/>
    <w:rsid w:val="00577499"/>
    <w:rsid w:val="00586379"/>
    <w:rsid w:val="0059529E"/>
    <w:rsid w:val="005A109E"/>
    <w:rsid w:val="005A31CB"/>
    <w:rsid w:val="005B5135"/>
    <w:rsid w:val="005C461A"/>
    <w:rsid w:val="005D6AD8"/>
    <w:rsid w:val="005E2522"/>
    <w:rsid w:val="005E44F4"/>
    <w:rsid w:val="005E5E84"/>
    <w:rsid w:val="005F654C"/>
    <w:rsid w:val="00625ADE"/>
    <w:rsid w:val="00627FD2"/>
    <w:rsid w:val="00631E59"/>
    <w:rsid w:val="00647544"/>
    <w:rsid w:val="00664B75"/>
    <w:rsid w:val="00666C03"/>
    <w:rsid w:val="0067107A"/>
    <w:rsid w:val="00684D23"/>
    <w:rsid w:val="00695CDE"/>
    <w:rsid w:val="006A5230"/>
    <w:rsid w:val="006B4FB6"/>
    <w:rsid w:val="006D7972"/>
    <w:rsid w:val="006E0BB1"/>
    <w:rsid w:val="006E109A"/>
    <w:rsid w:val="006E2920"/>
    <w:rsid w:val="006E60E3"/>
    <w:rsid w:val="007002D1"/>
    <w:rsid w:val="00715245"/>
    <w:rsid w:val="0072311F"/>
    <w:rsid w:val="007306BB"/>
    <w:rsid w:val="0075373D"/>
    <w:rsid w:val="007564BA"/>
    <w:rsid w:val="00783C1A"/>
    <w:rsid w:val="007A7165"/>
    <w:rsid w:val="007B108C"/>
    <w:rsid w:val="007B354E"/>
    <w:rsid w:val="007C6108"/>
    <w:rsid w:val="007F1C26"/>
    <w:rsid w:val="00810FC0"/>
    <w:rsid w:val="0081149B"/>
    <w:rsid w:val="00822BD2"/>
    <w:rsid w:val="0082775F"/>
    <w:rsid w:val="00830A47"/>
    <w:rsid w:val="0084050F"/>
    <w:rsid w:val="00844C94"/>
    <w:rsid w:val="00844EBB"/>
    <w:rsid w:val="00854D94"/>
    <w:rsid w:val="00864996"/>
    <w:rsid w:val="00865C21"/>
    <w:rsid w:val="00884622"/>
    <w:rsid w:val="008B413E"/>
    <w:rsid w:val="008C34EC"/>
    <w:rsid w:val="008D3561"/>
    <w:rsid w:val="008D4FB6"/>
    <w:rsid w:val="0090459A"/>
    <w:rsid w:val="0091054C"/>
    <w:rsid w:val="009137F5"/>
    <w:rsid w:val="00915C5A"/>
    <w:rsid w:val="00922103"/>
    <w:rsid w:val="009328D6"/>
    <w:rsid w:val="00933794"/>
    <w:rsid w:val="00933AB1"/>
    <w:rsid w:val="00934CCD"/>
    <w:rsid w:val="00950F50"/>
    <w:rsid w:val="009723C1"/>
    <w:rsid w:val="00977395"/>
    <w:rsid w:val="00984903"/>
    <w:rsid w:val="00991A9B"/>
    <w:rsid w:val="00992CD7"/>
    <w:rsid w:val="00993576"/>
    <w:rsid w:val="009A1E4D"/>
    <w:rsid w:val="009C2238"/>
    <w:rsid w:val="009C6B9F"/>
    <w:rsid w:val="009D00C9"/>
    <w:rsid w:val="009E3456"/>
    <w:rsid w:val="009F3283"/>
    <w:rsid w:val="009F6CF6"/>
    <w:rsid w:val="00A0686B"/>
    <w:rsid w:val="00A120B6"/>
    <w:rsid w:val="00A25602"/>
    <w:rsid w:val="00A45084"/>
    <w:rsid w:val="00A56EBC"/>
    <w:rsid w:val="00A57026"/>
    <w:rsid w:val="00A62D5C"/>
    <w:rsid w:val="00A66123"/>
    <w:rsid w:val="00A71994"/>
    <w:rsid w:val="00A73B3D"/>
    <w:rsid w:val="00A73F4B"/>
    <w:rsid w:val="00A74190"/>
    <w:rsid w:val="00A81432"/>
    <w:rsid w:val="00A94466"/>
    <w:rsid w:val="00AA6818"/>
    <w:rsid w:val="00AB5207"/>
    <w:rsid w:val="00AC3E13"/>
    <w:rsid w:val="00B23AEA"/>
    <w:rsid w:val="00B240A8"/>
    <w:rsid w:val="00B24885"/>
    <w:rsid w:val="00B568F6"/>
    <w:rsid w:val="00B86A25"/>
    <w:rsid w:val="00BB3293"/>
    <w:rsid w:val="00BB6073"/>
    <w:rsid w:val="00BC5F27"/>
    <w:rsid w:val="00C02CDD"/>
    <w:rsid w:val="00C06FBA"/>
    <w:rsid w:val="00C0736D"/>
    <w:rsid w:val="00C1591E"/>
    <w:rsid w:val="00C21FC0"/>
    <w:rsid w:val="00C34429"/>
    <w:rsid w:val="00C359E4"/>
    <w:rsid w:val="00C4303C"/>
    <w:rsid w:val="00C519F7"/>
    <w:rsid w:val="00C70898"/>
    <w:rsid w:val="00C72012"/>
    <w:rsid w:val="00C74D92"/>
    <w:rsid w:val="00C76537"/>
    <w:rsid w:val="00C8554D"/>
    <w:rsid w:val="00C946D8"/>
    <w:rsid w:val="00C97FA9"/>
    <w:rsid w:val="00CA30EE"/>
    <w:rsid w:val="00CB50EC"/>
    <w:rsid w:val="00CC1F70"/>
    <w:rsid w:val="00CC7B5E"/>
    <w:rsid w:val="00CD0E08"/>
    <w:rsid w:val="00CD2E10"/>
    <w:rsid w:val="00CD38B0"/>
    <w:rsid w:val="00CE5A6B"/>
    <w:rsid w:val="00CE784F"/>
    <w:rsid w:val="00CF29A9"/>
    <w:rsid w:val="00D02997"/>
    <w:rsid w:val="00D042AA"/>
    <w:rsid w:val="00D0624F"/>
    <w:rsid w:val="00D0690C"/>
    <w:rsid w:val="00D07672"/>
    <w:rsid w:val="00D07D9B"/>
    <w:rsid w:val="00D314EA"/>
    <w:rsid w:val="00D35C1A"/>
    <w:rsid w:val="00D4240C"/>
    <w:rsid w:val="00D5468D"/>
    <w:rsid w:val="00D61685"/>
    <w:rsid w:val="00D65EBE"/>
    <w:rsid w:val="00D76EB3"/>
    <w:rsid w:val="00D8523C"/>
    <w:rsid w:val="00D9106D"/>
    <w:rsid w:val="00D9669B"/>
    <w:rsid w:val="00DB0863"/>
    <w:rsid w:val="00DB41E1"/>
    <w:rsid w:val="00DB713F"/>
    <w:rsid w:val="00DC07B3"/>
    <w:rsid w:val="00DC1C9A"/>
    <w:rsid w:val="00DC718B"/>
    <w:rsid w:val="00DD460C"/>
    <w:rsid w:val="00DD46E8"/>
    <w:rsid w:val="00DD5E5B"/>
    <w:rsid w:val="00DE0D76"/>
    <w:rsid w:val="00DE18AB"/>
    <w:rsid w:val="00DE3861"/>
    <w:rsid w:val="00DE52EB"/>
    <w:rsid w:val="00DF10AA"/>
    <w:rsid w:val="00E02D57"/>
    <w:rsid w:val="00E06B1A"/>
    <w:rsid w:val="00E14D74"/>
    <w:rsid w:val="00E23E2C"/>
    <w:rsid w:val="00E26C7A"/>
    <w:rsid w:val="00E426BB"/>
    <w:rsid w:val="00E44989"/>
    <w:rsid w:val="00E45B76"/>
    <w:rsid w:val="00E67324"/>
    <w:rsid w:val="00E733F3"/>
    <w:rsid w:val="00E7435F"/>
    <w:rsid w:val="00E85276"/>
    <w:rsid w:val="00E86BBA"/>
    <w:rsid w:val="00E941C4"/>
    <w:rsid w:val="00EA5292"/>
    <w:rsid w:val="00EB0349"/>
    <w:rsid w:val="00ED77A6"/>
    <w:rsid w:val="00EE18E4"/>
    <w:rsid w:val="00EE47A7"/>
    <w:rsid w:val="00EF33FB"/>
    <w:rsid w:val="00F07CE1"/>
    <w:rsid w:val="00F20AB9"/>
    <w:rsid w:val="00F32B84"/>
    <w:rsid w:val="00F43CDC"/>
    <w:rsid w:val="00F474E8"/>
    <w:rsid w:val="00F57E48"/>
    <w:rsid w:val="00F66692"/>
    <w:rsid w:val="00F76B77"/>
    <w:rsid w:val="00F83243"/>
    <w:rsid w:val="00F837D9"/>
    <w:rsid w:val="00F85600"/>
    <w:rsid w:val="00FA7470"/>
    <w:rsid w:val="00FA7E98"/>
    <w:rsid w:val="00FB0C85"/>
    <w:rsid w:val="00FB185F"/>
    <w:rsid w:val="00FB19AB"/>
    <w:rsid w:val="00FF640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A4578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sz w:val="24"/>
      <w:szCs w:val="24"/>
    </w:rPr>
  </w:style>
  <w:style w:type="paragraph" w:styleId="Titre1">
    <w:name w:val="heading 1"/>
    <w:basedOn w:val="Normal"/>
    <w:next w:val="Normal"/>
    <w:qFormat/>
    <w:pPr>
      <w:keepNext/>
      <w:numPr>
        <w:numId w:val="1"/>
      </w:numPr>
      <w:outlineLvl w:val="0"/>
    </w:pPr>
    <w:rPr>
      <w:rFonts w:ascii="Arial" w:hAnsi="Arial"/>
      <w:b/>
      <w:strike/>
      <w:sz w:val="20"/>
    </w:rPr>
  </w:style>
  <w:style w:type="paragraph" w:styleId="Titre2">
    <w:name w:val="heading 2"/>
    <w:basedOn w:val="Normal"/>
    <w:next w:val="Normal"/>
    <w:link w:val="Titre2Car"/>
    <w:qFormat/>
    <w:pPr>
      <w:keepNext/>
      <w:numPr>
        <w:ilvl w:val="1"/>
        <w:numId w:val="1"/>
      </w:numPr>
      <w:outlineLvl w:val="1"/>
    </w:pPr>
    <w:rPr>
      <w:rFonts w:ascii="Arial" w:hAnsi="Arial"/>
      <w:b/>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Arial" w:eastAsia="Times New Roman" w:hAnsi="Aria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Arial" w:eastAsia="Times New Roman" w:hAnsi="Aria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Arial" w:eastAsia="Times New Roman" w:hAnsi="Arial"/>
      <w:color w:val="auto"/>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styleId="Numrodepage">
    <w:name w:val="page number"/>
    <w:basedOn w:val="Policepardfaut"/>
  </w:style>
  <w:style w:type="character" w:styleId="Marquedannotation">
    <w:name w:val="annotation reference"/>
    <w:rPr>
      <w:sz w:val="16"/>
      <w:szCs w:val="16"/>
    </w:rPr>
  </w:style>
  <w:style w:type="character" w:styleId="Lienhypertexte">
    <w:name w:val="Hyperlink"/>
    <w:rPr>
      <w:color w:val="0000FF"/>
      <w:u w:val="single"/>
    </w:rPr>
  </w:style>
  <w:style w:type="character" w:styleId="lev">
    <w:name w:val="Strong"/>
    <w:qFormat/>
    <w:rPr>
      <w:b/>
    </w:rPr>
  </w:style>
  <w:style w:type="character" w:styleId="Lienhypertextesuivi">
    <w:name w:val="FollowedHyperlink"/>
    <w:rPr>
      <w:color w:val="800080"/>
      <w:u w:val="single"/>
    </w:rPr>
  </w:style>
  <w:style w:type="character" w:customStyle="1" w:styleId="Caractresdenotedebasdepage">
    <w:name w:val="Caractères de note de bas de page"/>
    <w:rPr>
      <w:vertAlign w:val="superscript"/>
    </w:rPr>
  </w:style>
  <w:style w:type="character" w:styleId="Marquenotebasdepage">
    <w:name w:val="footnote reference"/>
    <w:rPr>
      <w:vertAlign w:val="superscript"/>
    </w:rPr>
  </w:style>
  <w:style w:type="character" w:customStyle="1" w:styleId="Puces">
    <w:name w:val="Puces"/>
    <w:rPr>
      <w:rFonts w:ascii="OpenSymbol" w:eastAsia="OpenSymbol" w:hAnsi="OpenSymbol" w:cs="OpenSymbol"/>
    </w:rPr>
  </w:style>
  <w:style w:type="character" w:styleId="Marquedenotedefin">
    <w:name w:val="endnote reference"/>
    <w:rPr>
      <w:vertAlign w:val="superscript"/>
    </w:rPr>
  </w:style>
  <w:style w:type="character" w:customStyle="1" w:styleId="Caractresdenotedefin">
    <w:name w:val="Caractères de note de fin"/>
  </w:style>
  <w:style w:type="paragraph" w:styleId="Titre">
    <w:name w:val="Title"/>
    <w:basedOn w:val="Normal"/>
    <w:next w:val="Corpsdetexte"/>
    <w:qFormat/>
    <w:pPr>
      <w:keepNext/>
      <w:spacing w:before="240" w:after="120"/>
    </w:pPr>
    <w:rPr>
      <w:rFonts w:ascii="Arial" w:eastAsia="Lucida Sans Unicode" w:hAnsi="Arial" w:cs="Tahoma"/>
      <w:sz w:val="28"/>
      <w:szCs w:val="28"/>
    </w:rPr>
  </w:style>
  <w:style w:type="paragraph" w:styleId="Corpsdetexte">
    <w:name w:val="Body Text"/>
    <w:basedOn w:val="Normal"/>
    <w:rPr>
      <w:rFonts w:ascii="Arial" w:hAnsi="Arial"/>
      <w:sz w:val="18"/>
    </w:rPr>
  </w:style>
  <w:style w:type="paragraph" w:styleId="Liste">
    <w:name w:val="List"/>
    <w:basedOn w:val="Corpsdetexte"/>
    <w:rPr>
      <w:rFonts w:cs="Tahoma"/>
    </w:rPr>
  </w:style>
  <w:style w:type="paragraph" w:styleId="Lgende">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En-tte">
    <w:name w:val="header"/>
    <w:basedOn w:val="Normal"/>
    <w:pPr>
      <w:tabs>
        <w:tab w:val="center" w:pos="4703"/>
        <w:tab w:val="right" w:pos="9406"/>
      </w:tabs>
    </w:pPr>
  </w:style>
  <w:style w:type="paragraph" w:styleId="Pieddepage">
    <w:name w:val="footer"/>
    <w:basedOn w:val="Normal"/>
    <w:pPr>
      <w:tabs>
        <w:tab w:val="center" w:pos="4703"/>
        <w:tab w:val="right" w:pos="9406"/>
      </w:tabs>
    </w:pPr>
  </w:style>
  <w:style w:type="paragraph" w:styleId="Commentaire">
    <w:name w:val="annotation text"/>
    <w:basedOn w:val="Normal"/>
    <w:rPr>
      <w:sz w:val="20"/>
      <w:szCs w:val="20"/>
    </w:rPr>
  </w:style>
  <w:style w:type="paragraph" w:styleId="Objetducommentaire">
    <w:name w:val="annotation subject"/>
    <w:basedOn w:val="Commentaire"/>
    <w:next w:val="Commentaire"/>
    <w:rPr>
      <w:b/>
      <w:bCs/>
    </w:rPr>
  </w:style>
  <w:style w:type="paragraph" w:styleId="Textedebulles">
    <w:name w:val="Balloon Text"/>
    <w:basedOn w:val="Normal"/>
    <w:rPr>
      <w:rFonts w:ascii="Tahoma" w:hAnsi="Tahoma" w:cs="Tahoma"/>
      <w:sz w:val="16"/>
      <w:szCs w:val="16"/>
    </w:rPr>
  </w:style>
  <w:style w:type="paragraph" w:styleId="Notedebasdepage">
    <w:name w:val="footnote text"/>
    <w:basedOn w:val="Normal"/>
  </w:style>
  <w:style w:type="paragraph" w:styleId="Corpsdetexte2">
    <w:name w:val="Body Text 2"/>
    <w:basedOn w:val="Normal"/>
    <w:rPr>
      <w:rFonts w:ascii="Arial" w:hAnsi="Arial"/>
      <w:sz w:val="20"/>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customStyle="1" w:styleId="Titre2Car">
    <w:name w:val="Titre 2 Car"/>
    <w:link w:val="Titre2"/>
    <w:rsid w:val="00844C94"/>
    <w:rPr>
      <w:rFonts w:ascii="Arial" w:hAnsi="Arial"/>
      <w:b/>
      <w:sz w:val="18"/>
      <w:szCs w:val="24"/>
      <w:lang w:val="fr-CA"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sz w:val="24"/>
      <w:szCs w:val="24"/>
    </w:rPr>
  </w:style>
  <w:style w:type="paragraph" w:styleId="Titre1">
    <w:name w:val="heading 1"/>
    <w:basedOn w:val="Normal"/>
    <w:next w:val="Normal"/>
    <w:qFormat/>
    <w:pPr>
      <w:keepNext/>
      <w:numPr>
        <w:numId w:val="1"/>
      </w:numPr>
      <w:outlineLvl w:val="0"/>
    </w:pPr>
    <w:rPr>
      <w:rFonts w:ascii="Arial" w:hAnsi="Arial"/>
      <w:b/>
      <w:strike/>
      <w:sz w:val="20"/>
    </w:rPr>
  </w:style>
  <w:style w:type="paragraph" w:styleId="Titre2">
    <w:name w:val="heading 2"/>
    <w:basedOn w:val="Normal"/>
    <w:next w:val="Normal"/>
    <w:link w:val="Titre2Car"/>
    <w:qFormat/>
    <w:pPr>
      <w:keepNext/>
      <w:numPr>
        <w:ilvl w:val="1"/>
        <w:numId w:val="1"/>
      </w:numPr>
      <w:outlineLvl w:val="1"/>
    </w:pPr>
    <w:rPr>
      <w:rFonts w:ascii="Arial" w:hAnsi="Arial"/>
      <w:b/>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Arial" w:eastAsia="Times New Roman" w:hAnsi="Aria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Arial" w:eastAsia="Times New Roman" w:hAnsi="Aria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Arial" w:eastAsia="Times New Roman" w:hAnsi="Arial"/>
      <w:color w:val="auto"/>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styleId="Numrodepage">
    <w:name w:val="page number"/>
    <w:basedOn w:val="Policepardfaut"/>
  </w:style>
  <w:style w:type="character" w:styleId="Marquedannotation">
    <w:name w:val="annotation reference"/>
    <w:rPr>
      <w:sz w:val="16"/>
      <w:szCs w:val="16"/>
    </w:rPr>
  </w:style>
  <w:style w:type="character" w:styleId="Lienhypertexte">
    <w:name w:val="Hyperlink"/>
    <w:rPr>
      <w:color w:val="0000FF"/>
      <w:u w:val="single"/>
    </w:rPr>
  </w:style>
  <w:style w:type="character" w:styleId="lev">
    <w:name w:val="Strong"/>
    <w:qFormat/>
    <w:rPr>
      <w:b/>
    </w:rPr>
  </w:style>
  <w:style w:type="character" w:styleId="Lienhypertextesuivi">
    <w:name w:val="FollowedHyperlink"/>
    <w:rPr>
      <w:color w:val="800080"/>
      <w:u w:val="single"/>
    </w:rPr>
  </w:style>
  <w:style w:type="character" w:customStyle="1" w:styleId="Caractresdenotedebasdepage">
    <w:name w:val="Caractères de note de bas de page"/>
    <w:rPr>
      <w:vertAlign w:val="superscript"/>
    </w:rPr>
  </w:style>
  <w:style w:type="character" w:styleId="Marquenotebasdepage">
    <w:name w:val="footnote reference"/>
    <w:rPr>
      <w:vertAlign w:val="superscript"/>
    </w:rPr>
  </w:style>
  <w:style w:type="character" w:customStyle="1" w:styleId="Puces">
    <w:name w:val="Puces"/>
    <w:rPr>
      <w:rFonts w:ascii="OpenSymbol" w:eastAsia="OpenSymbol" w:hAnsi="OpenSymbol" w:cs="OpenSymbol"/>
    </w:rPr>
  </w:style>
  <w:style w:type="character" w:styleId="Marquedenotedefin">
    <w:name w:val="endnote reference"/>
    <w:rPr>
      <w:vertAlign w:val="superscript"/>
    </w:rPr>
  </w:style>
  <w:style w:type="character" w:customStyle="1" w:styleId="Caractresdenotedefin">
    <w:name w:val="Caractères de note de fin"/>
  </w:style>
  <w:style w:type="paragraph" w:styleId="Titre">
    <w:name w:val="Title"/>
    <w:basedOn w:val="Normal"/>
    <w:next w:val="Corpsdetexte"/>
    <w:qFormat/>
    <w:pPr>
      <w:keepNext/>
      <w:spacing w:before="240" w:after="120"/>
    </w:pPr>
    <w:rPr>
      <w:rFonts w:ascii="Arial" w:eastAsia="Lucida Sans Unicode" w:hAnsi="Arial" w:cs="Tahoma"/>
      <w:sz w:val="28"/>
      <w:szCs w:val="28"/>
    </w:rPr>
  </w:style>
  <w:style w:type="paragraph" w:styleId="Corpsdetexte">
    <w:name w:val="Body Text"/>
    <w:basedOn w:val="Normal"/>
    <w:rPr>
      <w:rFonts w:ascii="Arial" w:hAnsi="Arial"/>
      <w:sz w:val="18"/>
    </w:rPr>
  </w:style>
  <w:style w:type="paragraph" w:styleId="Liste">
    <w:name w:val="List"/>
    <w:basedOn w:val="Corpsdetexte"/>
    <w:rPr>
      <w:rFonts w:cs="Tahoma"/>
    </w:rPr>
  </w:style>
  <w:style w:type="paragraph" w:styleId="Lgende">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En-tte">
    <w:name w:val="header"/>
    <w:basedOn w:val="Normal"/>
    <w:pPr>
      <w:tabs>
        <w:tab w:val="center" w:pos="4703"/>
        <w:tab w:val="right" w:pos="9406"/>
      </w:tabs>
    </w:pPr>
  </w:style>
  <w:style w:type="paragraph" w:styleId="Pieddepage">
    <w:name w:val="footer"/>
    <w:basedOn w:val="Normal"/>
    <w:pPr>
      <w:tabs>
        <w:tab w:val="center" w:pos="4703"/>
        <w:tab w:val="right" w:pos="9406"/>
      </w:tabs>
    </w:pPr>
  </w:style>
  <w:style w:type="paragraph" w:styleId="Commentaire">
    <w:name w:val="annotation text"/>
    <w:basedOn w:val="Normal"/>
    <w:rPr>
      <w:sz w:val="20"/>
      <w:szCs w:val="20"/>
    </w:rPr>
  </w:style>
  <w:style w:type="paragraph" w:styleId="Objetducommentaire">
    <w:name w:val="annotation subject"/>
    <w:basedOn w:val="Commentaire"/>
    <w:next w:val="Commentaire"/>
    <w:rPr>
      <w:b/>
      <w:bCs/>
    </w:rPr>
  </w:style>
  <w:style w:type="paragraph" w:styleId="Textedebulles">
    <w:name w:val="Balloon Text"/>
    <w:basedOn w:val="Normal"/>
    <w:rPr>
      <w:rFonts w:ascii="Tahoma" w:hAnsi="Tahoma" w:cs="Tahoma"/>
      <w:sz w:val="16"/>
      <w:szCs w:val="16"/>
    </w:rPr>
  </w:style>
  <w:style w:type="paragraph" w:styleId="Notedebasdepage">
    <w:name w:val="footnote text"/>
    <w:basedOn w:val="Normal"/>
  </w:style>
  <w:style w:type="paragraph" w:styleId="Corpsdetexte2">
    <w:name w:val="Body Text 2"/>
    <w:basedOn w:val="Normal"/>
    <w:rPr>
      <w:rFonts w:ascii="Arial" w:hAnsi="Arial"/>
      <w:sz w:val="20"/>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customStyle="1" w:styleId="Titre2Car">
    <w:name w:val="Titre 2 Car"/>
    <w:link w:val="Titre2"/>
    <w:rsid w:val="00844C94"/>
    <w:rPr>
      <w:rFonts w:ascii="Arial" w:hAnsi="Arial"/>
      <w:b/>
      <w:sz w:val="18"/>
      <w:szCs w:val="24"/>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529</Words>
  <Characters>2913</Characters>
  <Application>Microsoft Macintosh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Scénario</vt:lpstr>
    </vt:vector>
  </TitlesOfParts>
  <Company>Cégep de Sainte-Foy</Company>
  <LinksUpToDate>false</LinksUpToDate>
  <CharactersWithSpaces>3436</CharactersWithSpaces>
  <SharedDoc>false</SharedDoc>
  <HLinks>
    <vt:vector size="6" baseType="variant">
      <vt:variant>
        <vt:i4>5505031</vt:i4>
      </vt:variant>
      <vt:variant>
        <vt:i4>0</vt:i4>
      </vt:variant>
      <vt:variant>
        <vt:i4>0</vt:i4>
      </vt:variant>
      <vt:variant>
        <vt:i4>5</vt:i4>
      </vt:variant>
      <vt:variant>
        <vt:lpwstr>http://www.pubgouv.com/taxes.htm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Scénario</dc:title>
  <dc:subject/>
  <dc:creator>Carol Arsenault</dc:creator>
  <cp:keywords/>
  <cp:lastModifiedBy>Utilisateur Defaut</cp:lastModifiedBy>
  <cp:revision>12</cp:revision>
  <cp:lastPrinted>2015-10-26T20:07:00Z</cp:lastPrinted>
  <dcterms:created xsi:type="dcterms:W3CDTF">2016-10-25T13:18:00Z</dcterms:created>
  <dcterms:modified xsi:type="dcterms:W3CDTF">2017-01-30T19:36:00Z</dcterms:modified>
</cp:coreProperties>
</file>