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/>
        <w:br/>
      </w:r>
      <w:r>
        <w:t xml:space="preserve">회의록 </w:t>
        <w:br/>
      </w:r>
      <w:r>
        <w:t/>
        <w:br/>
      </w:r>
      <w:r>
        <w:t>주제: G 무비 개발 프로젝트 진행 상황 보고</w:t>
        <w:br/>
      </w:r>
      <w:r>
        <w:t/>
        <w:br/>
      </w:r>
      <w:r>
        <w:t xml:space="preserve">회의 일시: - </w:t>
        <w:br/>
      </w:r>
      <w:r>
        <w:t/>
        <w:br/>
      </w:r>
      <w:r>
        <w:t>참석자: 왕장령(프론트핸드 담당), 정경희(웹RTC 담당)</w:t>
        <w:br/>
      </w:r>
      <w:r>
        <w:t/>
        <w:br/>
      </w:r>
      <w:r>
        <w:t>보고 내용</w:t>
        <w:br/>
      </w:r>
      <w:r>
        <w:t>1. 왕장령 보고: 로그인과 회원 가입 버튼이 만들어지고 연결되었음. 하지만 회원 가입의 유효성 검사 부분은 아직 구현하지 못함.</w:t>
        <w:br/>
      </w:r>
      <w:r>
        <w:t>2. 정경희 보고: 웹 소켓을 사용하여 미디어를 받아 화면에 동작할 수 있도록 구현함. 웹RTC에서 사용할 서버의 택한 부분은 아직 미정상태.</w:t>
        <w:br/>
      </w:r>
      <w:r>
        <w:t/>
        <w:br/>
      </w:r>
      <w:r>
        <w:t>회의 의결사항</w:t>
        <w:br/>
      </w:r>
      <w:r>
        <w:t>1. 왕장령은 회원 가입의 유연성 검사 부분을 진행하기로 함.</w:t>
        <w:br/>
      </w:r>
      <w:r>
        <w:t>2. 정경희는 웹RTC에서 사용할 서버를 선정하고 발표하는 것으로 결정함.</w:t>
        <w:br/>
      </w:r>
      <w:r>
        <w:t/>
        <w:br/>
      </w:r>
      <w:r>
        <w:t xml:space="preserve">회의 마치며: 지무비 개발 프로젝트의 다음 계획이 세워지고, 각 팀원들의 역할이 확정되어 회의를 마침. 다음 회의에서는 각자의 업무 진행 사항을 보고하고, 새로운 이슈에 대해 논의할 예정.　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2023-11-17T03:12:11Z</dcterms:created>
  <dc:creator>Apache POI</dc:creator>
</cp:coreProperties>
</file>