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2x+3y=13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2x+y=5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x+3y=5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  <m:oMath xmlns:m="http://schemas.openxmlformats.org/officeDocument/2006/math" xmlns:w="http://schemas.openxmlformats.org/wordprocessingml/2006/main">
        <m:r>
          <m:t xml:space="preserve">x+y=12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60x+150y=1080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keepNext/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keepNext/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6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x+y=240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x−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……②。②×100：</w:t>
      </w:r>
      <m:oMath xmlns:m="http://schemas.openxmlformats.org/officeDocument/2006/math" xmlns:w="http://schemas.openxmlformats.org/wordprocessingml/2006/main">
        <m:r>
          <m:t xml:space="preserve">10x−5y=300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【答えの確かめ】求めた昨年の人数から、今年の人数を計算する。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今年の男子：昨年の100人から10％増えたので、</w:t>
      </w:r>
      <m:oMath xmlns:m="http://schemas.openxmlformats.org/officeDocument/2006/math" xmlns:w="http://schemas.openxmlformats.org/wordprocessingml/2006/main">
        <m:r>
          <m:t xml:space="preserve">100+100×</m:t>
        </m:r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=100+10=110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（人）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今年の女子：昨年の140人から5％減ったので、</w:t>
      </w:r>
      <m:oMath xmlns:m="http://schemas.openxmlformats.org/officeDocument/2006/math" xmlns:w="http://schemas.openxmlformats.org/wordprocessingml/2006/main">
        <m:r>
          <m:t xml:space="preserve">140−140×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=140−7=133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（人）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合計は</w:t>
      </w:r>
      <m:oMath xmlns:m="http://schemas.openxmlformats.org/officeDocument/2006/math" xmlns:w="http://schemas.openxmlformats.org/wordprocessingml/2006/main">
        <m:r>
          <m:t xml:space="preserve">110+133=243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（人）で、問題の「全体で243人」と同じなので、問題にあっている。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36195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……②（1時間30分＝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x+3y=18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。①をひくと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−a+b=1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3a+b=9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を解いて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14b4d03024638f77b79a5337f75bf83438a729.png"/><Relationship Id="rId10" Type="http://schemas.openxmlformats.org/officeDocument/2006/relationships/image" Target="media/2a2c71b565627cd424ed1c202ba167caedce0ec2.png"/><Relationship Id="rId11" Type="http://schemas.openxmlformats.org/officeDocument/2006/relationships/image" Target="media/1d0bef123928061171de6f2a5d4fa56987af85e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2026-10-30T02:20:26.070Z</dcterms:created>
  <dcterms:modified xsi:type="dcterms:W3CDTF">2026-10-30T02:20:26.070Z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