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5D2" w:rsidRPr="00AF135E" w:rsidRDefault="00CA55D2" w:rsidP="00CA55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es-AR"/>
        </w:rPr>
      </w:pPr>
      <w:r w:rsidRPr="00AF135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es-AR"/>
        </w:rPr>
        <w:t>Trabajo Práctico: Electrodomésticos</w:t>
      </w:r>
    </w:p>
    <w:p w:rsidR="00CA55D2" w:rsidRDefault="00CA55D2" w:rsidP="00CA5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</w:pPr>
    </w:p>
    <w:p w:rsidR="00CA55D2" w:rsidRDefault="00CA55D2" w:rsidP="00CA55D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Realizar el diagrama de clases correspondiente, incluyendo todo lo que revista importancia para el entendimiento del sistema.</w:t>
      </w:r>
    </w:p>
    <w:p w:rsidR="00CA55D2" w:rsidRDefault="00D6015F" w:rsidP="00CA55D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Realizar un</w:t>
      </w:r>
      <w:r w:rsidR="00CA55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 xml:space="preserve"> posible</w:t>
      </w:r>
      <w:r w:rsidR="00CA55D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 xml:space="preserve"> especificación de casos de uso para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 xml:space="preserve">el cálculo del precio final de una Lavadora, imaginando como sería la interacción del usuario con el sistema (datos que debería proveer, mensajes, acciones, cálculos, pre y post condiciones, flujos alternativos,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).</w:t>
      </w:r>
    </w:p>
    <w:p w:rsidR="00D6015F" w:rsidRPr="00CA55D2" w:rsidRDefault="00D6015F" w:rsidP="00CA55D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Desarrollar el código del enunciado teniendo en cuenta los temas vistos en clase</w:t>
      </w:r>
      <w:r w:rsidR="00AF135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, aplicando las herramientas que mejor se adapten a lo requerido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,</w:t>
      </w:r>
      <w:r w:rsidR="00AF135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 xml:space="preserve"> recordar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 xml:space="preserve"> buenas prácticas</w:t>
      </w:r>
      <w:r w:rsidR="00AF135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 xml:space="preserve"> de desarrollo, principios de la POO, documentación de código y demás. Actualizar lo hecho en los puntos 1 y 2, en caso de detectar alguna inconsistencia. El código debe contrastar con la documentación realizada.</w:t>
      </w:r>
      <w:bookmarkStart w:id="0" w:name="_GoBack"/>
      <w:bookmarkEnd w:id="0"/>
    </w:p>
    <w:p w:rsidR="00CA55D2" w:rsidRDefault="00CA55D2" w:rsidP="00AF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</w:pPr>
    </w:p>
    <w:p w:rsidR="00AF4156" w:rsidRPr="00AF135E" w:rsidRDefault="00AF135E" w:rsidP="00AF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es-AR"/>
        </w:rPr>
        <w:t>Enunciado</w:t>
      </w:r>
    </w:p>
    <w:p w:rsidR="00AF135E" w:rsidRPr="00AF4156" w:rsidRDefault="00AF135E" w:rsidP="00AF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</w:pPr>
    </w:p>
    <w:p w:rsidR="00AF4156" w:rsidRPr="00AF4156" w:rsidRDefault="00AF4156" w:rsidP="00AF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 xml:space="preserve">Crearemos una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supeclase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 xml:space="preserve"> llamada </w:t>
      </w:r>
      <w:proofErr w:type="spellStart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s-AR"/>
        </w:rPr>
        <w:t>Electrodomestico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 con las siguientes características:</w:t>
      </w:r>
    </w:p>
    <w:p w:rsidR="00AF4156" w:rsidRDefault="00AF4156" w:rsidP="00AF415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Sus atributos son </w:t>
      </w:r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precio base, color, consumo energético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 (letras entre A y F) y </w:t>
      </w:r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peso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. Indica que se podrán heredar.</w:t>
      </w:r>
    </w:p>
    <w:p w:rsidR="00AF4156" w:rsidRDefault="00AF4156" w:rsidP="00AF415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defecto, el color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sera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blanco, el consumo energético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sera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F, el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precioBase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de 100 € y el peso de 5 kg. Usa constantes para ello.</w:t>
      </w:r>
    </w:p>
    <w:p w:rsidR="00AF4156" w:rsidRDefault="00AF4156" w:rsidP="00AF415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colores disponibles son blanco, negro, rojo, azul y gris. No importa si el nombre </w:t>
      </w:r>
      <w:r w:rsidR="00D6015F"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está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mayúsculas o en minúsculas.</w:t>
      </w:r>
    </w:p>
    <w:p w:rsidR="00AF4156" w:rsidRDefault="00AF4156" w:rsidP="00AF415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constructores que se </w:t>
      </w:r>
      <w:r w:rsidR="00C502A5"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implementarán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serán</w:t>
      </w:r>
    </w:p>
    <w:p w:rsidR="00AF4156" w:rsidRDefault="00AF4156" w:rsidP="00AF4156">
      <w:pPr>
        <w:pStyle w:val="Prrafodelista"/>
        <w:numPr>
          <w:ilvl w:val="1"/>
          <w:numId w:val="8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por defecto.</w:t>
      </w:r>
    </w:p>
    <w:p w:rsidR="00AF4156" w:rsidRDefault="00AF4156" w:rsidP="00AF4156">
      <w:pPr>
        <w:pStyle w:val="Prrafodelista"/>
        <w:numPr>
          <w:ilvl w:val="1"/>
          <w:numId w:val="8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con el precio y peso. El resto por defecto.</w:t>
      </w:r>
    </w:p>
    <w:p w:rsidR="00AF4156" w:rsidRDefault="00AF4156" w:rsidP="00AF4156">
      <w:pPr>
        <w:pStyle w:val="Prrafodelista"/>
        <w:numPr>
          <w:ilvl w:val="1"/>
          <w:numId w:val="8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con todos los atributos.</w:t>
      </w:r>
    </w:p>
    <w:p w:rsidR="00AF4156" w:rsidRPr="00AF4156" w:rsidRDefault="00AF4156" w:rsidP="00AF4156">
      <w:pPr>
        <w:pStyle w:val="Prrafodelista"/>
        <w:shd w:val="clear" w:color="auto" w:fill="FFFFFF"/>
        <w:spacing w:before="100" w:beforeAutospacing="1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F4156" w:rsidRDefault="00AF4156" w:rsidP="00AF415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Los métodos que implementara serán:</w:t>
      </w:r>
    </w:p>
    <w:p w:rsidR="00AF4156" w:rsidRDefault="00AF4156" w:rsidP="00AF4156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Métodos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todos los atributos.</w:t>
      </w:r>
    </w:p>
    <w:p w:rsidR="00AF4156" w:rsidRDefault="00AF4156" w:rsidP="00AF4156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comprobarConsumoEnergetico</w:t>
      </w:r>
      <w:proofErr w:type="spell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(</w:t>
      </w:r>
      <w:proofErr w:type="spellStart"/>
      <w:proofErr w:type="gram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char</w:t>
      </w:r>
      <w:proofErr w:type="spell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letra)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: comprueba que la letra es correcta, sino es correcta usara la letra por defecto. Se invocará al crear el objeto y no será visible.</w:t>
      </w:r>
    </w:p>
    <w:p w:rsidR="00AF4156" w:rsidRDefault="00AF4156" w:rsidP="00AF4156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comprobarColor</w:t>
      </w:r>
      <w:proofErr w:type="spell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(</w:t>
      </w:r>
      <w:proofErr w:type="spellStart"/>
      <w:proofErr w:type="gram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color)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comprueba que el color es correcto, sino lo es usa el color por defecto. Se </w:t>
      </w:r>
      <w:r w:rsidR="00C502A5"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invocará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crear el objeto y no </w:t>
      </w:r>
      <w:r w:rsidR="00C502A5"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será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visible.</w:t>
      </w:r>
    </w:p>
    <w:p w:rsidR="00AF4156" w:rsidRDefault="00AF4156" w:rsidP="00AF4156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precioFinal</w:t>
      </w:r>
      <w:proofErr w:type="spell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(</w:t>
      </w:r>
      <w:proofErr w:type="gram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según </w:t>
      </w:r>
      <w:r w:rsidR="00D6015F">
        <w:rPr>
          <w:rFonts w:ascii="Times New Roman" w:eastAsia="Times New Roman" w:hAnsi="Times New Roman" w:cs="Times New Roman"/>
          <w:sz w:val="24"/>
          <w:szCs w:val="24"/>
          <w:lang w:eastAsia="es-AR"/>
        </w:rPr>
        <w:t>el consumo energético, aumentará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 precio, y según su tamaño, también. Esta es la lista de precios:</w:t>
      </w:r>
    </w:p>
    <w:p w:rsidR="00AF4156" w:rsidRPr="00AF4156" w:rsidRDefault="00AF4156" w:rsidP="00AF4156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16320" w:type="dxa"/>
        <w:tblCellSpacing w:w="15" w:type="dxa"/>
        <w:tblInd w:w="-1709" w:type="dxa"/>
        <w:shd w:val="clear" w:color="auto" w:fill="CDCDC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6"/>
        <w:gridCol w:w="11384"/>
      </w:tblGrid>
      <w:tr w:rsidR="00AF4156" w:rsidRPr="00AF4156" w:rsidTr="00AF4156">
        <w:trPr>
          <w:trHeight w:val="419"/>
          <w:tblHeader/>
          <w:tblCellSpacing w:w="15" w:type="dxa"/>
        </w:trPr>
        <w:tc>
          <w:tcPr>
            <w:tcW w:w="48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es-AR"/>
              </w:rPr>
              <w:t>LETRA</w:t>
            </w:r>
          </w:p>
        </w:tc>
        <w:tc>
          <w:tcPr>
            <w:tcW w:w="113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es-AR"/>
              </w:rPr>
              <w:t>PRECIO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89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A</w:t>
            </w:r>
          </w:p>
        </w:tc>
        <w:tc>
          <w:tcPr>
            <w:tcW w:w="1133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22E31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1</w:t>
            </w:r>
            <w:r w:rsid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00 $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891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B</w:t>
            </w:r>
          </w:p>
        </w:tc>
        <w:tc>
          <w:tcPr>
            <w:tcW w:w="11339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22E31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8</w:t>
            </w:r>
            <w:r w:rsid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0 $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89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lastRenderedPageBreak/>
              <w:t>C</w:t>
            </w:r>
          </w:p>
        </w:tc>
        <w:tc>
          <w:tcPr>
            <w:tcW w:w="1133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22E31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6</w:t>
            </w:r>
            <w:r w:rsid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0 $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891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D</w:t>
            </w:r>
          </w:p>
        </w:tc>
        <w:tc>
          <w:tcPr>
            <w:tcW w:w="11339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22E31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5</w:t>
            </w:r>
            <w:r w:rsid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0 $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89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E</w:t>
            </w:r>
          </w:p>
        </w:tc>
        <w:tc>
          <w:tcPr>
            <w:tcW w:w="1133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22E31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30 $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891" w:type="dxa"/>
            <w:tcBorders>
              <w:bottom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F</w:t>
            </w:r>
          </w:p>
        </w:tc>
        <w:tc>
          <w:tcPr>
            <w:tcW w:w="11339" w:type="dxa"/>
            <w:tcBorders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22E31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10 $</w:t>
            </w:r>
          </w:p>
        </w:tc>
      </w:tr>
    </w:tbl>
    <w:p w:rsidR="00AF4156" w:rsidRPr="00AF4156" w:rsidRDefault="00AF4156" w:rsidP="00AF41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pPr w:leftFromText="141" w:rightFromText="141" w:horzAnchor="page" w:tblpX="1" w:tblpY="-13545"/>
        <w:tblW w:w="16320" w:type="dxa"/>
        <w:tblCellSpacing w:w="15" w:type="dxa"/>
        <w:shd w:val="clear" w:color="auto" w:fill="CDCDC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4"/>
        <w:gridCol w:w="11366"/>
      </w:tblGrid>
      <w:tr w:rsidR="00AF4156" w:rsidRPr="00AF4156" w:rsidTr="00AF4156">
        <w:trPr>
          <w:tblHeader/>
          <w:tblCellSpacing w:w="15" w:type="dxa"/>
        </w:trPr>
        <w:tc>
          <w:tcPr>
            <w:tcW w:w="49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es-AR"/>
              </w:rPr>
              <w:t>TAMAÑO</w:t>
            </w:r>
          </w:p>
        </w:tc>
        <w:tc>
          <w:tcPr>
            <w:tcW w:w="113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b/>
                <w:bCs/>
                <w:caps/>
                <w:sz w:val="16"/>
                <w:szCs w:val="16"/>
                <w:lang w:eastAsia="es-AR"/>
              </w:rPr>
              <w:t>PRECIO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9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Entre 0 y 19 kg</w:t>
            </w:r>
          </w:p>
        </w:tc>
        <w:tc>
          <w:tcPr>
            <w:tcW w:w="113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7B47EF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10 $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909" w:type="dxa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Entre 20 y 49 kg</w:t>
            </w:r>
          </w:p>
        </w:tc>
        <w:tc>
          <w:tcPr>
            <w:tcW w:w="11321" w:type="dxa"/>
            <w:tcBorders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7B47EF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50 $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90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Entre 50 y 79 kg</w:t>
            </w:r>
          </w:p>
        </w:tc>
        <w:tc>
          <w:tcPr>
            <w:tcW w:w="113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7B47EF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80 $</w:t>
            </w:r>
          </w:p>
        </w:tc>
      </w:tr>
      <w:tr w:rsidR="00AF4156" w:rsidRPr="00AF4156" w:rsidTr="00AF4156">
        <w:trPr>
          <w:tblCellSpacing w:w="15" w:type="dxa"/>
        </w:trPr>
        <w:tc>
          <w:tcPr>
            <w:tcW w:w="4909" w:type="dxa"/>
            <w:tcBorders>
              <w:bottom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AF4156" w:rsidRDefault="00AF4156" w:rsidP="00AF4156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 w:rsidRPr="00AF4156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Mayor que 80 kg</w:t>
            </w:r>
          </w:p>
        </w:tc>
        <w:tc>
          <w:tcPr>
            <w:tcW w:w="11321" w:type="dxa"/>
            <w:tcBorders>
              <w:bottom w:val="nil"/>
              <w:right w:val="nil"/>
            </w:tcBorders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F4156" w:rsidRPr="00C502A5" w:rsidRDefault="00C502A5" w:rsidP="007B47EF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 xml:space="preserve">100 </w:t>
            </w:r>
            <w:r w:rsidRPr="00C502A5">
              <w:rPr>
                <w:rFonts w:ascii="Times New Roman" w:eastAsia="Times New Roman" w:hAnsi="Times New Roman" w:cs="Times New Roman"/>
                <w:sz w:val="16"/>
                <w:szCs w:val="16"/>
                <w:lang w:eastAsia="es-AR"/>
              </w:rPr>
              <w:t>$</w:t>
            </w:r>
          </w:p>
        </w:tc>
      </w:tr>
    </w:tbl>
    <w:p w:rsidR="00AF4156" w:rsidRDefault="00AF4156" w:rsidP="00AF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</w:pPr>
    </w:p>
    <w:p w:rsidR="00AF4156" w:rsidRDefault="00AF4156" w:rsidP="00AF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Crearemos una subclase llamada </w:t>
      </w:r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s-AR"/>
        </w:rPr>
        <w:t>Lavadora</w:t>
      </w:r>
      <w:r w:rsidRPr="00AF415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  <w:t> con las siguientes características:</w:t>
      </w:r>
    </w:p>
    <w:p w:rsidR="00AF4156" w:rsidRDefault="00AF4156" w:rsidP="00AF4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AR"/>
        </w:rPr>
      </w:pPr>
    </w:p>
    <w:p w:rsidR="00AF4156" w:rsidRDefault="00AF4156" w:rsidP="00AF4156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Su atributo es </w:t>
      </w:r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carga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ademas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los atributos heredados.</w:t>
      </w:r>
    </w:p>
    <w:p w:rsidR="00AF4156" w:rsidRDefault="00AF4156" w:rsidP="00AF4156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Por defecto, la carga es de 5 kg. Usa una constante para ello.</w:t>
      </w:r>
    </w:p>
    <w:p w:rsidR="00AF4156" w:rsidRDefault="00AF4156" w:rsidP="00AF4156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Los constructores que se implementaran serán:</w:t>
      </w:r>
    </w:p>
    <w:p w:rsidR="00AF4156" w:rsidRDefault="00AF4156" w:rsidP="00AF4156">
      <w:pPr>
        <w:pStyle w:val="Prrafodelista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por defecto.</w:t>
      </w:r>
    </w:p>
    <w:p w:rsidR="00AF4156" w:rsidRDefault="00AF4156" w:rsidP="00AF4156">
      <w:pPr>
        <w:pStyle w:val="Prrafodelista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con el precio y peso. El resto por defecto.</w:t>
      </w:r>
    </w:p>
    <w:p w:rsidR="00AF4156" w:rsidRDefault="00AF4156" w:rsidP="00AF4156">
      <w:pPr>
        <w:pStyle w:val="Prrafodelista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con la carga y el resto de atributos heredados. Recuerda que debes llamar al constructor de la clase padre.</w:t>
      </w:r>
    </w:p>
    <w:p w:rsidR="00AF4156" w:rsidRPr="00AF4156" w:rsidRDefault="00AF4156" w:rsidP="00AF4156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F4156" w:rsidRDefault="00AF4156" w:rsidP="00AF4156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Los métodos que se implementara serán:</w:t>
      </w:r>
    </w:p>
    <w:p w:rsidR="00AF4156" w:rsidRDefault="00AF4156" w:rsidP="00AF4156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Método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carga.</w:t>
      </w:r>
    </w:p>
    <w:p w:rsidR="00AF4156" w:rsidRDefault="00AF4156" w:rsidP="00AF4156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precioFinal</w:t>
      </w:r>
      <w:proofErr w:type="spell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(</w:t>
      </w:r>
      <w:proofErr w:type="gramEnd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="00D601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tiene una carga mayor </w:t>
      </w:r>
      <w:r w:rsidR="008C3239">
        <w:rPr>
          <w:rFonts w:ascii="Times New Roman" w:eastAsia="Times New Roman" w:hAnsi="Times New Roman" w:cs="Times New Roman"/>
          <w:sz w:val="24"/>
          <w:szCs w:val="24"/>
          <w:lang w:eastAsia="es-AR"/>
        </w:rPr>
        <w:t>de 30 kg, aumentara el precio 5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0 $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sino es así no se incrementara el precio. Llama al método padre y añade el código necesario. Recuerda que las condiciones que hemos visto en la clase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Electrodomestico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también deben afectar al precio.</w:t>
      </w:r>
    </w:p>
    <w:p w:rsidR="00AF4156" w:rsidRPr="00AF4156" w:rsidRDefault="00AF4156" w:rsidP="00AF4156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F4156" w:rsidRPr="00AF4156" w:rsidRDefault="00AF4156" w:rsidP="00AF415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Crearemos una subclase llamada </w:t>
      </w:r>
      <w:proofErr w:type="spellStart"/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Television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 con las siguientes características:</w:t>
      </w:r>
    </w:p>
    <w:p w:rsidR="00AF4156" w:rsidRDefault="00AF4156" w:rsidP="00AF4156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Sus atributos son </w:t>
      </w:r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resolución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 (en pulgadas) y </w:t>
      </w:r>
      <w:r w:rsidRPr="00AF415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sintonizador TDT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(booleano),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ademas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los atributos heredados.</w:t>
      </w:r>
    </w:p>
    <w:p w:rsidR="00AF4156" w:rsidRDefault="00AF4156" w:rsidP="00AF4156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defecto, la resolución </w:t>
      </w:r>
      <w:r w:rsidR="00D6015F"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será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20 pulgadas y el sintonizador </w:t>
      </w:r>
      <w:r w:rsidR="00D6015F"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será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false.</w:t>
      </w:r>
    </w:p>
    <w:p w:rsidR="00AF4156" w:rsidRDefault="00AF4156" w:rsidP="00AF4156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Los constructores que se implementaran serán:</w:t>
      </w:r>
    </w:p>
    <w:p w:rsidR="00AF4156" w:rsidRDefault="00AF4156" w:rsidP="00AF4156">
      <w:pPr>
        <w:pStyle w:val="Prrafodelista"/>
        <w:numPr>
          <w:ilvl w:val="1"/>
          <w:numId w:val="1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por defecto.</w:t>
      </w:r>
    </w:p>
    <w:p w:rsidR="00C502A5" w:rsidRDefault="00AF4156" w:rsidP="00C502A5">
      <w:pPr>
        <w:pStyle w:val="Prrafodelista"/>
        <w:numPr>
          <w:ilvl w:val="1"/>
          <w:numId w:val="1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con el precio y peso. El resto por defecto.</w:t>
      </w:r>
    </w:p>
    <w:p w:rsidR="00AF4156" w:rsidRPr="00C502A5" w:rsidRDefault="00AF4156" w:rsidP="00C502A5">
      <w:pPr>
        <w:pStyle w:val="Prrafodelista"/>
        <w:numPr>
          <w:ilvl w:val="1"/>
          <w:numId w:val="12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con la resolución, sintonizador TDT y el resto de atributos heredados. Recuerda que debes llamar al constructor de la clase padre.</w:t>
      </w:r>
    </w:p>
    <w:p w:rsidR="00C502A5" w:rsidRDefault="00AF4156" w:rsidP="00C502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Los métodos que se implementara serán:</w:t>
      </w:r>
    </w:p>
    <w:p w:rsidR="00C502A5" w:rsidRDefault="00AF4156" w:rsidP="00C502A5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Método </w:t>
      </w:r>
      <w:proofErr w:type="spellStart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resolución y sintonizador TDT.</w:t>
      </w:r>
    </w:p>
    <w:p w:rsidR="00AF4156" w:rsidRDefault="00AF4156" w:rsidP="00C502A5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C502A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precioFinal</w:t>
      </w:r>
      <w:proofErr w:type="spellEnd"/>
      <w:r w:rsidRPr="00C502A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(</w:t>
      </w:r>
      <w:proofErr w:type="gramEnd"/>
      <w:r w:rsidRPr="00C502A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si tiene una resolución mayor de 40 pulgadas, se incrementara el precio un 30% y si tiene un sintonizador TDT incorporado, aumentara 50 €. Recuerda que las condiciones que hemos visto en la clase </w:t>
      </w:r>
      <w:proofErr w:type="spellStart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Electrodomestico</w:t>
      </w:r>
      <w:proofErr w:type="spellEnd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también deben afectar al precio.</w:t>
      </w:r>
    </w:p>
    <w:p w:rsidR="00C502A5" w:rsidRPr="00C502A5" w:rsidRDefault="00C502A5" w:rsidP="00C502A5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F4156" w:rsidRPr="00AF4156" w:rsidRDefault="00AF4156" w:rsidP="00AF415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Ahora crea una clase ejecutable que realice lo siguiente:</w:t>
      </w:r>
    </w:p>
    <w:p w:rsidR="00C502A5" w:rsidRDefault="00AF4156" w:rsidP="00C502A5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 un </w:t>
      </w:r>
      <w:proofErr w:type="spellStart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Electrodomesticos</w:t>
      </w:r>
      <w:proofErr w:type="spellEnd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10 posiciones.</w:t>
      </w:r>
    </w:p>
    <w:p w:rsidR="00C502A5" w:rsidRDefault="00AF4156" w:rsidP="00C502A5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Asigna a cada posición un objeto de las clases anteriores con los valores que desees.</w:t>
      </w:r>
    </w:p>
    <w:p w:rsidR="00C502A5" w:rsidRDefault="00AF4156" w:rsidP="00C502A5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Ahora, recorre este </w:t>
      </w:r>
      <w:proofErr w:type="spellStart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ejecuta el método </w:t>
      </w:r>
      <w:proofErr w:type="spellStart"/>
      <w:proofErr w:type="gramStart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precioFinal</w:t>
      </w:r>
      <w:proofErr w:type="spellEnd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AF4156" w:rsidRPr="00C502A5" w:rsidRDefault="00AF4156" w:rsidP="00C502A5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Deberás mostrar el precio de cada clase, es decir, el precio de todas las </w:t>
      </w:r>
      <w:r w:rsidR="00C502A5"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televisiones,</w:t>
      </w: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un lado, el de las lavadoras por otro y la suma de los </w:t>
      </w:r>
      <w:r w:rsidR="00C502A5"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Electrodomésticos</w:t>
      </w: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(puedes crear objetos </w:t>
      </w:r>
      <w:r w:rsidR="00C502A5"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Electrodoméstico</w:t>
      </w: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pero recuerda que </w:t>
      </w:r>
      <w:r w:rsidR="00C502A5"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Televisión</w:t>
      </w:r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Lavadora también son electrodomésticos). </w:t>
      </w:r>
      <w:r w:rsidRPr="00C502A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Recuerda el uso operador </w:t>
      </w:r>
      <w:proofErr w:type="spellStart"/>
      <w:r w:rsidRPr="00C502A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instanceof</w:t>
      </w:r>
      <w:proofErr w:type="spellEnd"/>
      <w:r w:rsidRP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502A5" w:rsidRPr="00AF4156" w:rsidRDefault="00C502A5" w:rsidP="00C502A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F4156" w:rsidRPr="00AF4156" w:rsidRDefault="00AF4156" w:rsidP="00AF415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ejemplo, si tenemos un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Electrodomestico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un precio final de 30</w:t>
      </w:r>
      <w:r w:rsid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una lavadora de 200 y una televisión de 500, el resultado final </w:t>
      </w:r>
      <w:proofErr w:type="spellStart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sera</w:t>
      </w:r>
      <w:proofErr w:type="spellEnd"/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100</w:t>
      </w:r>
      <w:r w:rsidR="008C3239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(30</w:t>
      </w:r>
      <w:r w:rsid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+20</w:t>
      </w:r>
      <w:r w:rsid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+50</w:t>
      </w:r>
      <w:r w:rsid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>) para electrodomésticos, 20</w:t>
      </w:r>
      <w:r w:rsid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lavadora y 50</w:t>
      </w:r>
      <w:r w:rsidR="00C502A5">
        <w:rPr>
          <w:rFonts w:ascii="Times New Roman" w:eastAsia="Times New Roman" w:hAnsi="Times New Roman" w:cs="Times New Roman"/>
          <w:sz w:val="24"/>
          <w:szCs w:val="24"/>
          <w:lang w:eastAsia="es-AR"/>
        </w:rPr>
        <w:t>0</w:t>
      </w:r>
      <w:r w:rsidRPr="00AF41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televisión.</w:t>
      </w:r>
    </w:p>
    <w:p w:rsidR="005A3B0B" w:rsidRPr="00AF4156" w:rsidRDefault="005A3B0B">
      <w:pPr>
        <w:rPr>
          <w:rFonts w:ascii="Times New Roman" w:hAnsi="Times New Roman" w:cs="Times New Roman"/>
        </w:rPr>
      </w:pPr>
    </w:p>
    <w:sectPr w:rsidR="005A3B0B" w:rsidRPr="00AF4156" w:rsidSect="001C0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7D5"/>
    <w:multiLevelType w:val="multilevel"/>
    <w:tmpl w:val="59546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C36E7"/>
    <w:multiLevelType w:val="hybridMultilevel"/>
    <w:tmpl w:val="D05A9472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1BCA4E2E"/>
    <w:multiLevelType w:val="multilevel"/>
    <w:tmpl w:val="F46A3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DE6000"/>
    <w:multiLevelType w:val="hybridMultilevel"/>
    <w:tmpl w:val="36F6D1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D5869"/>
    <w:multiLevelType w:val="multilevel"/>
    <w:tmpl w:val="15F0F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CD4B48"/>
    <w:multiLevelType w:val="hybridMultilevel"/>
    <w:tmpl w:val="3AA2D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A6386"/>
    <w:multiLevelType w:val="multilevel"/>
    <w:tmpl w:val="B7B63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470A33"/>
    <w:multiLevelType w:val="hybridMultilevel"/>
    <w:tmpl w:val="9DEAA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F1358"/>
    <w:multiLevelType w:val="hybridMultilevel"/>
    <w:tmpl w:val="733C30B8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E63B8B"/>
    <w:multiLevelType w:val="hybridMultilevel"/>
    <w:tmpl w:val="78BC2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254C7"/>
    <w:multiLevelType w:val="multilevel"/>
    <w:tmpl w:val="36A23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3A3AF8"/>
    <w:multiLevelType w:val="multilevel"/>
    <w:tmpl w:val="FE8CD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6662C4"/>
    <w:multiLevelType w:val="hybridMultilevel"/>
    <w:tmpl w:val="4064C3B0"/>
    <w:lvl w:ilvl="0" w:tplc="705881A0">
      <w:start w:val="10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857F6"/>
    <w:multiLevelType w:val="multilevel"/>
    <w:tmpl w:val="A41E7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3351DF"/>
    <w:multiLevelType w:val="hybridMultilevel"/>
    <w:tmpl w:val="5E80A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1"/>
  </w:num>
  <w:num w:numId="6">
    <w:abstractNumId w:val="10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5"/>
  </w:num>
  <w:num w:numId="12">
    <w:abstractNumId w:val="9"/>
  </w:num>
  <w:num w:numId="13">
    <w:abstractNumId w:val="1"/>
  </w:num>
  <w:num w:numId="14">
    <w:abstractNumId w:val="1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F4156"/>
    <w:rsid w:val="001C0089"/>
    <w:rsid w:val="005A3B0B"/>
    <w:rsid w:val="007B47EF"/>
    <w:rsid w:val="008C3239"/>
    <w:rsid w:val="00A22E31"/>
    <w:rsid w:val="00AF135E"/>
    <w:rsid w:val="00AF4156"/>
    <w:rsid w:val="00C0636B"/>
    <w:rsid w:val="00C502A5"/>
    <w:rsid w:val="00CA55D2"/>
    <w:rsid w:val="00D60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F41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F4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Moares</dc:creator>
  <cp:lastModifiedBy>Usuario</cp:lastModifiedBy>
  <cp:revision>2</cp:revision>
  <dcterms:created xsi:type="dcterms:W3CDTF">2017-08-31T11:17:00Z</dcterms:created>
  <dcterms:modified xsi:type="dcterms:W3CDTF">2017-08-31T11:17:00Z</dcterms:modified>
</cp:coreProperties>
</file>