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F538E" w14:textId="3E27DB5D" w:rsidR="007B1403" w:rsidRPr="007B1403" w:rsidRDefault="007B1403" w:rsidP="007B1403">
      <w:pPr>
        <w:ind w:left="720"/>
      </w:pPr>
      <w:r>
        <w:rPr>
          <w:noProof/>
        </w:rPr>
        <w:drawing>
          <wp:inline distT="0" distB="0" distL="0" distR="0" wp14:anchorId="5525E8D7" wp14:editId="392AE88A">
            <wp:extent cx="3238500" cy="3238500"/>
            <wp:effectExtent l="0" t="0" r="0" b="0"/>
            <wp:docPr id="16959590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E850F6" w14:textId="4917BC3E" w:rsidR="007B1403" w:rsidRPr="007B1403" w:rsidRDefault="007B1403" w:rsidP="007B1403">
      <w:pPr>
        <w:numPr>
          <w:ilvl w:val="1"/>
          <w:numId w:val="1"/>
        </w:numPr>
      </w:pPr>
      <w:proofErr w:type="spellStart"/>
      <w:r w:rsidRPr="007B1403">
        <w:t>primary</w:t>
      </w:r>
      <w:proofErr w:type="spellEnd"/>
      <w:r w:rsidRPr="007B1403">
        <w:t>-</w:t>
      </w:r>
      <w:proofErr w:type="gramStart"/>
      <w:r w:rsidRPr="007B1403">
        <w:t>color </w:t>
      </w:r>
      <w:r>
        <w:t>:</w:t>
      </w:r>
      <w:proofErr w:type="gramEnd"/>
      <w:r>
        <w:t xml:space="preserve"> Orange (Wheel)  </w:t>
      </w:r>
      <w:r w:rsidRPr="007B1403">
        <w:t>#F77F00</w:t>
      </w:r>
    </w:p>
    <w:p w14:paraId="3C7695C1" w14:textId="01D779A8" w:rsidR="007B1403" w:rsidRPr="007B1403" w:rsidRDefault="007B1403" w:rsidP="007B1403">
      <w:pPr>
        <w:numPr>
          <w:ilvl w:val="1"/>
          <w:numId w:val="1"/>
        </w:numPr>
      </w:pPr>
      <w:proofErr w:type="spellStart"/>
      <w:r w:rsidRPr="007B1403">
        <w:t>secondary</w:t>
      </w:r>
      <w:proofErr w:type="spellEnd"/>
      <w:r w:rsidRPr="007B1403">
        <w:t>-color</w:t>
      </w:r>
      <w:r>
        <w:t xml:space="preserve">: </w:t>
      </w:r>
      <w:proofErr w:type="spellStart"/>
      <w:r>
        <w:t>Prussian</w:t>
      </w:r>
      <w:proofErr w:type="spellEnd"/>
      <w:r>
        <w:t xml:space="preserve"> blue </w:t>
      </w:r>
      <w:r w:rsidRPr="007B1403">
        <w:t>#003049</w:t>
      </w:r>
    </w:p>
    <w:p w14:paraId="373E03A6" w14:textId="3E96444E" w:rsidR="007B1403" w:rsidRDefault="007B1403" w:rsidP="00D345BD">
      <w:pPr>
        <w:numPr>
          <w:ilvl w:val="1"/>
          <w:numId w:val="1"/>
        </w:numPr>
      </w:pPr>
      <w:r w:rsidRPr="007B1403">
        <w:t>accent1-color</w:t>
      </w:r>
      <w:r>
        <w:t xml:space="preserve">: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red #D62828</w:t>
      </w:r>
    </w:p>
    <w:p w14:paraId="5C2B16A6" w14:textId="608D4F19" w:rsidR="007B1403" w:rsidRDefault="007B1403" w:rsidP="00D345BD">
      <w:pPr>
        <w:numPr>
          <w:ilvl w:val="1"/>
          <w:numId w:val="1"/>
        </w:numPr>
      </w:pPr>
      <w:r w:rsidRPr="007B1403">
        <w:t>accent2-color</w:t>
      </w:r>
      <w:r>
        <w:t xml:space="preserve">: </w:t>
      </w:r>
      <w:proofErr w:type="spellStart"/>
      <w:r>
        <w:t>Xanthous</w:t>
      </w:r>
      <w:proofErr w:type="spellEnd"/>
      <w:r>
        <w:t xml:space="preserve"> #FCBF49</w:t>
      </w:r>
    </w:p>
    <w:p w14:paraId="67FB013A" w14:textId="77777777" w:rsidR="005D2C22" w:rsidRPr="007B1403" w:rsidRDefault="005D2C22" w:rsidP="005D2C22">
      <w:pPr>
        <w:ind w:left="1440"/>
      </w:pPr>
    </w:p>
    <w:p w14:paraId="29E8046F" w14:textId="3C3452F8" w:rsidR="007B1403" w:rsidRPr="007B1403" w:rsidRDefault="007B1403" w:rsidP="007B1403">
      <w:pPr>
        <w:numPr>
          <w:ilvl w:val="1"/>
          <w:numId w:val="1"/>
        </w:numPr>
      </w:pPr>
      <w:proofErr w:type="spellStart"/>
      <w:r w:rsidRPr="007B1403">
        <w:t>heading-font</w:t>
      </w:r>
      <w:proofErr w:type="spellEnd"/>
      <w:r>
        <w:t xml:space="preserve">: </w:t>
      </w:r>
      <w:proofErr w:type="spellStart"/>
      <w:r>
        <w:t>Frijole</w:t>
      </w:r>
      <w:proofErr w:type="spellEnd"/>
      <w:r w:rsidR="005D2C22">
        <w:t xml:space="preserve"> </w:t>
      </w:r>
      <w:proofErr w:type="gramStart"/>
      <w:r w:rsidR="005D2C22">
        <w:t>( Regular</w:t>
      </w:r>
      <w:proofErr w:type="gramEnd"/>
      <w:r w:rsidR="005D2C22">
        <w:t xml:space="preserve"> 400 )</w:t>
      </w:r>
    </w:p>
    <w:p w14:paraId="44FECEE5" w14:textId="7B9688C5" w:rsidR="007B1403" w:rsidRDefault="007B1403" w:rsidP="000F577F">
      <w:pPr>
        <w:numPr>
          <w:ilvl w:val="1"/>
          <w:numId w:val="1"/>
        </w:numPr>
      </w:pPr>
      <w:proofErr w:type="spellStart"/>
      <w:r w:rsidRPr="007B1403">
        <w:t>text-font</w:t>
      </w:r>
      <w:proofErr w:type="spellEnd"/>
      <w:r w:rsidR="005D2C22">
        <w:t xml:space="preserve">: </w:t>
      </w:r>
      <w:r w:rsidR="005D2C22" w:rsidRPr="005D2C22">
        <w:t>Barlow Semi Condensed</w:t>
      </w:r>
      <w:r w:rsidR="005D2C22">
        <w:t xml:space="preserve"> </w:t>
      </w:r>
      <w:proofErr w:type="gramStart"/>
      <w:r w:rsidR="005D2C22">
        <w:t>( Extra</w:t>
      </w:r>
      <w:proofErr w:type="gramEnd"/>
      <w:r w:rsidR="005D2C22">
        <w:t xml:space="preserve"> light 200, regular 400 )</w:t>
      </w:r>
    </w:p>
    <w:p w14:paraId="6E6EDF3D" w14:textId="77777777" w:rsidR="005D2C22" w:rsidRPr="007B1403" w:rsidRDefault="005D2C22" w:rsidP="005D2C22">
      <w:pPr>
        <w:ind w:left="1440"/>
      </w:pPr>
    </w:p>
    <w:p w14:paraId="6C831EF5" w14:textId="29C2CE2F" w:rsidR="007B1403" w:rsidRDefault="007B1403" w:rsidP="005D2C22">
      <w:pPr>
        <w:ind w:left="372" w:firstLine="708"/>
      </w:pPr>
      <w:proofErr w:type="spellStart"/>
      <w:r>
        <w:t>Coolors</w:t>
      </w:r>
      <w:proofErr w:type="spellEnd"/>
      <w:r>
        <w:t xml:space="preserve"> URL:</w:t>
      </w:r>
    </w:p>
    <w:p w14:paraId="78EC2141" w14:textId="650D1463" w:rsidR="007B1403" w:rsidRDefault="007B1403" w:rsidP="005D2C22">
      <w:pPr>
        <w:ind w:left="372" w:firstLine="708"/>
      </w:pPr>
      <w:r w:rsidRPr="007B1403">
        <w:t>https://coolors.co/003049-d62828-f77f00-fcbf49</w:t>
      </w:r>
    </w:p>
    <w:sectPr w:rsidR="007B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8555D"/>
    <w:multiLevelType w:val="multilevel"/>
    <w:tmpl w:val="0C6E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49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03"/>
    <w:rsid w:val="00320B3D"/>
    <w:rsid w:val="005D2C22"/>
    <w:rsid w:val="007B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0168"/>
  <w15:chartTrackingRefBased/>
  <w15:docId w15:val="{D542CC02-5886-424A-BE49-CEC10C20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1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1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1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1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1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1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1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1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1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1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14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14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14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14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14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14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1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1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1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14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14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14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1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14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1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David Mariño</dc:creator>
  <cp:keywords/>
  <dc:description/>
  <cp:lastModifiedBy>Nahuel David Mariño</cp:lastModifiedBy>
  <cp:revision>1</cp:revision>
  <dcterms:created xsi:type="dcterms:W3CDTF">2025-03-23T00:01:00Z</dcterms:created>
  <dcterms:modified xsi:type="dcterms:W3CDTF">2025-03-23T00:20:00Z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2025-03-23T00:20:43Z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ca65f88a-a32d-4775-8f8d-63bf830b91c0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