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候选人A - AI 应用开发工程师</w:t>
      </w:r>
    </w:p>
    <w:p>
      <w:pPr>
        <w:pStyle w:val="Heading1"/>
      </w:pPr>
      <w:r>
        <w:t>个人简介</w:t>
      </w:r>
    </w:p>
    <w:p>
      <w:r>
        <w:t>Python 后端开发者，具备 AI 应用、FastAPI 服务、RAG 问答和 Docker 部署经验。</w:t>
      </w:r>
    </w:p>
    <w:p>
      <w:pPr>
        <w:pStyle w:val="Heading1"/>
      </w:pPr>
      <w:r>
        <w:t>核心技能</w:t>
      </w:r>
    </w:p>
    <w:p>
      <w:r>
        <w:t>Python、FastAPI、REST API、OpenAI API、Prompt Engineering、RAG、向量数据库、Docker、Git、SQL</w:t>
      </w:r>
    </w:p>
    <w:p>
      <w:pPr>
        <w:pStyle w:val="Heading1"/>
      </w:pPr>
      <w:r>
        <w:t>项目经历</w:t>
      </w:r>
    </w:p>
    <w:p>
      <w:r>
        <w:t>AI 知识库问答系统：使用 FastAPI 封装问答接口，接入 OpenAI 兼容接口和大模型 API。</w:t>
      </w:r>
    </w:p>
    <w:p>
      <w:r>
        <w:t>使用 Chroma 向量数据库存储内部文档向量，实现基于 RAG 的语义检索。</w:t>
      </w:r>
    </w:p>
    <w:p>
      <w:r>
        <w:t>增加 Prompt 模板、错误处理、日志记录和 Dockerfile，方便本地部署。</w:t>
      </w:r>
    </w:p>
    <w:p>
      <w:r>
        <w:t>工具调用 Demo：让 AI 助手按用户问题调用计算器函数或数据库查询函数。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