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D9" w:rsidRPr="008E650B" w:rsidRDefault="008E650B" w:rsidP="008E650B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E650B">
        <w:rPr>
          <w:rFonts w:ascii="Times New Roman" w:hAnsi="Times New Roman" w:cs="Times New Roman"/>
          <w:b/>
          <w:sz w:val="24"/>
          <w:szCs w:val="24"/>
          <w:lang w:val="pt-BR"/>
        </w:rPr>
        <w:t>Distribuição Log-Normal</w:t>
      </w:r>
    </w:p>
    <w:p w:rsidR="008E650B" w:rsidRDefault="008E650B" w:rsidP="00936AD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E650B">
        <w:rPr>
          <w:rFonts w:ascii="Times New Roman" w:hAnsi="Times New Roman" w:cs="Times New Roman"/>
          <w:sz w:val="24"/>
          <w:szCs w:val="24"/>
          <w:lang w:val="pt-BR"/>
        </w:rPr>
        <w:t>Quando a resposta de um sinal em amplitude é resultado da multiplicação de parâmetros independentes,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E650B">
        <w:rPr>
          <w:rFonts w:ascii="Times New Roman" w:hAnsi="Times New Roman" w:cs="Times New Roman"/>
          <w:sz w:val="24"/>
          <w:szCs w:val="24"/>
          <w:lang w:val="pt-BR"/>
        </w:rPr>
        <w:t xml:space="preserve">se este sinal se propaga em meios não guiados sofrendo atenuação pela distancia, </w:t>
      </w:r>
      <w:r w:rsidR="00936ADA">
        <w:rPr>
          <w:rFonts w:ascii="Times New Roman" w:hAnsi="Times New Roman" w:cs="Times New Roman"/>
          <w:sz w:val="24"/>
          <w:szCs w:val="24"/>
          <w:lang w:val="pt-BR"/>
        </w:rPr>
        <w:t>e se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8E650B">
        <w:rPr>
          <w:rFonts w:ascii="Times New Roman" w:hAnsi="Times New Roman" w:cs="Times New Roman"/>
          <w:sz w:val="24"/>
          <w:szCs w:val="24"/>
          <w:lang w:val="pt-BR"/>
        </w:rPr>
        <w:t>quando em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E650B">
        <w:rPr>
          <w:rFonts w:ascii="Times New Roman" w:hAnsi="Times New Roman" w:cs="Times New Roman"/>
          <w:sz w:val="24"/>
          <w:szCs w:val="24"/>
          <w:lang w:val="pt-BR"/>
        </w:rPr>
        <w:t>escala logarítmica</w:t>
      </w:r>
      <w:r w:rsidR="00285FC9">
        <w:rPr>
          <w:rFonts w:ascii="Times New Roman" w:hAnsi="Times New Roman" w:cs="Times New Roman"/>
          <w:sz w:val="24"/>
          <w:szCs w:val="24"/>
          <w:lang w:val="pt-BR"/>
        </w:rPr>
        <w:t>, a amplitude do sinal seguir</w:t>
      </w:r>
      <w:r w:rsidRPr="008E650B">
        <w:rPr>
          <w:rFonts w:ascii="Times New Roman" w:hAnsi="Times New Roman" w:cs="Times New Roman"/>
          <w:sz w:val="24"/>
          <w:szCs w:val="24"/>
          <w:lang w:val="pt-BR"/>
        </w:rPr>
        <w:t xml:space="preserve"> a distribuição normal,</w:t>
      </w:r>
      <w:r w:rsidR="00936AD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E650B">
        <w:rPr>
          <w:rFonts w:ascii="Times New Roman" w:hAnsi="Times New Roman" w:cs="Times New Roman"/>
          <w:sz w:val="24"/>
          <w:szCs w:val="24"/>
          <w:lang w:val="pt-BR"/>
        </w:rPr>
        <w:t xml:space="preserve">em escala linear </w:t>
      </w:r>
      <w:r w:rsidR="00936ADA">
        <w:rPr>
          <w:rFonts w:ascii="Times New Roman" w:hAnsi="Times New Roman" w:cs="Times New Roman"/>
          <w:sz w:val="24"/>
          <w:szCs w:val="24"/>
          <w:lang w:val="pt-BR"/>
        </w:rPr>
        <w:t xml:space="preserve">esta </w:t>
      </w:r>
      <w:r w:rsidR="00285FC9">
        <w:rPr>
          <w:rFonts w:ascii="Times New Roman" w:hAnsi="Times New Roman" w:cs="Times New Roman"/>
          <w:sz w:val="24"/>
          <w:szCs w:val="24"/>
          <w:lang w:val="pt-BR"/>
        </w:rPr>
        <w:t>amplitude</w:t>
      </w:r>
      <w:r w:rsidRPr="008E650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36ADA">
        <w:rPr>
          <w:rFonts w:ascii="Times New Roman" w:hAnsi="Times New Roman" w:cs="Times New Roman"/>
          <w:sz w:val="24"/>
          <w:szCs w:val="24"/>
          <w:lang w:val="pt-BR"/>
        </w:rPr>
        <w:t xml:space="preserve">seguirá </w:t>
      </w:r>
      <w:r w:rsidRPr="008E650B">
        <w:rPr>
          <w:rFonts w:ascii="Times New Roman" w:hAnsi="Times New Roman" w:cs="Times New Roman"/>
          <w:sz w:val="24"/>
          <w:szCs w:val="24"/>
          <w:lang w:val="pt-BR"/>
        </w:rPr>
        <w:t xml:space="preserve">a distribuição </w:t>
      </w:r>
      <w:r w:rsidR="00285FC9">
        <w:rPr>
          <w:rFonts w:ascii="Times New Roman" w:hAnsi="Times New Roman" w:cs="Times New Roman"/>
          <w:sz w:val="24"/>
          <w:szCs w:val="24"/>
          <w:lang w:val="pt-BR"/>
        </w:rPr>
        <w:t>log-Normal.</w:t>
      </w:r>
    </w:p>
    <w:p w:rsidR="00285FC9" w:rsidRDefault="00285FC9" w:rsidP="008E650B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Exemplo: </w:t>
      </w:r>
      <w:r w:rsidR="000C393E">
        <w:rPr>
          <w:rFonts w:ascii="Times New Roman" w:hAnsi="Times New Roman" w:cs="Times New Roman"/>
          <w:sz w:val="24"/>
          <w:szCs w:val="24"/>
          <w:lang w:val="pt-BR"/>
        </w:rPr>
        <w:t>Considerado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r w:rsidR="00936ADA">
        <w:rPr>
          <w:rFonts w:ascii="Times New Roman" w:hAnsi="Times New Roman" w:cs="Times New Roman"/>
          <w:sz w:val="24"/>
          <w:szCs w:val="24"/>
          <w:lang w:val="pt-BR"/>
        </w:rPr>
        <w:t xml:space="preserve">variável aleatória X, com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X~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>Y~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 xml:space="preserve">LN(m,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pt-BR"/>
          </w:rPr>
          <m:t>)</m:t>
        </m:r>
      </m:oMath>
      <w:r w:rsidR="00936AD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(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>X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>)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>~N(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 xml:space="preserve">μ,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pt-BR"/>
          </w:rPr>
          <m:t>)</m:t>
        </m:r>
      </m:oMath>
      <w:r w:rsidR="00936ADA"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</w:p>
    <w:p w:rsidR="00693BBD" w:rsidRDefault="00693BBD" w:rsidP="00693B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Distribuição log-Normal</w:t>
      </w:r>
    </w:p>
    <w:p w:rsidR="00693BBD" w:rsidRDefault="00693BBD" w:rsidP="00693BB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Parâmetros:</w:t>
      </w:r>
    </w:p>
    <w:p w:rsidR="00693BBD" w:rsidRPr="00260E94" w:rsidRDefault="00693BBD" w:rsidP="00693BBD">
      <w:pPr>
        <w:pStyle w:val="PargrafodaLista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BR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sup>
          </m:sSup>
        </m:oMath>
      </m:oMathPara>
    </w:p>
    <w:p w:rsidR="00693BBD" w:rsidRDefault="00693BBD" w:rsidP="00693BBD">
      <w:pPr>
        <w:pStyle w:val="PargrafodaLista"/>
        <w:ind w:left="21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2μ+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-1</m:t>
              </m:r>
            </m:e>
          </m:d>
        </m:oMath>
      </m:oMathPara>
    </w:p>
    <w:p w:rsidR="00693BBD" w:rsidRDefault="00693BBD" w:rsidP="00693BB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Equação:</w:t>
      </w:r>
    </w:p>
    <w:p w:rsidR="00693BBD" w:rsidRPr="00693BBD" w:rsidRDefault="00693BBD" w:rsidP="00693BBD">
      <w:pPr>
        <w:pStyle w:val="PargrafodaLista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BR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xσ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pt-BR"/>
                            </w:rPr>
                            <m:t>ln⁡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pt-BR"/>
                            </w:rPr>
                            <m:t>(x)-μ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85FC9" w:rsidRDefault="00285FC9" w:rsidP="00285F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Distribuição Normal</w:t>
      </w:r>
    </w:p>
    <w:p w:rsidR="00285FC9" w:rsidRDefault="00285FC9" w:rsidP="00285FC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Parâmetros:</w:t>
      </w:r>
    </w:p>
    <w:p w:rsidR="00285FC9" w:rsidRPr="00260E94" w:rsidRDefault="00260E94" w:rsidP="00285FC9">
      <w:pPr>
        <w:pStyle w:val="PargrafodaLista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B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2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m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t-BR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pt-BR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pt-BR"/>
            </w:rPr>
            <m:t>)</m:t>
          </m:r>
        </m:oMath>
      </m:oMathPara>
    </w:p>
    <w:p w:rsidR="00260E94" w:rsidRDefault="00260E94" w:rsidP="00285FC9">
      <w:pPr>
        <w:pStyle w:val="PargrafodaLista"/>
        <w:ind w:left="21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2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m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pt-BR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t-BR"/>
            </w:rPr>
            <m:t>log⁡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pt-BR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pt-BR"/>
            </w:rPr>
            <m:t>)</m:t>
          </m:r>
        </m:oMath>
      </m:oMathPara>
    </w:p>
    <w:p w:rsidR="00285FC9" w:rsidRDefault="00285FC9" w:rsidP="00285FC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Equação:</w:t>
      </w:r>
    </w:p>
    <w:p w:rsidR="00260E94" w:rsidRPr="00260E94" w:rsidRDefault="00CB642B" w:rsidP="00260E94">
      <w:pPr>
        <w:pStyle w:val="PargrafodaLista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BR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pt-BR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pt-BR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85FC9" w:rsidRPr="00693BBD" w:rsidRDefault="00693BBD" w:rsidP="00693BB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 não se sabe qual a media (</w:t>
      </w:r>
      <w:r w:rsidRPr="00693BBD">
        <w:rPr>
          <w:rFonts w:ascii="Times New Roman" w:hAnsi="Times New Roman" w:cs="Times New Roman"/>
          <w:i/>
          <w:sz w:val="24"/>
          <w:szCs w:val="24"/>
          <w:lang w:val="pt-BR"/>
        </w:rPr>
        <w:t>m</w:t>
      </w:r>
      <w:r>
        <w:rPr>
          <w:rFonts w:ascii="Times New Roman" w:hAnsi="Times New Roman" w:cs="Times New Roman"/>
          <w:sz w:val="24"/>
          <w:szCs w:val="24"/>
          <w:lang w:val="pt-BR"/>
        </w:rPr>
        <w:t>) e variância (</w:t>
      </w:r>
      <w:r w:rsidRPr="00693BBD">
        <w:rPr>
          <w:rFonts w:ascii="Times New Roman" w:hAnsi="Times New Roman" w:cs="Times New Roman"/>
          <w:i/>
          <w:sz w:val="24"/>
          <w:szCs w:val="24"/>
          <w:lang w:val="pt-BR"/>
        </w:rPr>
        <w:t>v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de X, pode-se estimar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:</w:t>
      </w:r>
    </w:p>
    <w:p w:rsidR="00693BBD" w:rsidRDefault="00693BBD">
      <w:pPr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B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=mean(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t-BR"/>
            </w:rPr>
            <m:t>log⁡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(X))</m:t>
          </m:r>
        </m:oMath>
      </m:oMathPara>
    </w:p>
    <w:p w:rsidR="008E650B" w:rsidRPr="00693BBD" w:rsidRDefault="00693BBD" w:rsidP="00693BBD">
      <w:pPr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pt-BR"/>
            </w:rPr>
            <m:t>=std(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pt-BR"/>
            </w:rPr>
            <m:t>)</m:t>
          </m:r>
        </m:oMath>
      </m:oMathPara>
      <w:bookmarkStart w:id="0" w:name="_GoBack"/>
      <w:bookmarkEnd w:id="0"/>
    </w:p>
    <w:p w:rsidR="008E650B" w:rsidRDefault="00285FC9">
      <w:pPr>
        <w:rPr>
          <w:lang w:val="pt-BR"/>
        </w:rPr>
      </w:pPr>
      <w:r>
        <w:rPr>
          <w:noProof/>
        </w:rPr>
        <w:drawing>
          <wp:inline distT="0" distB="0" distL="0" distR="0" wp14:anchorId="611296D4" wp14:editId="21313F66">
            <wp:extent cx="5400040" cy="1572575"/>
            <wp:effectExtent l="0" t="0" r="0" b="8890"/>
            <wp:docPr id="1" name="Imagem 1" descr="Rayleigh - Fig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yleigh - Fig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0B" w:rsidRPr="008E650B" w:rsidRDefault="008E650B">
      <w:pPr>
        <w:rPr>
          <w:lang w:val="pt-BR"/>
        </w:rPr>
      </w:pPr>
    </w:p>
    <w:p w:rsidR="008E650B" w:rsidRPr="008E650B" w:rsidRDefault="008E650B">
      <w:pPr>
        <w:rPr>
          <w:lang w:val="pt-BR"/>
        </w:rPr>
      </w:pPr>
    </w:p>
    <w:sectPr w:rsidR="008E650B" w:rsidRPr="008E6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566AE"/>
    <w:multiLevelType w:val="hybridMultilevel"/>
    <w:tmpl w:val="F3C0A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0B"/>
    <w:rsid w:val="000C393E"/>
    <w:rsid w:val="00260E94"/>
    <w:rsid w:val="00285FC9"/>
    <w:rsid w:val="00597DE7"/>
    <w:rsid w:val="00693BBD"/>
    <w:rsid w:val="008E650B"/>
    <w:rsid w:val="00936ADA"/>
    <w:rsid w:val="00C37C78"/>
    <w:rsid w:val="00CB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50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5FC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85F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50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5FC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85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Naiallen Carvalho</dc:creator>
  <cp:lastModifiedBy>Naiallen Carvalho</cp:lastModifiedBy>
  <cp:revision>1</cp:revision>
  <dcterms:created xsi:type="dcterms:W3CDTF">2018-08-05T14:46:00Z</dcterms:created>
  <dcterms:modified xsi:type="dcterms:W3CDTF">2018-08-05T16:11:00Z</dcterms:modified>
</cp:coreProperties>
</file>