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B9B" w:rsidRPr="00181013" w:rsidRDefault="005F0228" w:rsidP="00181013">
      <w:pPr>
        <w:jc w:val="center"/>
        <w:rPr>
          <w:rFonts w:ascii="Times New Roman" w:eastAsia="Times New Roman" w:hAnsi="Times New Roman" w:cs="Times New Roman"/>
          <w:i/>
          <w:sz w:val="36"/>
          <w:szCs w:val="28"/>
        </w:rPr>
      </w:pPr>
      <w:r w:rsidRPr="00181013">
        <w:rPr>
          <w:rFonts w:ascii="Times New Roman" w:eastAsia="Times New Roman" w:hAnsi="Times New Roman" w:cs="Times New Roman"/>
          <w:i/>
          <w:sz w:val="36"/>
          <w:szCs w:val="28"/>
        </w:rPr>
        <w:t>H</w:t>
      </w:r>
      <w:r w:rsidR="00FF323F" w:rsidRPr="00181013">
        <w:rPr>
          <w:rFonts w:ascii="Times New Roman" w:eastAsia="Times New Roman" w:hAnsi="Times New Roman" w:cs="Times New Roman"/>
          <w:i/>
          <w:sz w:val="36"/>
          <w:szCs w:val="28"/>
        </w:rPr>
        <w:t>ow to organize foresight in general and trend</w:t>
      </w:r>
      <w:r w:rsidR="00516FFE">
        <w:rPr>
          <w:rFonts w:ascii="Times New Roman" w:eastAsia="Times New Roman" w:hAnsi="Times New Roman" w:cs="Times New Roman"/>
          <w:i/>
          <w:sz w:val="36"/>
          <w:szCs w:val="28"/>
        </w:rPr>
        <w:t xml:space="preserve"> </w:t>
      </w:r>
      <w:r w:rsidR="00FF323F" w:rsidRPr="00181013">
        <w:rPr>
          <w:rFonts w:ascii="Times New Roman" w:eastAsia="Times New Roman" w:hAnsi="Times New Roman" w:cs="Times New Roman"/>
          <w:i/>
          <w:sz w:val="36"/>
          <w:szCs w:val="28"/>
        </w:rPr>
        <w:t xml:space="preserve">spotting in </w:t>
      </w:r>
      <w:r w:rsidRPr="00181013">
        <w:rPr>
          <w:rFonts w:ascii="Times New Roman" w:eastAsia="Times New Roman" w:hAnsi="Times New Roman" w:cs="Times New Roman"/>
          <w:i/>
          <w:sz w:val="36"/>
          <w:szCs w:val="28"/>
        </w:rPr>
        <w:t>microcredit</w:t>
      </w:r>
      <w:r w:rsidR="00FF323F" w:rsidRPr="00181013">
        <w:rPr>
          <w:rFonts w:ascii="Times New Roman" w:eastAsia="Times New Roman" w:hAnsi="Times New Roman" w:cs="Times New Roman"/>
          <w:i/>
          <w:sz w:val="36"/>
          <w:szCs w:val="28"/>
        </w:rPr>
        <w:t xml:space="preserve"> organization</w:t>
      </w:r>
    </w:p>
    <w:p w:rsidR="00005F0D" w:rsidRDefault="00005F0D" w:rsidP="00FF323F">
      <w:pPr>
        <w:rPr>
          <w:rFonts w:ascii="Times New Roman" w:eastAsia="Times New Roman" w:hAnsi="Times New Roman" w:cs="Times New Roman"/>
          <w:sz w:val="24"/>
          <w:szCs w:val="24"/>
        </w:rPr>
      </w:pPr>
    </w:p>
    <w:p w:rsidR="00005F0D" w:rsidRDefault="00005F0D" w:rsidP="00FF323F">
      <w:pPr>
        <w:rPr>
          <w:rFonts w:ascii="Times New Roman" w:eastAsia="Times New Roman" w:hAnsi="Times New Roman" w:cs="Times New Roman"/>
          <w:sz w:val="24"/>
          <w:szCs w:val="24"/>
        </w:rPr>
      </w:pPr>
    </w:p>
    <w:p w:rsidR="00181013" w:rsidRPr="00181013" w:rsidRDefault="00181013" w:rsidP="00FF323F">
      <w:pPr>
        <w:rPr>
          <w:rFonts w:ascii="Times New Roman" w:eastAsia="Times New Roman" w:hAnsi="Times New Roman" w:cs="Times New Roman"/>
          <w:sz w:val="28"/>
          <w:szCs w:val="24"/>
        </w:rPr>
      </w:pPr>
    </w:p>
    <w:p w:rsidR="00005F0D" w:rsidRPr="00181013" w:rsidRDefault="00005F0D" w:rsidP="00FF323F">
      <w:pPr>
        <w:rPr>
          <w:rFonts w:ascii="Times New Roman" w:eastAsia="Times New Roman" w:hAnsi="Times New Roman" w:cs="Times New Roman"/>
          <w:b/>
          <w:sz w:val="28"/>
          <w:szCs w:val="24"/>
        </w:rPr>
      </w:pPr>
      <w:r w:rsidRPr="00181013">
        <w:rPr>
          <w:rFonts w:ascii="Times New Roman" w:eastAsia="Times New Roman" w:hAnsi="Times New Roman" w:cs="Times New Roman"/>
          <w:b/>
          <w:sz w:val="28"/>
          <w:szCs w:val="24"/>
        </w:rPr>
        <w:t>Introduction and general overview</w:t>
      </w:r>
    </w:p>
    <w:p w:rsidR="00005F0D" w:rsidRDefault="00005F0D" w:rsidP="00FF323F">
      <w:pPr>
        <w:rPr>
          <w:rFonts w:ascii="Times New Roman" w:eastAsia="Times New Roman" w:hAnsi="Times New Roman" w:cs="Times New Roman"/>
          <w:sz w:val="24"/>
          <w:szCs w:val="24"/>
        </w:rPr>
      </w:pPr>
    </w:p>
    <w:p w:rsidR="00B80583" w:rsidRPr="00B80583" w:rsidRDefault="00EC6D31" w:rsidP="00B80583">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simplest and most comprehensive definition is </w:t>
      </w:r>
      <w:r w:rsidRPr="00EC6D31">
        <w:rPr>
          <w:rFonts w:ascii="Times New Roman" w:eastAsia="Times New Roman" w:hAnsi="Times New Roman" w:cs="Times New Roman"/>
          <w:sz w:val="24"/>
          <w:szCs w:val="24"/>
        </w:rPr>
        <w:t xml:space="preserve">that </w:t>
      </w:r>
      <w:r w:rsidRPr="00EC6D31">
        <w:rPr>
          <w:rFonts w:ascii="Times New Roman" w:hAnsi="Times New Roman" w:cs="Times New Roman"/>
          <w:sz w:val="24"/>
          <w:szCs w:val="24"/>
        </w:rPr>
        <w:t>Foresight is the ability to anticipate events before they happen (H. Tsoukas, J. Sheppard, Introduction, Futures 36 (2004</w:t>
      </w:r>
      <w:r w:rsidR="00DD0F0C" w:rsidRPr="00EC6D31">
        <w:rPr>
          <w:rFonts w:ascii="Times New Roman" w:hAnsi="Times New Roman" w:cs="Times New Roman"/>
          <w:sz w:val="24"/>
          <w:szCs w:val="24"/>
        </w:rPr>
        <w:t>)</w:t>
      </w:r>
      <w:r w:rsidR="00DD0F0C">
        <w:rPr>
          <w:rFonts w:ascii="Times New Roman" w:hAnsi="Times New Roman" w:cs="Times New Roman"/>
          <w:sz w:val="24"/>
          <w:szCs w:val="24"/>
        </w:rPr>
        <w:t>)</w:t>
      </w:r>
      <w:r>
        <w:rPr>
          <w:rFonts w:ascii="Times New Roman" w:hAnsi="Times New Roman" w:cs="Times New Roman"/>
          <w:sz w:val="24"/>
          <w:szCs w:val="24"/>
        </w:rPr>
        <w:t xml:space="preserve">. </w:t>
      </w:r>
      <w:r w:rsidR="00B80583" w:rsidRPr="00EC6D31">
        <w:rPr>
          <w:rFonts w:ascii="Times New Roman" w:hAnsi="Times New Roman" w:cs="Times New Roman"/>
          <w:sz w:val="24"/>
          <w:szCs w:val="24"/>
        </w:rPr>
        <w:t>Foresight is not only relevant for imagining or anticipating possible futures, but most important for p</w:t>
      </w:r>
      <w:r w:rsidR="00B80583">
        <w:rPr>
          <w:rFonts w:ascii="Times New Roman" w:hAnsi="Times New Roman" w:cs="Times New Roman"/>
          <w:sz w:val="24"/>
          <w:szCs w:val="24"/>
        </w:rPr>
        <w:t>urpose of acting upon present and</w:t>
      </w:r>
      <w:r w:rsidR="00B80583" w:rsidRPr="00EC6D31">
        <w:rPr>
          <w:rFonts w:ascii="Times New Roman" w:hAnsi="Times New Roman" w:cs="Times New Roman"/>
          <w:sz w:val="24"/>
          <w:szCs w:val="24"/>
        </w:rPr>
        <w:t xml:space="preserve"> creating the future as present unfolds. </w:t>
      </w:r>
      <w:r>
        <w:rPr>
          <w:rFonts w:ascii="Times New Roman" w:eastAsia="Times New Roman" w:hAnsi="Times New Roman" w:cs="Times New Roman"/>
          <w:sz w:val="24"/>
          <w:szCs w:val="24"/>
        </w:rPr>
        <w:t xml:space="preserve">Corporate foresight is a method which aims to make the organization detect as early as possible irregular and unexpected changes in environment, interpreting the effects these may have on their organization and articulate how organization will respond to those changes in order to have the best chance to survive in the long term </w:t>
      </w:r>
      <w:r w:rsidRPr="00E46885">
        <w:rPr>
          <w:rFonts w:ascii="Times New Roman" w:eastAsia="Times New Roman" w:hAnsi="Times New Roman" w:cs="Times New Roman"/>
          <w:sz w:val="24"/>
          <w:szCs w:val="24"/>
        </w:rPr>
        <w:t>(</w:t>
      </w:r>
      <w:r w:rsidR="00181013">
        <w:rPr>
          <w:rFonts w:ascii="Times New Roman" w:hAnsi="Times New Roman" w:cs="Times New Roman"/>
          <w:sz w:val="24"/>
          <w:szCs w:val="24"/>
        </w:rPr>
        <w:t xml:space="preserve">Bengt </w:t>
      </w:r>
      <w:proofErr w:type="spellStart"/>
      <w:r w:rsidR="00181013">
        <w:rPr>
          <w:rFonts w:ascii="Times New Roman" w:hAnsi="Times New Roman" w:cs="Times New Roman"/>
          <w:sz w:val="24"/>
          <w:szCs w:val="24"/>
        </w:rPr>
        <w:t>Wahlström</w:t>
      </w:r>
      <w:proofErr w:type="spellEnd"/>
      <w:r w:rsidRPr="00E46885">
        <w:rPr>
          <w:rFonts w:ascii="Times New Roman" w:hAnsi="Times New Roman" w:cs="Times New Roman"/>
          <w:sz w:val="24"/>
          <w:szCs w:val="24"/>
        </w:rPr>
        <w:t>)</w:t>
      </w:r>
      <w:r w:rsidR="003273B3">
        <w:rPr>
          <w:rFonts w:ascii="Times New Roman" w:hAnsi="Times New Roman" w:cs="Times New Roman"/>
          <w:sz w:val="24"/>
          <w:szCs w:val="24"/>
        </w:rPr>
        <w:t>.</w:t>
      </w:r>
      <w:r w:rsidR="00B80583">
        <w:rPr>
          <w:rFonts w:ascii="Times New Roman" w:hAnsi="Times New Roman" w:cs="Times New Roman"/>
          <w:sz w:val="24"/>
          <w:szCs w:val="24"/>
        </w:rPr>
        <w:t xml:space="preserve"> </w:t>
      </w:r>
      <w:r w:rsidR="00B80583" w:rsidRPr="00B80583">
        <w:rPr>
          <w:rFonts w:ascii="Times New Roman" w:hAnsi="Times New Roman" w:cs="Times New Roman"/>
          <w:sz w:val="24"/>
          <w:szCs w:val="24"/>
        </w:rPr>
        <w:t>Several large enterprises have established</w:t>
      </w:r>
      <w:r w:rsidR="00B80583" w:rsidRPr="00B80583">
        <w:rPr>
          <w:rFonts w:ascii="Times New Roman" w:hAnsi="Times New Roman" w:cs="Times New Roman"/>
          <w:i/>
          <w:iCs/>
          <w:sz w:val="24"/>
          <w:szCs w:val="24"/>
        </w:rPr>
        <w:t xml:space="preserve"> corporate foresight </w:t>
      </w:r>
      <w:r w:rsidR="00B80583" w:rsidRPr="00B80583">
        <w:rPr>
          <w:rFonts w:ascii="Times New Roman" w:hAnsi="Times New Roman" w:cs="Times New Roman"/>
          <w:sz w:val="24"/>
          <w:szCs w:val="24"/>
        </w:rPr>
        <w:t>groups and strategic planning processes, which analyze the long-term prospects of business environments, markets and new technologies, and their implications for corporate strategies and innovation</w:t>
      </w:r>
      <w:r w:rsidR="00B80583">
        <w:rPr>
          <w:rFonts w:ascii="Times New Roman" w:hAnsi="Times New Roman" w:cs="Times New Roman"/>
          <w:sz w:val="24"/>
          <w:szCs w:val="24"/>
        </w:rPr>
        <w:t xml:space="preserve"> </w:t>
      </w:r>
      <w:r w:rsidR="00B80583" w:rsidRPr="00B80583">
        <w:rPr>
          <w:rFonts w:ascii="Times New Roman" w:hAnsi="Times New Roman" w:cs="Times New Roman"/>
          <w:sz w:val="24"/>
          <w:szCs w:val="24"/>
        </w:rPr>
        <w:t>(</w:t>
      </w:r>
      <w:r w:rsidR="00B80583">
        <w:rPr>
          <w:rFonts w:ascii="Times-Roman" w:hAnsi="Times-Roman" w:cs="Times-Roman"/>
          <w:sz w:val="24"/>
          <w:szCs w:val="24"/>
        </w:rPr>
        <w:t xml:space="preserve">Ruff, F. </w:t>
      </w:r>
      <w:r w:rsidR="00B80583" w:rsidRPr="00B80583">
        <w:rPr>
          <w:rFonts w:ascii="Times-Roman" w:hAnsi="Times-Roman" w:cs="Times-Roman"/>
          <w:sz w:val="24"/>
          <w:szCs w:val="24"/>
        </w:rPr>
        <w:t>2006)</w:t>
      </w:r>
      <w:r w:rsidR="00B80583">
        <w:rPr>
          <w:rFonts w:ascii="Times-Roman" w:hAnsi="Times-Roman" w:cs="Times-Roman"/>
          <w:sz w:val="24"/>
          <w:szCs w:val="24"/>
        </w:rPr>
        <w:t>.</w:t>
      </w:r>
    </w:p>
    <w:p w:rsidR="00B80583" w:rsidRDefault="00B80583" w:rsidP="00B80583">
      <w:pPr>
        <w:autoSpaceDE w:val="0"/>
        <w:autoSpaceDN w:val="0"/>
        <w:adjustRightInd w:val="0"/>
        <w:spacing w:after="0" w:line="240" w:lineRule="auto"/>
        <w:rPr>
          <w:rFonts w:ascii="Times-Roman" w:hAnsi="Times-Roman" w:cs="Times-Roman"/>
          <w:sz w:val="20"/>
          <w:szCs w:val="20"/>
        </w:rPr>
      </w:pPr>
    </w:p>
    <w:p w:rsidR="00B80583" w:rsidRDefault="00B80583" w:rsidP="00B80583">
      <w:pPr>
        <w:autoSpaceDE w:val="0"/>
        <w:autoSpaceDN w:val="0"/>
        <w:adjustRightInd w:val="0"/>
        <w:spacing w:after="0" w:line="240" w:lineRule="auto"/>
        <w:rPr>
          <w:rFonts w:ascii="Times-Roman" w:hAnsi="Times-Roman" w:cs="Times-Roman"/>
          <w:sz w:val="20"/>
          <w:szCs w:val="20"/>
        </w:rPr>
      </w:pPr>
    </w:p>
    <w:p w:rsidR="00CB71D2" w:rsidRPr="00CB71D2" w:rsidRDefault="00B80583" w:rsidP="00CB71D2">
      <w:pPr>
        <w:autoSpaceDE w:val="0"/>
        <w:autoSpaceDN w:val="0"/>
        <w:adjustRightInd w:val="0"/>
        <w:spacing w:after="0" w:line="240" w:lineRule="auto"/>
        <w:jc w:val="both"/>
        <w:rPr>
          <w:rFonts w:ascii="Times New Roman" w:hAnsi="Times New Roman" w:cs="Times New Roman"/>
          <w:sz w:val="24"/>
          <w:szCs w:val="24"/>
        </w:rPr>
      </w:pPr>
      <w:r w:rsidRPr="00B80583">
        <w:rPr>
          <w:rFonts w:ascii="Times New Roman" w:hAnsi="Times New Roman" w:cs="Times New Roman"/>
          <w:sz w:val="24"/>
          <w:szCs w:val="24"/>
        </w:rPr>
        <w:t xml:space="preserve">Depending on history, branch and institutional set-up, diverse labels are used to describe </w:t>
      </w:r>
      <w:r w:rsidRPr="00B80583">
        <w:rPr>
          <w:rFonts w:ascii="Times New Roman" w:hAnsi="Times New Roman" w:cs="Times New Roman"/>
          <w:i/>
          <w:iCs/>
          <w:sz w:val="24"/>
          <w:szCs w:val="24"/>
        </w:rPr>
        <w:t xml:space="preserve">research-based activities </w:t>
      </w:r>
      <w:r w:rsidRPr="00B80583">
        <w:rPr>
          <w:rFonts w:ascii="Times New Roman" w:hAnsi="Times New Roman" w:cs="Times New Roman"/>
          <w:sz w:val="24"/>
          <w:szCs w:val="24"/>
        </w:rPr>
        <w:t xml:space="preserve">in industry and business that pursue a </w:t>
      </w:r>
      <w:r w:rsidRPr="00B80583">
        <w:rPr>
          <w:rFonts w:ascii="Times New Roman" w:hAnsi="Times New Roman" w:cs="Times New Roman"/>
          <w:i/>
          <w:iCs/>
          <w:sz w:val="24"/>
          <w:szCs w:val="24"/>
        </w:rPr>
        <w:t xml:space="preserve">future-oriented perspective </w:t>
      </w:r>
      <w:r w:rsidRPr="00B80583">
        <w:rPr>
          <w:rFonts w:ascii="Times New Roman" w:hAnsi="Times New Roman" w:cs="Times New Roman"/>
          <w:sz w:val="24"/>
          <w:szCs w:val="24"/>
        </w:rPr>
        <w:t xml:space="preserve">on the </w:t>
      </w:r>
      <w:r w:rsidRPr="00B80583">
        <w:rPr>
          <w:rFonts w:ascii="Times New Roman" w:hAnsi="Times New Roman" w:cs="Times New Roman"/>
          <w:i/>
          <w:iCs/>
          <w:sz w:val="24"/>
          <w:szCs w:val="24"/>
        </w:rPr>
        <w:t>broader business environment</w:t>
      </w:r>
      <w:r w:rsidRPr="00B80583">
        <w:rPr>
          <w:rFonts w:ascii="Times New Roman" w:hAnsi="Times New Roman" w:cs="Times New Roman"/>
          <w:sz w:val="24"/>
          <w:szCs w:val="24"/>
        </w:rPr>
        <w:t xml:space="preserve">, including markets and society, to support </w:t>
      </w:r>
      <w:r w:rsidRPr="00B80583">
        <w:rPr>
          <w:rFonts w:ascii="Times New Roman" w:hAnsi="Times New Roman" w:cs="Times New Roman"/>
          <w:i/>
          <w:iCs/>
          <w:sz w:val="24"/>
          <w:szCs w:val="24"/>
        </w:rPr>
        <w:t xml:space="preserve">strategy and innovation processes </w:t>
      </w:r>
      <w:r w:rsidRPr="00B80583">
        <w:rPr>
          <w:rFonts w:ascii="Times New Roman" w:hAnsi="Times New Roman" w:cs="Times New Roman"/>
          <w:sz w:val="24"/>
          <w:szCs w:val="24"/>
        </w:rPr>
        <w:t>in the company.</w:t>
      </w:r>
      <w:r w:rsidRPr="00B80583">
        <w:rPr>
          <w:rFonts w:ascii="Times-Roman" w:hAnsi="Times-Roman" w:cs="Times-Roman"/>
          <w:sz w:val="20"/>
          <w:szCs w:val="20"/>
        </w:rPr>
        <w:t xml:space="preserve"> </w:t>
      </w:r>
      <w:r w:rsidRPr="00BC4030">
        <w:rPr>
          <w:rFonts w:ascii="Times New Roman" w:hAnsi="Times New Roman" w:cs="Times New Roman"/>
          <w:sz w:val="24"/>
          <w:szCs w:val="24"/>
        </w:rPr>
        <w:t xml:space="preserve">Historically, </w:t>
      </w:r>
      <w:r w:rsidRPr="00BC4030">
        <w:rPr>
          <w:rFonts w:ascii="Times New Roman" w:hAnsi="Times New Roman" w:cs="Times New Roman"/>
          <w:i/>
          <w:iCs/>
          <w:sz w:val="24"/>
          <w:szCs w:val="24"/>
        </w:rPr>
        <w:t xml:space="preserve">external </w:t>
      </w:r>
      <w:r w:rsidRPr="00BC4030">
        <w:rPr>
          <w:rFonts w:ascii="Times New Roman" w:hAnsi="Times New Roman" w:cs="Times New Roman"/>
          <w:sz w:val="24"/>
          <w:szCs w:val="24"/>
        </w:rPr>
        <w:t xml:space="preserve">and </w:t>
      </w:r>
      <w:r w:rsidRPr="00BC4030">
        <w:rPr>
          <w:rFonts w:ascii="Times New Roman" w:hAnsi="Times New Roman" w:cs="Times New Roman"/>
          <w:i/>
          <w:iCs/>
          <w:sz w:val="24"/>
          <w:szCs w:val="24"/>
        </w:rPr>
        <w:t xml:space="preserve">internal </w:t>
      </w:r>
      <w:r w:rsidRPr="00BC4030">
        <w:rPr>
          <w:rFonts w:ascii="Times New Roman" w:hAnsi="Times New Roman" w:cs="Times New Roman"/>
          <w:sz w:val="24"/>
          <w:szCs w:val="24"/>
        </w:rPr>
        <w:t xml:space="preserve">forces have driven the establishment of </w:t>
      </w:r>
      <w:r w:rsidRPr="00BC4030">
        <w:rPr>
          <w:rFonts w:ascii="Times New Roman" w:hAnsi="Times New Roman" w:cs="Times New Roman"/>
          <w:i/>
          <w:iCs/>
          <w:sz w:val="24"/>
          <w:szCs w:val="24"/>
        </w:rPr>
        <w:t>foresight</w:t>
      </w:r>
      <w:r w:rsidR="00BC4030" w:rsidRPr="00BC4030">
        <w:rPr>
          <w:rFonts w:ascii="Times New Roman" w:hAnsi="Times New Roman" w:cs="Times New Roman"/>
          <w:sz w:val="24"/>
          <w:szCs w:val="24"/>
        </w:rPr>
        <w:t xml:space="preserve"> activities in companies</w:t>
      </w:r>
      <w:r w:rsidR="00BC4030">
        <w:rPr>
          <w:rFonts w:ascii="Times New Roman" w:hAnsi="Times New Roman" w:cs="Times New Roman"/>
          <w:sz w:val="24"/>
          <w:szCs w:val="24"/>
        </w:rPr>
        <w:t xml:space="preserve">. </w:t>
      </w:r>
      <w:r w:rsidR="00BC4030" w:rsidRPr="00BC4030">
        <w:rPr>
          <w:rFonts w:ascii="Times New Roman" w:hAnsi="Times New Roman" w:cs="Times New Roman"/>
          <w:sz w:val="24"/>
          <w:szCs w:val="24"/>
        </w:rPr>
        <w:t xml:space="preserve">The </w:t>
      </w:r>
      <w:r w:rsidR="00BC4030" w:rsidRPr="00BC4030">
        <w:rPr>
          <w:rFonts w:ascii="Times New Roman" w:hAnsi="Times New Roman" w:cs="Times New Roman"/>
          <w:i/>
          <w:iCs/>
          <w:sz w:val="24"/>
          <w:szCs w:val="24"/>
        </w:rPr>
        <w:t xml:space="preserve">external </w:t>
      </w:r>
      <w:r w:rsidR="00BC4030" w:rsidRPr="00BC4030">
        <w:rPr>
          <w:rFonts w:ascii="Times New Roman" w:hAnsi="Times New Roman" w:cs="Times New Roman"/>
          <w:sz w:val="24"/>
          <w:szCs w:val="24"/>
        </w:rPr>
        <w:t xml:space="preserve">forces promoting the establishment of corporate foresight comprise advances in science and technology, while </w:t>
      </w:r>
      <w:r w:rsidR="00BC4030" w:rsidRPr="00BC4030">
        <w:rPr>
          <w:rFonts w:ascii="Times New Roman" w:hAnsi="Times New Roman" w:cs="Times New Roman"/>
          <w:i/>
          <w:iCs/>
          <w:sz w:val="24"/>
          <w:szCs w:val="24"/>
        </w:rPr>
        <w:t xml:space="preserve">internal </w:t>
      </w:r>
      <w:r w:rsidR="00BC4030" w:rsidRPr="00BC4030">
        <w:rPr>
          <w:rFonts w:ascii="Times New Roman" w:hAnsi="Times New Roman" w:cs="Times New Roman"/>
          <w:sz w:val="24"/>
          <w:szCs w:val="24"/>
        </w:rPr>
        <w:t xml:space="preserve">forces comprise branch-specific capacity building in innovation and research. (Ruff, F. 2006). </w:t>
      </w:r>
      <w:r w:rsidR="000B0B35">
        <w:rPr>
          <w:rFonts w:ascii="Times New Roman" w:hAnsi="Times New Roman" w:cs="Times New Roman"/>
          <w:sz w:val="24"/>
          <w:szCs w:val="24"/>
        </w:rPr>
        <w:t>External forces are</w:t>
      </w:r>
      <w:r w:rsidR="00CB71D2">
        <w:rPr>
          <w:rFonts w:ascii="Times New Roman" w:hAnsi="Times New Roman" w:cs="Times New Roman"/>
          <w:sz w:val="24"/>
          <w:szCs w:val="24"/>
        </w:rPr>
        <w:t xml:space="preserve"> first of all </w:t>
      </w:r>
      <w:r w:rsidR="000B0B35">
        <w:rPr>
          <w:rFonts w:ascii="Times New Roman" w:hAnsi="Times New Roman" w:cs="Times New Roman"/>
          <w:sz w:val="24"/>
          <w:szCs w:val="24"/>
        </w:rPr>
        <w:t xml:space="preserve"> related to </w:t>
      </w:r>
      <w:r w:rsidR="00CB71D2" w:rsidRPr="00CB71D2">
        <w:rPr>
          <w:rFonts w:ascii="Times New Roman" w:hAnsi="Times New Roman" w:cs="Times New Roman"/>
          <w:sz w:val="24"/>
          <w:szCs w:val="24"/>
        </w:rPr>
        <w:t>differentiated set of concepts and practices dedicated to support new modes of governance in innovation and policy-processes on sectorial, regional and transnational levels (</w:t>
      </w:r>
      <w:proofErr w:type="spellStart"/>
      <w:r w:rsidR="00CB71D2" w:rsidRPr="00CB71D2">
        <w:rPr>
          <w:rFonts w:ascii="Times New Roman" w:hAnsi="Times New Roman" w:cs="Times New Roman"/>
          <w:sz w:val="24"/>
          <w:szCs w:val="24"/>
        </w:rPr>
        <w:t>Barré</w:t>
      </w:r>
      <w:proofErr w:type="spellEnd"/>
      <w:r w:rsidR="00CB71D2" w:rsidRPr="00CB71D2">
        <w:rPr>
          <w:rFonts w:ascii="Times New Roman" w:hAnsi="Times New Roman" w:cs="Times New Roman"/>
          <w:sz w:val="24"/>
          <w:szCs w:val="24"/>
        </w:rPr>
        <w:t xml:space="preserve">, 2001; Rader, 2001; Coates </w:t>
      </w:r>
      <w:r w:rsidR="00CB71D2" w:rsidRPr="00CB71D2">
        <w:rPr>
          <w:rFonts w:ascii="Times New Roman" w:hAnsi="Times New Roman" w:cs="Times New Roman"/>
          <w:i/>
          <w:iCs/>
          <w:sz w:val="24"/>
          <w:szCs w:val="24"/>
        </w:rPr>
        <w:t>et al.</w:t>
      </w:r>
      <w:r w:rsidR="00CB71D2" w:rsidRPr="00CB71D2">
        <w:rPr>
          <w:rFonts w:ascii="Times New Roman" w:hAnsi="Times New Roman" w:cs="Times New Roman"/>
          <w:sz w:val="24"/>
          <w:szCs w:val="24"/>
        </w:rPr>
        <w:t xml:space="preserve">, 2001; Smits, 2001; </w:t>
      </w:r>
      <w:proofErr w:type="spellStart"/>
      <w:r w:rsidR="00CB71D2" w:rsidRPr="00CB71D2">
        <w:rPr>
          <w:rFonts w:ascii="Times New Roman" w:hAnsi="Times New Roman" w:cs="Times New Roman"/>
          <w:sz w:val="24"/>
          <w:szCs w:val="24"/>
        </w:rPr>
        <w:t>Zweck</w:t>
      </w:r>
      <w:proofErr w:type="spellEnd"/>
      <w:r w:rsidR="00CB71D2" w:rsidRPr="00CB71D2">
        <w:rPr>
          <w:rFonts w:ascii="Times New Roman" w:hAnsi="Times New Roman" w:cs="Times New Roman"/>
          <w:sz w:val="24"/>
          <w:szCs w:val="24"/>
        </w:rPr>
        <w:t>, 2001; Martin, 2002)</w:t>
      </w:r>
      <w:r w:rsidR="00CB71D2">
        <w:rPr>
          <w:rFonts w:ascii="Times New Roman" w:hAnsi="Times New Roman" w:cs="Times New Roman"/>
          <w:sz w:val="24"/>
          <w:szCs w:val="24"/>
        </w:rPr>
        <w:t xml:space="preserve">. Second, </w:t>
      </w:r>
      <w:r w:rsidR="00CB71D2" w:rsidRPr="00CB71D2">
        <w:rPr>
          <w:rFonts w:ascii="Times New Roman" w:hAnsi="Times New Roman" w:cs="Times New Roman"/>
          <w:sz w:val="24"/>
          <w:szCs w:val="24"/>
        </w:rPr>
        <w:t xml:space="preserve">with the progress of management science and the exploration of new methods for </w:t>
      </w:r>
      <w:r w:rsidR="00CB71D2" w:rsidRPr="00CB71D2">
        <w:rPr>
          <w:rFonts w:ascii="Times New Roman" w:hAnsi="Times New Roman" w:cs="Times New Roman"/>
          <w:i/>
          <w:iCs/>
          <w:sz w:val="24"/>
          <w:szCs w:val="24"/>
        </w:rPr>
        <w:t>strategic management</w:t>
      </w:r>
      <w:r w:rsidR="00CB71D2" w:rsidRPr="00CB71D2">
        <w:rPr>
          <w:rFonts w:ascii="Times New Roman" w:hAnsi="Times New Roman" w:cs="Times New Roman"/>
          <w:sz w:val="24"/>
          <w:szCs w:val="24"/>
        </w:rPr>
        <w:t>, especially in big multinational companies, the ideas of ‘weak signals’, ‘early warning’ and ‘early detection’ promoted long-term and anticipative thinking (</w:t>
      </w:r>
      <w:proofErr w:type="spellStart"/>
      <w:r w:rsidR="00CB71D2" w:rsidRPr="00CB71D2">
        <w:rPr>
          <w:rFonts w:ascii="Times New Roman" w:hAnsi="Times New Roman" w:cs="Times New Roman"/>
          <w:sz w:val="24"/>
          <w:szCs w:val="24"/>
        </w:rPr>
        <w:t>Ansoff</w:t>
      </w:r>
      <w:proofErr w:type="spellEnd"/>
      <w:r w:rsidR="00CB71D2" w:rsidRPr="00CB71D2">
        <w:rPr>
          <w:rFonts w:ascii="Times New Roman" w:hAnsi="Times New Roman" w:cs="Times New Roman"/>
          <w:sz w:val="24"/>
          <w:szCs w:val="24"/>
        </w:rPr>
        <w:t xml:space="preserve">, 1975; 1984; </w:t>
      </w:r>
      <w:proofErr w:type="spellStart"/>
      <w:r w:rsidR="00CB71D2" w:rsidRPr="00CB71D2">
        <w:rPr>
          <w:rFonts w:ascii="Times New Roman" w:hAnsi="Times New Roman" w:cs="Times New Roman"/>
          <w:sz w:val="24"/>
          <w:szCs w:val="24"/>
        </w:rPr>
        <w:t>Krystek</w:t>
      </w:r>
      <w:proofErr w:type="spellEnd"/>
      <w:r w:rsidR="00CB71D2" w:rsidRPr="00CB71D2">
        <w:rPr>
          <w:rFonts w:ascii="Times New Roman" w:hAnsi="Times New Roman" w:cs="Times New Roman"/>
          <w:sz w:val="24"/>
          <w:szCs w:val="24"/>
        </w:rPr>
        <w:t xml:space="preserve"> and Müller-Stevens, 1993; </w:t>
      </w:r>
      <w:proofErr w:type="spellStart"/>
      <w:r w:rsidR="00CB71D2" w:rsidRPr="00CB71D2">
        <w:rPr>
          <w:rFonts w:ascii="Times New Roman" w:hAnsi="Times New Roman" w:cs="Times New Roman"/>
          <w:sz w:val="24"/>
          <w:szCs w:val="24"/>
        </w:rPr>
        <w:t>Liebl</w:t>
      </w:r>
      <w:proofErr w:type="spellEnd"/>
      <w:r w:rsidR="00CB71D2" w:rsidRPr="00CB71D2">
        <w:rPr>
          <w:rFonts w:ascii="Times New Roman" w:hAnsi="Times New Roman" w:cs="Times New Roman"/>
          <w:sz w:val="24"/>
          <w:szCs w:val="24"/>
        </w:rPr>
        <w:t>, 1996). Third, the proliferating field of ‘futures research’, with new concepts (</w:t>
      </w:r>
      <w:r w:rsidR="00CB71D2" w:rsidRPr="00CB71D2">
        <w:rPr>
          <w:rFonts w:ascii="Times New Roman" w:hAnsi="Times New Roman" w:cs="Times New Roman"/>
          <w:i/>
          <w:iCs/>
          <w:sz w:val="24"/>
          <w:szCs w:val="24"/>
        </w:rPr>
        <w:t>e.g.</w:t>
      </w:r>
      <w:r w:rsidR="00CB71D2" w:rsidRPr="00CB71D2">
        <w:rPr>
          <w:rFonts w:ascii="Times New Roman" w:hAnsi="Times New Roman" w:cs="Times New Roman"/>
          <w:sz w:val="24"/>
          <w:szCs w:val="24"/>
        </w:rPr>
        <w:t>, scenario planning, modelling) and new topics beyond the traditional scope of companies (</w:t>
      </w:r>
      <w:r w:rsidR="00CB71D2" w:rsidRPr="00CB71D2">
        <w:rPr>
          <w:rFonts w:ascii="Times New Roman" w:hAnsi="Times New Roman" w:cs="Times New Roman"/>
          <w:i/>
          <w:iCs/>
          <w:sz w:val="24"/>
          <w:szCs w:val="24"/>
        </w:rPr>
        <w:t>e.g.</w:t>
      </w:r>
      <w:r w:rsidR="00CB71D2" w:rsidRPr="00CB71D2">
        <w:rPr>
          <w:rFonts w:ascii="Times New Roman" w:hAnsi="Times New Roman" w:cs="Times New Roman"/>
          <w:sz w:val="24"/>
          <w:szCs w:val="24"/>
        </w:rPr>
        <w:t xml:space="preserve">, global challenges, change of values, knowledge economy) also had an impact on the corporate world (Schwartz, 1991; Morrison and </w:t>
      </w:r>
      <w:proofErr w:type="spellStart"/>
      <w:r w:rsidR="00CB71D2" w:rsidRPr="00CB71D2">
        <w:rPr>
          <w:rFonts w:ascii="Times New Roman" w:hAnsi="Times New Roman" w:cs="Times New Roman"/>
          <w:sz w:val="24"/>
          <w:szCs w:val="24"/>
        </w:rPr>
        <w:t>Schmid</w:t>
      </w:r>
      <w:proofErr w:type="spellEnd"/>
      <w:r w:rsidR="00CB71D2" w:rsidRPr="00CB71D2">
        <w:rPr>
          <w:rFonts w:ascii="Times New Roman" w:hAnsi="Times New Roman" w:cs="Times New Roman"/>
          <w:sz w:val="24"/>
          <w:szCs w:val="24"/>
        </w:rPr>
        <w:t xml:space="preserve">, 1994; Coates </w:t>
      </w:r>
      <w:r w:rsidR="00CB71D2" w:rsidRPr="00CB71D2">
        <w:rPr>
          <w:rFonts w:ascii="Times New Roman" w:hAnsi="Times New Roman" w:cs="Times New Roman"/>
          <w:i/>
          <w:iCs/>
          <w:sz w:val="24"/>
          <w:szCs w:val="24"/>
        </w:rPr>
        <w:t>et al.</w:t>
      </w:r>
      <w:r w:rsidR="00CB71D2" w:rsidRPr="00CB71D2">
        <w:rPr>
          <w:rFonts w:ascii="Times New Roman" w:hAnsi="Times New Roman" w:cs="Times New Roman"/>
          <w:sz w:val="24"/>
          <w:szCs w:val="24"/>
        </w:rPr>
        <w:t>, 1997; Glenn and Gordon, 1999; 2000; Davis, 2002).</w:t>
      </w:r>
    </w:p>
    <w:p w:rsidR="00CB71D2" w:rsidRDefault="00CB71D2" w:rsidP="00CB71D2">
      <w:pPr>
        <w:autoSpaceDE w:val="0"/>
        <w:autoSpaceDN w:val="0"/>
        <w:adjustRightInd w:val="0"/>
        <w:spacing w:after="0" w:line="240" w:lineRule="auto"/>
        <w:rPr>
          <w:rFonts w:ascii="Times New Roman" w:hAnsi="Times New Roman" w:cs="Times New Roman"/>
          <w:sz w:val="24"/>
          <w:szCs w:val="24"/>
        </w:rPr>
      </w:pPr>
    </w:p>
    <w:p w:rsidR="00F8199A" w:rsidRDefault="00CB71D2" w:rsidP="00F8199A">
      <w:pPr>
        <w:autoSpaceDE w:val="0"/>
        <w:autoSpaceDN w:val="0"/>
        <w:adjustRightInd w:val="0"/>
        <w:spacing w:after="0" w:line="240" w:lineRule="auto"/>
        <w:jc w:val="both"/>
        <w:rPr>
          <w:rFonts w:ascii="Times-Italic" w:hAnsi="Times-Italic" w:cs="Times-Italic"/>
          <w:i/>
          <w:iCs/>
          <w:sz w:val="24"/>
          <w:szCs w:val="24"/>
        </w:rPr>
      </w:pPr>
      <w:r w:rsidRPr="00CB71D2">
        <w:rPr>
          <w:rFonts w:ascii="Times New Roman" w:hAnsi="Times New Roman" w:cs="Times New Roman"/>
          <w:sz w:val="24"/>
          <w:szCs w:val="24"/>
        </w:rPr>
        <w:t xml:space="preserve">A general </w:t>
      </w:r>
      <w:r w:rsidRPr="00CB71D2">
        <w:rPr>
          <w:rFonts w:ascii="Times New Roman" w:hAnsi="Times New Roman" w:cs="Times New Roman"/>
          <w:i/>
          <w:iCs/>
          <w:sz w:val="24"/>
          <w:szCs w:val="24"/>
        </w:rPr>
        <w:t xml:space="preserve">internal force </w:t>
      </w:r>
      <w:r w:rsidRPr="00CB71D2">
        <w:rPr>
          <w:rFonts w:ascii="Times New Roman" w:hAnsi="Times New Roman" w:cs="Times New Roman"/>
          <w:sz w:val="24"/>
          <w:szCs w:val="24"/>
        </w:rPr>
        <w:t xml:space="preserve">in industry and business that promoted forward thinking about innovation and technology was the </w:t>
      </w:r>
      <w:r w:rsidRPr="00CB71D2">
        <w:rPr>
          <w:rFonts w:ascii="Times New Roman" w:hAnsi="Times New Roman" w:cs="Times New Roman"/>
          <w:i/>
          <w:iCs/>
          <w:sz w:val="24"/>
          <w:szCs w:val="24"/>
        </w:rPr>
        <w:t xml:space="preserve">increasing knowledge and research intensity of value creation </w:t>
      </w:r>
      <w:r w:rsidRPr="00CB71D2">
        <w:rPr>
          <w:rFonts w:ascii="Times New Roman" w:hAnsi="Times New Roman" w:cs="Times New Roman"/>
          <w:sz w:val="24"/>
          <w:szCs w:val="24"/>
        </w:rPr>
        <w:t xml:space="preserve">in many </w:t>
      </w:r>
      <w:r w:rsidRPr="00CB71D2">
        <w:rPr>
          <w:rFonts w:ascii="Times New Roman" w:hAnsi="Times New Roman" w:cs="Times New Roman"/>
          <w:sz w:val="24"/>
          <w:szCs w:val="24"/>
        </w:rPr>
        <w:lastRenderedPageBreak/>
        <w:t xml:space="preserve">branches. Other internal forces are branch specific and directly or indirectly related to </w:t>
      </w:r>
      <w:r w:rsidRPr="00CB71D2">
        <w:rPr>
          <w:rFonts w:ascii="Times New Roman" w:hAnsi="Times New Roman" w:cs="Times New Roman"/>
          <w:i/>
          <w:iCs/>
          <w:sz w:val="24"/>
          <w:szCs w:val="24"/>
        </w:rPr>
        <w:t xml:space="preserve">changes in the business model </w:t>
      </w:r>
      <w:r w:rsidRPr="00CB71D2">
        <w:rPr>
          <w:rFonts w:ascii="Times New Roman" w:hAnsi="Times New Roman" w:cs="Times New Roman"/>
          <w:sz w:val="24"/>
          <w:szCs w:val="24"/>
        </w:rPr>
        <w:t xml:space="preserve">and </w:t>
      </w:r>
      <w:r w:rsidRPr="00CB71D2">
        <w:rPr>
          <w:rFonts w:ascii="Times New Roman" w:hAnsi="Times New Roman" w:cs="Times New Roman"/>
          <w:i/>
          <w:iCs/>
          <w:sz w:val="24"/>
          <w:szCs w:val="24"/>
        </w:rPr>
        <w:t xml:space="preserve">internal organization </w:t>
      </w:r>
      <w:r w:rsidRPr="00CB71D2">
        <w:rPr>
          <w:rFonts w:ascii="Times New Roman" w:hAnsi="Times New Roman" w:cs="Times New Roman"/>
          <w:sz w:val="24"/>
          <w:szCs w:val="24"/>
        </w:rPr>
        <w:t xml:space="preserve">of industries and companies, which promoted a need for strategic intelligence. </w:t>
      </w:r>
      <w:r w:rsidR="00D03236">
        <w:rPr>
          <w:rFonts w:ascii="Times New Roman" w:hAnsi="Times New Roman" w:cs="Times New Roman"/>
          <w:sz w:val="24"/>
          <w:szCs w:val="24"/>
        </w:rPr>
        <w:t xml:space="preserve"> Furthermore </w:t>
      </w:r>
      <w:r w:rsidR="00D03236" w:rsidRPr="00D03236">
        <w:rPr>
          <w:rFonts w:ascii="Times-Italic" w:hAnsi="Times-Italic" w:cs="Times-Italic"/>
          <w:i/>
          <w:iCs/>
          <w:sz w:val="24"/>
          <w:szCs w:val="24"/>
        </w:rPr>
        <w:t>long-term developments in the business environment</w:t>
      </w:r>
      <w:r w:rsidR="00D03236" w:rsidRPr="00D03236">
        <w:rPr>
          <w:rFonts w:ascii="Times-Roman" w:hAnsi="Times-Roman" w:cs="Times-Roman"/>
          <w:sz w:val="24"/>
          <w:szCs w:val="24"/>
        </w:rPr>
        <w:t xml:space="preserve">, in </w:t>
      </w:r>
      <w:r w:rsidR="00D03236" w:rsidRPr="00D03236">
        <w:rPr>
          <w:rFonts w:ascii="Times-Italic" w:hAnsi="Times-Italic" w:cs="Times-Italic"/>
          <w:i/>
          <w:iCs/>
          <w:sz w:val="24"/>
          <w:szCs w:val="24"/>
        </w:rPr>
        <w:t xml:space="preserve">markets </w:t>
      </w:r>
      <w:r w:rsidR="00D03236" w:rsidRPr="00D03236">
        <w:rPr>
          <w:rFonts w:ascii="Times-Roman" w:hAnsi="Times-Roman" w:cs="Times-Roman"/>
          <w:sz w:val="24"/>
          <w:szCs w:val="24"/>
        </w:rPr>
        <w:t xml:space="preserve">and </w:t>
      </w:r>
      <w:r w:rsidR="00D03236" w:rsidRPr="00D03236">
        <w:rPr>
          <w:rFonts w:ascii="Times-Italic" w:hAnsi="Times-Italic" w:cs="Times-Italic"/>
          <w:i/>
          <w:iCs/>
          <w:sz w:val="24"/>
          <w:szCs w:val="24"/>
        </w:rPr>
        <w:t>society</w:t>
      </w:r>
      <w:r w:rsidR="00D03236" w:rsidRPr="00D03236">
        <w:rPr>
          <w:rFonts w:ascii="Times-Roman" w:hAnsi="Times-Roman" w:cs="Times-Roman"/>
          <w:sz w:val="24"/>
          <w:szCs w:val="24"/>
        </w:rPr>
        <w:t>, have to be taken into consideration.</w:t>
      </w:r>
      <w:r w:rsidR="00F8199A">
        <w:rPr>
          <w:rFonts w:ascii="Times-Roman" w:hAnsi="Times-Roman" w:cs="Times-Roman"/>
          <w:sz w:val="24"/>
          <w:szCs w:val="24"/>
        </w:rPr>
        <w:t xml:space="preserve"> </w:t>
      </w:r>
      <w:r w:rsidR="00F8199A" w:rsidRPr="00F8199A">
        <w:rPr>
          <w:rFonts w:ascii="Times-Italic" w:hAnsi="Times-Italic" w:cs="Times-Italic"/>
          <w:i/>
          <w:iCs/>
          <w:sz w:val="24"/>
          <w:szCs w:val="24"/>
        </w:rPr>
        <w:t>A broader view of the market environment</w:t>
      </w:r>
      <w:r w:rsidR="00F8199A" w:rsidRPr="00F8199A">
        <w:rPr>
          <w:rFonts w:ascii="Times-Roman" w:hAnsi="Times-Roman" w:cs="Times-Roman"/>
          <w:sz w:val="24"/>
          <w:szCs w:val="24"/>
        </w:rPr>
        <w:t>, including societal factors, has to be taken into account if a company wants to look into the future. Secondly, to accept and learn about complex and dynamic environments, foresight dedicated to innovation has to concentrate on an ‘</w:t>
      </w:r>
      <w:r w:rsidR="00F8199A" w:rsidRPr="00F8199A">
        <w:rPr>
          <w:rFonts w:ascii="Times-Italic" w:hAnsi="Times-Italic" w:cs="Times-Italic"/>
          <w:i/>
          <w:iCs/>
          <w:sz w:val="24"/>
          <w:szCs w:val="24"/>
        </w:rPr>
        <w:t>outside-in</w:t>
      </w:r>
      <w:r w:rsidR="00F8199A" w:rsidRPr="00F8199A">
        <w:rPr>
          <w:rFonts w:ascii="Times-Roman" w:hAnsi="Times-Roman" w:cs="Times-Roman"/>
          <w:sz w:val="24"/>
          <w:szCs w:val="24"/>
        </w:rPr>
        <w:t xml:space="preserve">’ </w:t>
      </w:r>
      <w:r w:rsidR="00F8199A" w:rsidRPr="00F8199A">
        <w:rPr>
          <w:rFonts w:ascii="Times-Italic" w:hAnsi="Times-Italic" w:cs="Times-Italic"/>
          <w:i/>
          <w:iCs/>
          <w:sz w:val="24"/>
          <w:szCs w:val="24"/>
        </w:rPr>
        <w:t>perspective.</w:t>
      </w:r>
    </w:p>
    <w:p w:rsidR="00AF327C" w:rsidRDefault="00AF327C" w:rsidP="00F8199A">
      <w:pPr>
        <w:autoSpaceDE w:val="0"/>
        <w:autoSpaceDN w:val="0"/>
        <w:adjustRightInd w:val="0"/>
        <w:spacing w:after="0" w:line="240" w:lineRule="auto"/>
        <w:jc w:val="both"/>
        <w:rPr>
          <w:rFonts w:ascii="Times-Italic" w:hAnsi="Times-Italic" w:cs="Times-Italic"/>
          <w:i/>
          <w:iCs/>
          <w:sz w:val="24"/>
          <w:szCs w:val="24"/>
        </w:rPr>
      </w:pPr>
    </w:p>
    <w:p w:rsidR="00AF327C" w:rsidRPr="00AF327C" w:rsidRDefault="00AF327C" w:rsidP="00F8199A">
      <w:pPr>
        <w:autoSpaceDE w:val="0"/>
        <w:autoSpaceDN w:val="0"/>
        <w:adjustRightInd w:val="0"/>
        <w:spacing w:after="0" w:line="240" w:lineRule="auto"/>
        <w:jc w:val="both"/>
        <w:rPr>
          <w:rFonts w:ascii="Times-Roman" w:hAnsi="Times-Roman" w:cs="Times-Roman"/>
          <w:sz w:val="24"/>
          <w:szCs w:val="24"/>
        </w:rPr>
      </w:pPr>
    </w:p>
    <w:p w:rsidR="00F8199A" w:rsidRDefault="00AF327C" w:rsidP="003B1F7E">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simplest and most comprehensive definition is </w:t>
      </w:r>
      <w:r w:rsidRPr="00AF327C">
        <w:rPr>
          <w:rFonts w:ascii="Times New Roman" w:hAnsi="Times New Roman" w:cs="Times New Roman"/>
          <w:bCs/>
          <w:sz w:val="24"/>
          <w:szCs w:val="24"/>
        </w:rPr>
        <w:t>that trend spotting</w:t>
      </w:r>
      <w:r w:rsidRPr="00AF327C">
        <w:rPr>
          <w:rFonts w:ascii="Times New Roman" w:hAnsi="Times New Roman" w:cs="Times New Roman"/>
          <w:b/>
          <w:bCs/>
          <w:sz w:val="24"/>
          <w:szCs w:val="24"/>
        </w:rPr>
        <w:t xml:space="preserve"> </w:t>
      </w:r>
      <w:r w:rsidRPr="00AF327C">
        <w:rPr>
          <w:rFonts w:ascii="Times New Roman" w:hAnsi="Times New Roman" w:cs="Times New Roman"/>
          <w:sz w:val="24"/>
          <w:szCs w:val="24"/>
        </w:rPr>
        <w:t>is</w:t>
      </w:r>
      <w:r>
        <w:rPr>
          <w:rFonts w:ascii="Times New Roman" w:hAnsi="Times New Roman" w:cs="Times New Roman"/>
          <w:sz w:val="24"/>
          <w:szCs w:val="24"/>
        </w:rPr>
        <w:t xml:space="preserve"> the identification of new trends. </w:t>
      </w:r>
      <w:r>
        <w:rPr>
          <w:rFonts w:ascii="Times-Roman" w:hAnsi="Times-Roman" w:cs="Times-Roman"/>
          <w:sz w:val="24"/>
          <w:szCs w:val="24"/>
        </w:rPr>
        <w:t xml:space="preserve">Overall, according to </w:t>
      </w:r>
      <w:r w:rsidRPr="00E46885">
        <w:rPr>
          <w:rFonts w:ascii="Times New Roman" w:hAnsi="Times New Roman" w:cs="Times New Roman"/>
          <w:sz w:val="24"/>
          <w:szCs w:val="24"/>
        </w:rPr>
        <w:t xml:space="preserve">Bengt </w:t>
      </w:r>
      <w:proofErr w:type="spellStart"/>
      <w:r w:rsidRPr="00E46885">
        <w:rPr>
          <w:rFonts w:ascii="Times New Roman" w:hAnsi="Times New Roman" w:cs="Times New Roman"/>
          <w:sz w:val="24"/>
          <w:szCs w:val="24"/>
        </w:rPr>
        <w:t>Wahlström</w:t>
      </w:r>
      <w:proofErr w:type="spellEnd"/>
      <w:r>
        <w:rPr>
          <w:rFonts w:ascii="Times New Roman" w:hAnsi="Times New Roman" w:cs="Times New Roman"/>
          <w:sz w:val="24"/>
          <w:szCs w:val="24"/>
        </w:rPr>
        <w:t xml:space="preserve"> there are three levels of trendspotting </w:t>
      </w:r>
      <w:r w:rsidR="0043480E">
        <w:rPr>
          <w:rFonts w:ascii="Times New Roman" w:hAnsi="Times New Roman" w:cs="Times New Roman"/>
          <w:sz w:val="24"/>
          <w:szCs w:val="24"/>
        </w:rPr>
        <w:t>related to the organization and those are:</w:t>
      </w:r>
    </w:p>
    <w:p w:rsidR="0043480E" w:rsidRDefault="0043480E" w:rsidP="00F8199A">
      <w:pPr>
        <w:autoSpaceDE w:val="0"/>
        <w:autoSpaceDN w:val="0"/>
        <w:adjustRightInd w:val="0"/>
        <w:spacing w:after="0" w:line="240" w:lineRule="auto"/>
        <w:rPr>
          <w:rFonts w:ascii="Times New Roman" w:hAnsi="Times New Roman" w:cs="Times New Roman"/>
          <w:sz w:val="24"/>
          <w:szCs w:val="24"/>
        </w:rPr>
      </w:pPr>
    </w:p>
    <w:p w:rsidR="0043480E" w:rsidRPr="0043480E" w:rsidRDefault="0043480E" w:rsidP="0043480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 world (</w:t>
      </w:r>
      <w:r w:rsidRPr="0043480E">
        <w:rPr>
          <w:rFonts w:ascii="Times New Roman" w:hAnsi="Times New Roman" w:cs="Times New Roman"/>
          <w:color w:val="262626"/>
          <w:sz w:val="24"/>
          <w:szCs w:val="24"/>
        </w:rPr>
        <w:t>The organization's information about the surrounding world from its own data and business systems</w:t>
      </w:r>
      <w:r>
        <w:rPr>
          <w:rFonts w:ascii="Times New Roman" w:hAnsi="Times New Roman" w:cs="Times New Roman"/>
          <w:color w:val="262626"/>
          <w:sz w:val="24"/>
          <w:szCs w:val="24"/>
        </w:rPr>
        <w:t xml:space="preserve"> – (Business intelligence)  and t</w:t>
      </w:r>
      <w:r w:rsidRPr="0043480E">
        <w:rPr>
          <w:rFonts w:ascii="Times New Roman" w:hAnsi="Times New Roman" w:cs="Times New Roman"/>
          <w:color w:val="262626"/>
          <w:sz w:val="24"/>
          <w:szCs w:val="24"/>
        </w:rPr>
        <w:t>he organization's image of the surrounding world, which among other things, is affected by the organization's history and culture</w:t>
      </w:r>
    </w:p>
    <w:p w:rsidR="0043480E" w:rsidRPr="003273B3" w:rsidRDefault="0043480E" w:rsidP="0043480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near world (</w:t>
      </w:r>
      <w:r w:rsidRPr="0043480E">
        <w:rPr>
          <w:rFonts w:ascii="Times New Roman" w:hAnsi="Times New Roman" w:cs="Times New Roman"/>
          <w:color w:val="262626"/>
          <w:sz w:val="24"/>
          <w:szCs w:val="24"/>
        </w:rPr>
        <w:t>The organization's surrounding world in terms of external stakeholders such as customers, competitors, suppliers, owners, etc</w:t>
      </w:r>
      <w:r w:rsidR="003273B3">
        <w:rPr>
          <w:rFonts w:ascii="Times New Roman" w:hAnsi="Times New Roman" w:cs="Times New Roman"/>
          <w:color w:val="262626"/>
          <w:sz w:val="24"/>
          <w:szCs w:val="24"/>
        </w:rPr>
        <w:t>.)</w:t>
      </w:r>
      <w:r>
        <w:rPr>
          <w:rFonts w:ascii="Times New Roman" w:hAnsi="Times New Roman" w:cs="Times New Roman"/>
          <w:color w:val="262626"/>
          <w:sz w:val="24"/>
          <w:szCs w:val="24"/>
        </w:rPr>
        <w:t xml:space="preserve"> - </w:t>
      </w:r>
      <w:r w:rsidRPr="0043480E">
        <w:rPr>
          <w:rFonts w:ascii="Times New Roman" w:hAnsi="Times New Roman" w:cs="Times New Roman"/>
          <w:bCs/>
          <w:iCs/>
          <w:sz w:val="24"/>
          <w:szCs w:val="24"/>
        </w:rPr>
        <w:t>Competitive Intelligence</w:t>
      </w:r>
    </w:p>
    <w:p w:rsidR="00AF327C" w:rsidRPr="003273B3" w:rsidRDefault="0043480E" w:rsidP="00931F0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3480E">
        <w:rPr>
          <w:rFonts w:ascii="Times New Roman" w:hAnsi="Times New Roman" w:cs="Times New Roman"/>
          <w:sz w:val="24"/>
          <w:szCs w:val="24"/>
        </w:rPr>
        <w:t xml:space="preserve">The surrounding world </w:t>
      </w:r>
      <w:r>
        <w:rPr>
          <w:rFonts w:ascii="Times New Roman" w:hAnsi="Times New Roman" w:cs="Times New Roman"/>
          <w:sz w:val="24"/>
          <w:szCs w:val="24"/>
        </w:rPr>
        <w:t xml:space="preserve">is what may be referred to as everything else and is mainly unexpected surrounding and is where one can find head start for  and </w:t>
      </w:r>
      <w:r w:rsidRPr="0043480E">
        <w:rPr>
          <w:rFonts w:ascii="Times New Roman" w:hAnsi="Times New Roman" w:cs="Times New Roman"/>
          <w:color w:val="262626"/>
          <w:sz w:val="24"/>
          <w:szCs w:val="24"/>
        </w:rPr>
        <w:t>Conclusions and inspiration from how other organizations manage their surrounding world</w:t>
      </w:r>
    </w:p>
    <w:p w:rsidR="003273B3" w:rsidRDefault="003273B3" w:rsidP="003273B3">
      <w:pPr>
        <w:autoSpaceDE w:val="0"/>
        <w:autoSpaceDN w:val="0"/>
        <w:adjustRightInd w:val="0"/>
        <w:spacing w:after="0" w:line="240" w:lineRule="auto"/>
        <w:rPr>
          <w:rFonts w:ascii="Times New Roman" w:hAnsi="Times New Roman" w:cs="Times New Roman"/>
          <w:sz w:val="24"/>
          <w:szCs w:val="24"/>
        </w:rPr>
      </w:pPr>
    </w:p>
    <w:p w:rsidR="003273B3" w:rsidRPr="003273B3" w:rsidRDefault="003273B3" w:rsidP="003273B3">
      <w:pPr>
        <w:autoSpaceDE w:val="0"/>
        <w:autoSpaceDN w:val="0"/>
        <w:adjustRightInd w:val="0"/>
        <w:spacing w:after="0" w:line="240" w:lineRule="auto"/>
        <w:rPr>
          <w:rFonts w:ascii="Times New Roman" w:hAnsi="Times New Roman" w:cs="Times New Roman"/>
          <w:sz w:val="24"/>
          <w:szCs w:val="24"/>
        </w:rPr>
      </w:pPr>
    </w:p>
    <w:p w:rsidR="003B1F7E" w:rsidRDefault="003B1F7E" w:rsidP="003B1F7E">
      <w:pPr>
        <w:autoSpaceDE w:val="0"/>
        <w:autoSpaceDN w:val="0"/>
        <w:adjustRightInd w:val="0"/>
        <w:spacing w:after="0" w:line="240" w:lineRule="auto"/>
        <w:jc w:val="both"/>
        <w:rPr>
          <w:rFonts w:ascii="Times New Roman" w:hAnsi="Times New Roman" w:cs="Times New Roman"/>
          <w:sz w:val="24"/>
          <w:szCs w:val="24"/>
        </w:rPr>
      </w:pPr>
      <w:r w:rsidRPr="003B1F7E">
        <w:rPr>
          <w:rFonts w:ascii="Times New Roman" w:hAnsi="Times New Roman" w:cs="Times New Roman"/>
          <w:sz w:val="24"/>
          <w:szCs w:val="24"/>
        </w:rPr>
        <w:t xml:space="preserve">Since we are always have limited time 80% of time should be dedicated for short time intelligence and competitive intelligence based on key words, while 20% focusing on unexpected. </w:t>
      </w:r>
    </w:p>
    <w:p w:rsidR="003B1F7E" w:rsidRPr="003B1F7E" w:rsidRDefault="003B1F7E" w:rsidP="003B1F7E">
      <w:pPr>
        <w:autoSpaceDE w:val="0"/>
        <w:autoSpaceDN w:val="0"/>
        <w:adjustRightInd w:val="0"/>
        <w:spacing w:after="0" w:line="240" w:lineRule="auto"/>
        <w:jc w:val="both"/>
        <w:rPr>
          <w:rFonts w:ascii="Times New Roman" w:hAnsi="Times New Roman" w:cs="Times New Roman"/>
          <w:sz w:val="24"/>
          <w:szCs w:val="24"/>
        </w:rPr>
      </w:pPr>
    </w:p>
    <w:p w:rsidR="003B1F7E" w:rsidRDefault="003B1F7E" w:rsidP="003B1F7E">
      <w:pPr>
        <w:autoSpaceDE w:val="0"/>
        <w:autoSpaceDN w:val="0"/>
        <w:adjustRightInd w:val="0"/>
        <w:spacing w:after="0" w:line="240" w:lineRule="auto"/>
        <w:jc w:val="both"/>
        <w:rPr>
          <w:rFonts w:ascii="Times New Roman" w:hAnsi="Times New Roman" w:cs="Times New Roman"/>
          <w:sz w:val="24"/>
          <w:szCs w:val="24"/>
        </w:rPr>
      </w:pPr>
      <w:r>
        <w:rPr>
          <w:rFonts w:ascii="Times-Roman" w:hAnsi="Times-Roman" w:cs="Times-Roman"/>
          <w:sz w:val="24"/>
          <w:szCs w:val="24"/>
        </w:rPr>
        <w:t xml:space="preserve">Furthermore, from the organization’s point of view </w:t>
      </w:r>
      <w:r>
        <w:rPr>
          <w:rFonts w:ascii="Times New Roman" w:hAnsi="Times New Roman" w:cs="Times New Roman"/>
          <w:sz w:val="24"/>
          <w:szCs w:val="24"/>
        </w:rPr>
        <w:t>trend spotting maybe seen as combination of risk management and corporate foresight. It is important to know how we work so the topics of trends are well adjusted in the organization.</w:t>
      </w:r>
      <w:r w:rsidRPr="003B1F7E">
        <w:rPr>
          <w:rFonts w:ascii="Times New Roman" w:hAnsi="Times New Roman" w:cs="Times New Roman"/>
          <w:sz w:val="24"/>
          <w:szCs w:val="24"/>
        </w:rPr>
        <w:t xml:space="preserve"> </w:t>
      </w:r>
      <w:r>
        <w:rPr>
          <w:rFonts w:ascii="Times New Roman" w:hAnsi="Times New Roman" w:cs="Times New Roman"/>
          <w:sz w:val="24"/>
          <w:szCs w:val="24"/>
        </w:rPr>
        <w:t>Risk management is a lot about rationality and measurability, while tren</w:t>
      </w:r>
      <w:r w:rsidR="003273B3">
        <w:rPr>
          <w:rFonts w:ascii="Times New Roman" w:hAnsi="Times New Roman" w:cs="Times New Roman"/>
          <w:sz w:val="24"/>
          <w:szCs w:val="24"/>
        </w:rPr>
        <w:t>d</w:t>
      </w:r>
      <w:r w:rsidR="008228EA">
        <w:rPr>
          <w:rFonts w:ascii="Times New Roman" w:hAnsi="Times New Roman" w:cs="Times New Roman"/>
          <w:sz w:val="24"/>
          <w:szCs w:val="24"/>
        </w:rPr>
        <w:t xml:space="preserve"> </w:t>
      </w:r>
      <w:r>
        <w:rPr>
          <w:rFonts w:ascii="Times New Roman" w:hAnsi="Times New Roman" w:cs="Times New Roman"/>
          <w:sz w:val="24"/>
          <w:szCs w:val="24"/>
        </w:rPr>
        <w:t>spotting is much more to describe things. Risk management is short term as is the trendspotting, while corporate foresight is about long term.</w:t>
      </w:r>
      <w:r w:rsidRPr="003B1F7E">
        <w:rPr>
          <w:rFonts w:ascii="Times New Roman" w:hAnsi="Times New Roman" w:cs="Times New Roman"/>
          <w:sz w:val="24"/>
          <w:szCs w:val="24"/>
        </w:rPr>
        <w:t xml:space="preserve"> </w:t>
      </w:r>
      <w:r>
        <w:rPr>
          <w:rFonts w:ascii="Times New Roman" w:hAnsi="Times New Roman" w:cs="Times New Roman"/>
          <w:sz w:val="24"/>
          <w:szCs w:val="24"/>
        </w:rPr>
        <w:t>It is about to discover unexpected change in business environment. Trend spotting is try to catch the unexpected to get the head start.</w:t>
      </w:r>
      <w:r w:rsidRPr="003B1F7E">
        <w:rPr>
          <w:rFonts w:ascii="Times New Roman" w:hAnsi="Times New Roman" w:cs="Times New Roman"/>
          <w:sz w:val="24"/>
          <w:szCs w:val="24"/>
        </w:rPr>
        <w:t xml:space="preserve"> </w:t>
      </w:r>
      <w:r>
        <w:rPr>
          <w:rFonts w:ascii="Times New Roman" w:hAnsi="Times New Roman" w:cs="Times New Roman"/>
          <w:sz w:val="24"/>
          <w:szCs w:val="24"/>
        </w:rPr>
        <w:t xml:space="preserve">Corporate foresight is more focused on bigger picture in </w:t>
      </w:r>
      <w:r w:rsidR="003273B3">
        <w:rPr>
          <w:rFonts w:ascii="Times New Roman" w:hAnsi="Times New Roman" w:cs="Times New Roman"/>
          <w:sz w:val="24"/>
          <w:szCs w:val="24"/>
        </w:rPr>
        <w:t>the distance future while trend</w:t>
      </w:r>
      <w:r w:rsidR="008228EA">
        <w:rPr>
          <w:rFonts w:ascii="Times New Roman" w:hAnsi="Times New Roman" w:cs="Times New Roman"/>
          <w:sz w:val="24"/>
          <w:szCs w:val="24"/>
        </w:rPr>
        <w:t xml:space="preserve"> </w:t>
      </w:r>
      <w:r>
        <w:rPr>
          <w:rFonts w:ascii="Times New Roman" w:hAnsi="Times New Roman" w:cs="Times New Roman"/>
          <w:sz w:val="24"/>
          <w:szCs w:val="24"/>
        </w:rPr>
        <w:t>spotting is more about try to use trends to solve challenges in the near future.</w:t>
      </w:r>
      <w:r w:rsidRPr="003B1F7E">
        <w:rPr>
          <w:rFonts w:ascii="Times New Roman" w:hAnsi="Times New Roman" w:cs="Times New Roman"/>
          <w:sz w:val="24"/>
          <w:szCs w:val="24"/>
        </w:rPr>
        <w:t xml:space="preserve"> </w:t>
      </w:r>
      <w:r w:rsidR="003273B3">
        <w:rPr>
          <w:rFonts w:ascii="Times New Roman" w:hAnsi="Times New Roman" w:cs="Times New Roman"/>
          <w:sz w:val="24"/>
          <w:szCs w:val="24"/>
        </w:rPr>
        <w:t>Trend</w:t>
      </w:r>
      <w:r w:rsidR="008228EA">
        <w:rPr>
          <w:rFonts w:ascii="Times New Roman" w:hAnsi="Times New Roman" w:cs="Times New Roman"/>
          <w:sz w:val="24"/>
          <w:szCs w:val="24"/>
        </w:rPr>
        <w:t xml:space="preserve"> </w:t>
      </w:r>
      <w:r>
        <w:rPr>
          <w:rFonts w:ascii="Times New Roman" w:hAnsi="Times New Roman" w:cs="Times New Roman"/>
          <w:sz w:val="24"/>
          <w:szCs w:val="24"/>
        </w:rPr>
        <w:t>spotting is combination between risk management on one hand short term and corporate foresight on the other hand is long term. (Bengt W.)</w:t>
      </w:r>
    </w:p>
    <w:p w:rsidR="003B1F7E" w:rsidRDefault="003B1F7E" w:rsidP="003B1F7E">
      <w:pPr>
        <w:autoSpaceDE w:val="0"/>
        <w:autoSpaceDN w:val="0"/>
        <w:adjustRightInd w:val="0"/>
        <w:spacing w:after="0" w:line="240" w:lineRule="auto"/>
        <w:jc w:val="both"/>
        <w:rPr>
          <w:rFonts w:ascii="Times New Roman" w:hAnsi="Times New Roman" w:cs="Times New Roman"/>
          <w:sz w:val="24"/>
          <w:szCs w:val="24"/>
        </w:rPr>
      </w:pPr>
    </w:p>
    <w:p w:rsidR="003B1F7E" w:rsidRPr="00E870F3" w:rsidRDefault="00516AA9" w:rsidP="003B1F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According to Bengt W. there are f</w:t>
      </w:r>
      <w:r w:rsidR="003B1F7E" w:rsidRPr="00E870F3">
        <w:rPr>
          <w:rFonts w:ascii="Times New Roman" w:hAnsi="Times New Roman" w:cs="Times New Roman"/>
          <w:sz w:val="24"/>
          <w:szCs w:val="24"/>
        </w:rPr>
        <w:t>o</w:t>
      </w:r>
      <w:r w:rsidR="003B1F7E">
        <w:rPr>
          <w:rFonts w:ascii="Times New Roman" w:hAnsi="Times New Roman" w:cs="Times New Roman"/>
          <w:sz w:val="24"/>
          <w:szCs w:val="24"/>
        </w:rPr>
        <w:t>ur different ways for trend spotting in organizat</w:t>
      </w:r>
      <w:r w:rsidR="003B1F7E" w:rsidRPr="00E870F3">
        <w:rPr>
          <w:rFonts w:ascii="Times New Roman" w:hAnsi="Times New Roman" w:cs="Times New Roman"/>
          <w:sz w:val="24"/>
          <w:szCs w:val="24"/>
        </w:rPr>
        <w:t>ions:</w:t>
      </w:r>
    </w:p>
    <w:p w:rsidR="003B1F7E" w:rsidRPr="00E870F3" w:rsidRDefault="003B1F7E" w:rsidP="003B1F7E">
      <w:pPr>
        <w:autoSpaceDE w:val="0"/>
        <w:autoSpaceDN w:val="0"/>
        <w:adjustRightInd w:val="0"/>
        <w:spacing w:after="0" w:line="240" w:lineRule="auto"/>
        <w:rPr>
          <w:rFonts w:ascii="Times New Roman" w:hAnsi="Times New Roman" w:cs="Times New Roman"/>
          <w:sz w:val="24"/>
          <w:szCs w:val="24"/>
        </w:rPr>
      </w:pPr>
      <w:r w:rsidRPr="00E870F3">
        <w:rPr>
          <w:rFonts w:ascii="Times New Roman" w:hAnsi="Times New Roman" w:cs="Times New Roman"/>
          <w:sz w:val="24"/>
          <w:szCs w:val="24"/>
        </w:rPr>
        <w:t xml:space="preserve">• </w:t>
      </w:r>
      <w:r w:rsidRPr="00E870F3">
        <w:rPr>
          <w:rFonts w:ascii="Times New Roman" w:hAnsi="Times New Roman" w:cs="Times New Roman"/>
          <w:b/>
          <w:bCs/>
          <w:sz w:val="24"/>
          <w:szCs w:val="24"/>
        </w:rPr>
        <w:t>Private Trend spo</w:t>
      </w:r>
      <w:r>
        <w:rPr>
          <w:rFonts w:ascii="Times New Roman" w:hAnsi="Times New Roman" w:cs="Times New Roman"/>
          <w:b/>
          <w:bCs/>
          <w:sz w:val="24"/>
          <w:szCs w:val="24"/>
        </w:rPr>
        <w:t>tti</w:t>
      </w:r>
      <w:r w:rsidRPr="00E870F3">
        <w:rPr>
          <w:rFonts w:ascii="Times New Roman" w:hAnsi="Times New Roman" w:cs="Times New Roman"/>
          <w:b/>
          <w:bCs/>
          <w:sz w:val="24"/>
          <w:szCs w:val="24"/>
        </w:rPr>
        <w:t xml:space="preserve">ng </w:t>
      </w:r>
      <w:r w:rsidRPr="00E870F3">
        <w:rPr>
          <w:rFonts w:ascii="Times New Roman" w:hAnsi="Times New Roman" w:cs="Times New Roman"/>
          <w:sz w:val="24"/>
          <w:szCs w:val="24"/>
        </w:rPr>
        <w:t>- The employee finds no p</w:t>
      </w:r>
      <w:r>
        <w:rPr>
          <w:rFonts w:ascii="Times New Roman" w:hAnsi="Times New Roman" w:cs="Times New Roman"/>
          <w:sz w:val="24"/>
          <w:szCs w:val="24"/>
        </w:rPr>
        <w:t>oint in the organizati</w:t>
      </w:r>
      <w:r w:rsidRPr="00E870F3">
        <w:rPr>
          <w:rFonts w:ascii="Times New Roman" w:hAnsi="Times New Roman" w:cs="Times New Roman"/>
          <w:sz w:val="24"/>
          <w:szCs w:val="24"/>
        </w:rPr>
        <w:t>on.</w:t>
      </w:r>
      <w:r w:rsidRPr="003B1F7E">
        <w:rPr>
          <w:rFonts w:ascii="Times New Roman" w:hAnsi="Times New Roman" w:cs="Times New Roman"/>
          <w:sz w:val="24"/>
          <w:szCs w:val="24"/>
        </w:rPr>
        <w:t xml:space="preserve"> </w:t>
      </w:r>
      <w:r>
        <w:rPr>
          <w:rFonts w:ascii="Times New Roman" w:hAnsi="Times New Roman" w:cs="Times New Roman"/>
          <w:sz w:val="24"/>
          <w:szCs w:val="24"/>
        </w:rPr>
        <w:t>Engaged in private matters and Trend spotti</w:t>
      </w:r>
      <w:r w:rsidRPr="00E870F3">
        <w:rPr>
          <w:rFonts w:ascii="Times New Roman" w:hAnsi="Times New Roman" w:cs="Times New Roman"/>
          <w:sz w:val="24"/>
          <w:szCs w:val="24"/>
        </w:rPr>
        <w:t>ng.</w:t>
      </w:r>
    </w:p>
    <w:p w:rsidR="003B1F7E" w:rsidRPr="00E870F3" w:rsidRDefault="003B1F7E" w:rsidP="003B1F7E">
      <w:pPr>
        <w:autoSpaceDE w:val="0"/>
        <w:autoSpaceDN w:val="0"/>
        <w:adjustRightInd w:val="0"/>
        <w:spacing w:after="0" w:line="240" w:lineRule="auto"/>
        <w:rPr>
          <w:rFonts w:ascii="Times New Roman" w:hAnsi="Times New Roman" w:cs="Times New Roman"/>
          <w:sz w:val="24"/>
          <w:szCs w:val="24"/>
        </w:rPr>
      </w:pPr>
    </w:p>
    <w:p w:rsidR="003B1F7E" w:rsidRPr="00E870F3" w:rsidRDefault="003B1F7E" w:rsidP="003B1F7E">
      <w:pPr>
        <w:autoSpaceDE w:val="0"/>
        <w:autoSpaceDN w:val="0"/>
        <w:adjustRightInd w:val="0"/>
        <w:spacing w:after="0" w:line="240" w:lineRule="auto"/>
        <w:rPr>
          <w:rFonts w:ascii="Times New Roman" w:hAnsi="Times New Roman" w:cs="Times New Roman"/>
          <w:sz w:val="24"/>
          <w:szCs w:val="24"/>
        </w:rPr>
      </w:pPr>
      <w:r w:rsidRPr="00E870F3">
        <w:rPr>
          <w:rFonts w:ascii="Times New Roman" w:hAnsi="Times New Roman" w:cs="Times New Roman"/>
          <w:sz w:val="24"/>
          <w:szCs w:val="24"/>
        </w:rPr>
        <w:t xml:space="preserve">• </w:t>
      </w:r>
      <w:r>
        <w:rPr>
          <w:rFonts w:ascii="Times New Roman" w:hAnsi="Times New Roman" w:cs="Times New Roman"/>
          <w:b/>
          <w:bCs/>
          <w:sz w:val="24"/>
          <w:szCs w:val="24"/>
        </w:rPr>
        <w:t>Anarchist Trend spotti</w:t>
      </w:r>
      <w:r w:rsidRPr="00E870F3">
        <w:rPr>
          <w:rFonts w:ascii="Times New Roman" w:hAnsi="Times New Roman" w:cs="Times New Roman"/>
          <w:b/>
          <w:bCs/>
          <w:sz w:val="24"/>
          <w:szCs w:val="24"/>
        </w:rPr>
        <w:t xml:space="preserve">ng </w:t>
      </w:r>
      <w:r w:rsidRPr="00E870F3">
        <w:rPr>
          <w:rFonts w:ascii="Times New Roman" w:hAnsi="Times New Roman" w:cs="Times New Roman"/>
          <w:sz w:val="24"/>
          <w:szCs w:val="24"/>
        </w:rPr>
        <w:t>- The employee feels isolated in a decentralized</w:t>
      </w:r>
      <w:r w:rsidRPr="003B1F7E">
        <w:rPr>
          <w:rFonts w:ascii="Times New Roman" w:hAnsi="Times New Roman" w:cs="Times New Roman"/>
          <w:sz w:val="24"/>
          <w:szCs w:val="24"/>
        </w:rPr>
        <w:t xml:space="preserve"> </w:t>
      </w:r>
      <w:r>
        <w:rPr>
          <w:rFonts w:ascii="Times New Roman" w:hAnsi="Times New Roman" w:cs="Times New Roman"/>
          <w:sz w:val="24"/>
          <w:szCs w:val="24"/>
        </w:rPr>
        <w:t>decision-making organization and do Trend spotti</w:t>
      </w:r>
      <w:r w:rsidRPr="00E870F3">
        <w:rPr>
          <w:rFonts w:ascii="Times New Roman" w:hAnsi="Times New Roman" w:cs="Times New Roman"/>
          <w:sz w:val="24"/>
          <w:szCs w:val="24"/>
        </w:rPr>
        <w:t>ng only within his or hers own area.</w:t>
      </w:r>
    </w:p>
    <w:p w:rsidR="003B1F7E" w:rsidRPr="00E870F3" w:rsidRDefault="003B1F7E" w:rsidP="003B1F7E">
      <w:pPr>
        <w:autoSpaceDE w:val="0"/>
        <w:autoSpaceDN w:val="0"/>
        <w:adjustRightInd w:val="0"/>
        <w:spacing w:after="0" w:line="240" w:lineRule="auto"/>
        <w:rPr>
          <w:rFonts w:ascii="Times New Roman" w:hAnsi="Times New Roman" w:cs="Times New Roman"/>
          <w:sz w:val="24"/>
          <w:szCs w:val="24"/>
        </w:rPr>
      </w:pPr>
    </w:p>
    <w:p w:rsidR="003B1F7E" w:rsidRPr="00E870F3" w:rsidRDefault="003B1F7E" w:rsidP="003B1F7E">
      <w:pPr>
        <w:autoSpaceDE w:val="0"/>
        <w:autoSpaceDN w:val="0"/>
        <w:adjustRightInd w:val="0"/>
        <w:spacing w:after="0" w:line="240" w:lineRule="auto"/>
        <w:rPr>
          <w:rFonts w:ascii="Times New Roman" w:hAnsi="Times New Roman" w:cs="Times New Roman"/>
          <w:sz w:val="24"/>
          <w:szCs w:val="24"/>
        </w:rPr>
      </w:pPr>
      <w:r w:rsidRPr="00E870F3">
        <w:rPr>
          <w:rFonts w:ascii="Times New Roman" w:hAnsi="Times New Roman" w:cs="Times New Roman"/>
          <w:sz w:val="24"/>
          <w:szCs w:val="24"/>
        </w:rPr>
        <w:lastRenderedPageBreak/>
        <w:t xml:space="preserve">• </w:t>
      </w:r>
      <w:r>
        <w:rPr>
          <w:rFonts w:ascii="Times New Roman" w:hAnsi="Times New Roman" w:cs="Times New Roman"/>
          <w:b/>
          <w:bCs/>
          <w:sz w:val="24"/>
          <w:szCs w:val="24"/>
        </w:rPr>
        <w:t>Trend spotti</w:t>
      </w:r>
      <w:r w:rsidRPr="00E870F3">
        <w:rPr>
          <w:rFonts w:ascii="Times New Roman" w:hAnsi="Times New Roman" w:cs="Times New Roman"/>
          <w:b/>
          <w:bCs/>
          <w:sz w:val="24"/>
          <w:szCs w:val="24"/>
        </w:rPr>
        <w:t xml:space="preserve">ng in principle </w:t>
      </w:r>
      <w:r w:rsidRPr="00E870F3">
        <w:rPr>
          <w:rFonts w:ascii="Times New Roman" w:hAnsi="Times New Roman" w:cs="Times New Roman"/>
          <w:sz w:val="24"/>
          <w:szCs w:val="24"/>
        </w:rPr>
        <w:t>- all the employees</w:t>
      </w:r>
      <w:r>
        <w:rPr>
          <w:rFonts w:ascii="Times New Roman" w:hAnsi="Times New Roman" w:cs="Times New Roman"/>
          <w:sz w:val="24"/>
          <w:szCs w:val="24"/>
        </w:rPr>
        <w:t xml:space="preserve"> think the same in the organization</w:t>
      </w:r>
      <w:r w:rsidRPr="00E870F3">
        <w:rPr>
          <w:rFonts w:ascii="Times New Roman" w:hAnsi="Times New Roman" w:cs="Times New Roman"/>
          <w:sz w:val="24"/>
          <w:szCs w:val="24"/>
        </w:rPr>
        <w:t xml:space="preserve"> </w:t>
      </w:r>
      <w:r>
        <w:rPr>
          <w:rFonts w:ascii="Times New Roman" w:hAnsi="Times New Roman" w:cs="Times New Roman"/>
          <w:sz w:val="24"/>
          <w:szCs w:val="24"/>
        </w:rPr>
        <w:t>n and do Trend spotting only after confirmatory informati</w:t>
      </w:r>
      <w:r w:rsidRPr="00E870F3">
        <w:rPr>
          <w:rFonts w:ascii="Times New Roman" w:hAnsi="Times New Roman" w:cs="Times New Roman"/>
          <w:sz w:val="24"/>
          <w:szCs w:val="24"/>
        </w:rPr>
        <w:t>on</w:t>
      </w:r>
    </w:p>
    <w:p w:rsidR="00516AA9" w:rsidRDefault="003B1F7E" w:rsidP="00516AA9">
      <w:pPr>
        <w:jc w:val="both"/>
        <w:rPr>
          <w:rFonts w:ascii="Times New Roman" w:hAnsi="Times New Roman" w:cs="Times New Roman"/>
          <w:sz w:val="24"/>
          <w:szCs w:val="24"/>
        </w:rPr>
      </w:pPr>
      <w:r w:rsidRPr="00E870F3">
        <w:rPr>
          <w:rFonts w:ascii="Times New Roman" w:hAnsi="Times New Roman" w:cs="Times New Roman"/>
          <w:sz w:val="24"/>
          <w:szCs w:val="24"/>
        </w:rPr>
        <w:t xml:space="preserve">• </w:t>
      </w:r>
      <w:r>
        <w:rPr>
          <w:rFonts w:ascii="Times New Roman" w:hAnsi="Times New Roman" w:cs="Times New Roman"/>
          <w:b/>
          <w:bCs/>
          <w:sz w:val="24"/>
          <w:szCs w:val="24"/>
        </w:rPr>
        <w:t>Targeted Trend spotti</w:t>
      </w:r>
      <w:r w:rsidRPr="00E870F3">
        <w:rPr>
          <w:rFonts w:ascii="Times New Roman" w:hAnsi="Times New Roman" w:cs="Times New Roman"/>
          <w:b/>
          <w:bCs/>
          <w:sz w:val="24"/>
          <w:szCs w:val="24"/>
        </w:rPr>
        <w:t xml:space="preserve">ng </w:t>
      </w:r>
      <w:r w:rsidRPr="00E870F3">
        <w:rPr>
          <w:rFonts w:ascii="Times New Roman" w:hAnsi="Times New Roman" w:cs="Times New Roman"/>
          <w:sz w:val="24"/>
          <w:szCs w:val="24"/>
        </w:rPr>
        <w:t>- The organiza</w:t>
      </w:r>
      <w:r>
        <w:rPr>
          <w:rFonts w:ascii="Times New Roman" w:hAnsi="Times New Roman" w:cs="Times New Roman"/>
          <w:sz w:val="24"/>
          <w:szCs w:val="24"/>
        </w:rPr>
        <w:t>ti</w:t>
      </w:r>
      <w:r w:rsidRPr="00E870F3">
        <w:rPr>
          <w:rFonts w:ascii="Times New Roman" w:hAnsi="Times New Roman" w:cs="Times New Roman"/>
          <w:sz w:val="24"/>
          <w:szCs w:val="24"/>
        </w:rPr>
        <w:t>onal environment works well and the working</w:t>
      </w:r>
      <w:r w:rsidR="00516AA9" w:rsidRPr="00516AA9">
        <w:rPr>
          <w:rFonts w:ascii="Times New Roman" w:hAnsi="Times New Roman" w:cs="Times New Roman"/>
          <w:sz w:val="24"/>
          <w:szCs w:val="24"/>
        </w:rPr>
        <w:t xml:space="preserve"> </w:t>
      </w:r>
      <w:r w:rsidR="00516AA9">
        <w:rPr>
          <w:rFonts w:ascii="Times New Roman" w:hAnsi="Times New Roman" w:cs="Times New Roman"/>
          <w:sz w:val="24"/>
          <w:szCs w:val="24"/>
        </w:rPr>
        <w:t>tasks are stimulati</w:t>
      </w:r>
      <w:r w:rsidR="00516AA9" w:rsidRPr="00E870F3">
        <w:rPr>
          <w:rFonts w:ascii="Times New Roman" w:hAnsi="Times New Roman" w:cs="Times New Roman"/>
          <w:sz w:val="24"/>
          <w:szCs w:val="24"/>
        </w:rPr>
        <w:t>ng. The Trend spo</w:t>
      </w:r>
      <w:r w:rsidR="00516AA9">
        <w:rPr>
          <w:rFonts w:ascii="Times New Roman" w:hAnsi="Times New Roman" w:cs="Times New Roman"/>
          <w:sz w:val="24"/>
          <w:szCs w:val="24"/>
        </w:rPr>
        <w:t>tti</w:t>
      </w:r>
      <w:r w:rsidR="00516AA9" w:rsidRPr="00E870F3">
        <w:rPr>
          <w:rFonts w:ascii="Times New Roman" w:hAnsi="Times New Roman" w:cs="Times New Roman"/>
          <w:sz w:val="24"/>
          <w:szCs w:val="24"/>
        </w:rPr>
        <w:t>ng widens, but not at the expense of</w:t>
      </w:r>
      <w:r w:rsidR="00516AA9" w:rsidRPr="00516AA9">
        <w:rPr>
          <w:rFonts w:ascii="Times New Roman" w:hAnsi="Times New Roman" w:cs="Times New Roman"/>
          <w:sz w:val="24"/>
          <w:szCs w:val="24"/>
        </w:rPr>
        <w:t xml:space="preserve"> </w:t>
      </w:r>
      <w:r w:rsidR="00516AA9">
        <w:rPr>
          <w:rFonts w:ascii="Times New Roman" w:hAnsi="Times New Roman" w:cs="Times New Roman"/>
          <w:sz w:val="24"/>
          <w:szCs w:val="24"/>
        </w:rPr>
        <w:t>the task-related spotti</w:t>
      </w:r>
      <w:r w:rsidR="00516AA9" w:rsidRPr="00E870F3">
        <w:rPr>
          <w:rFonts w:ascii="Times New Roman" w:hAnsi="Times New Roman" w:cs="Times New Roman"/>
          <w:sz w:val="24"/>
          <w:szCs w:val="24"/>
        </w:rPr>
        <w:t>ng.</w:t>
      </w:r>
      <w:r w:rsidR="00516AA9">
        <w:rPr>
          <w:rFonts w:ascii="Times New Roman" w:hAnsi="Times New Roman" w:cs="Times New Roman"/>
          <w:sz w:val="24"/>
          <w:szCs w:val="24"/>
        </w:rPr>
        <w:t xml:space="preserve"> </w:t>
      </w:r>
    </w:p>
    <w:p w:rsidR="003B1F7E" w:rsidRPr="00E870F3" w:rsidRDefault="003B1F7E" w:rsidP="003B1F7E">
      <w:pPr>
        <w:autoSpaceDE w:val="0"/>
        <w:autoSpaceDN w:val="0"/>
        <w:adjustRightInd w:val="0"/>
        <w:spacing w:after="0" w:line="240" w:lineRule="auto"/>
        <w:rPr>
          <w:rFonts w:ascii="Times New Roman" w:hAnsi="Times New Roman" w:cs="Times New Roman"/>
          <w:sz w:val="24"/>
          <w:szCs w:val="24"/>
        </w:rPr>
      </w:pPr>
    </w:p>
    <w:p w:rsidR="003B1F7E" w:rsidRPr="00E870F3" w:rsidRDefault="003B1F7E" w:rsidP="003B1F7E">
      <w:pPr>
        <w:autoSpaceDE w:val="0"/>
        <w:autoSpaceDN w:val="0"/>
        <w:adjustRightInd w:val="0"/>
        <w:spacing w:after="0" w:line="240" w:lineRule="auto"/>
        <w:rPr>
          <w:rFonts w:ascii="Times New Roman" w:hAnsi="Times New Roman" w:cs="Times New Roman"/>
          <w:sz w:val="24"/>
          <w:szCs w:val="24"/>
        </w:rPr>
      </w:pPr>
    </w:p>
    <w:p w:rsidR="003B1F7E" w:rsidRPr="00E870F3" w:rsidRDefault="00516AA9" w:rsidP="003B1F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Furthermore</w:t>
      </w:r>
      <w:r w:rsidR="003B1F7E">
        <w:rPr>
          <w:rFonts w:ascii="Times New Roman" w:hAnsi="Times New Roman" w:cs="Times New Roman"/>
          <w:sz w:val="24"/>
          <w:szCs w:val="24"/>
        </w:rPr>
        <w:t>, there are four types of organizati</w:t>
      </w:r>
      <w:r w:rsidR="003B1F7E" w:rsidRPr="00E870F3">
        <w:rPr>
          <w:rFonts w:ascii="Times New Roman" w:hAnsi="Times New Roman" w:cs="Times New Roman"/>
          <w:sz w:val="24"/>
          <w:szCs w:val="24"/>
        </w:rPr>
        <w:t>onal approach to the surrounding world</w:t>
      </w:r>
    </w:p>
    <w:p w:rsidR="003B1F7E" w:rsidRDefault="003B1F7E" w:rsidP="003B1F7E">
      <w:pPr>
        <w:autoSpaceDE w:val="0"/>
        <w:autoSpaceDN w:val="0"/>
        <w:adjustRightInd w:val="0"/>
        <w:spacing w:after="0" w:line="240" w:lineRule="auto"/>
        <w:rPr>
          <w:rFonts w:ascii="Times New Roman" w:hAnsi="Times New Roman" w:cs="Times New Roman"/>
          <w:sz w:val="24"/>
          <w:szCs w:val="24"/>
        </w:rPr>
      </w:pPr>
    </w:p>
    <w:p w:rsidR="003B1F7E" w:rsidRDefault="003B1F7E" w:rsidP="003B1F7E">
      <w:pPr>
        <w:autoSpaceDE w:val="0"/>
        <w:autoSpaceDN w:val="0"/>
        <w:adjustRightInd w:val="0"/>
        <w:spacing w:after="0" w:line="240" w:lineRule="auto"/>
        <w:rPr>
          <w:rFonts w:ascii="Times New Roman" w:hAnsi="Times New Roman" w:cs="Times New Roman"/>
          <w:sz w:val="24"/>
          <w:szCs w:val="24"/>
        </w:rPr>
      </w:pPr>
    </w:p>
    <w:p w:rsidR="00516AA9" w:rsidRPr="00516AA9" w:rsidRDefault="003B1F7E" w:rsidP="00516AA9">
      <w:pPr>
        <w:autoSpaceDE w:val="0"/>
        <w:autoSpaceDN w:val="0"/>
        <w:adjustRightInd w:val="0"/>
        <w:spacing w:after="0" w:line="240" w:lineRule="auto"/>
        <w:rPr>
          <w:rFonts w:ascii="Times New Roman" w:hAnsi="Times New Roman" w:cs="Times New Roman"/>
          <w:sz w:val="24"/>
          <w:szCs w:val="24"/>
        </w:rPr>
      </w:pPr>
      <w:r w:rsidRPr="00516AA9">
        <w:rPr>
          <w:rFonts w:ascii="Times New Roman" w:hAnsi="Times New Roman" w:cs="Times New Roman"/>
          <w:sz w:val="24"/>
          <w:szCs w:val="24"/>
        </w:rPr>
        <w:t xml:space="preserve">• </w:t>
      </w:r>
      <w:r w:rsidR="00516AA9">
        <w:rPr>
          <w:rFonts w:ascii="Times New Roman" w:hAnsi="Times New Roman" w:cs="Times New Roman"/>
          <w:b/>
          <w:bCs/>
          <w:sz w:val="24"/>
          <w:szCs w:val="24"/>
        </w:rPr>
        <w:t>The prospecting organizati</w:t>
      </w:r>
      <w:r w:rsidRPr="00516AA9">
        <w:rPr>
          <w:rFonts w:ascii="Times New Roman" w:hAnsi="Times New Roman" w:cs="Times New Roman"/>
          <w:b/>
          <w:bCs/>
          <w:sz w:val="24"/>
          <w:szCs w:val="24"/>
        </w:rPr>
        <w:t xml:space="preserve">on </w:t>
      </w:r>
      <w:r w:rsidR="00516AA9">
        <w:rPr>
          <w:rFonts w:ascii="Times New Roman" w:hAnsi="Times New Roman" w:cs="Times New Roman"/>
          <w:sz w:val="24"/>
          <w:szCs w:val="24"/>
        </w:rPr>
        <w:t>reflects a high level of initiati</w:t>
      </w:r>
      <w:r w:rsidRPr="00516AA9">
        <w:rPr>
          <w:rFonts w:ascii="Times New Roman" w:hAnsi="Times New Roman" w:cs="Times New Roman"/>
          <w:sz w:val="24"/>
          <w:szCs w:val="24"/>
        </w:rPr>
        <w:t>ve with regard to the</w:t>
      </w:r>
      <w:r w:rsidR="00516AA9" w:rsidRPr="00516AA9">
        <w:rPr>
          <w:rFonts w:ascii="Times New Roman" w:hAnsi="Times New Roman" w:cs="Times New Roman"/>
          <w:sz w:val="24"/>
          <w:szCs w:val="24"/>
        </w:rPr>
        <w:t xml:space="preserve"> surrounding world, which is seen as ch</w:t>
      </w:r>
      <w:r w:rsidR="00516AA9">
        <w:rPr>
          <w:rFonts w:ascii="Times New Roman" w:hAnsi="Times New Roman" w:cs="Times New Roman"/>
          <w:sz w:val="24"/>
          <w:szCs w:val="24"/>
        </w:rPr>
        <w:t>anging and containing opportuniti</w:t>
      </w:r>
      <w:r w:rsidR="00516AA9" w:rsidRPr="00516AA9">
        <w:rPr>
          <w:rFonts w:ascii="Times New Roman" w:hAnsi="Times New Roman" w:cs="Times New Roman"/>
          <w:sz w:val="24"/>
          <w:szCs w:val="24"/>
        </w:rPr>
        <w:t>es. The organiza</w:t>
      </w:r>
      <w:r w:rsidR="00516AA9">
        <w:rPr>
          <w:rFonts w:ascii="Times New Roman" w:hAnsi="Times New Roman" w:cs="Times New Roman"/>
          <w:sz w:val="24"/>
          <w:szCs w:val="24"/>
        </w:rPr>
        <w:t>ti</w:t>
      </w:r>
      <w:r w:rsidR="00516AA9" w:rsidRPr="00516AA9">
        <w:rPr>
          <w:rFonts w:ascii="Times New Roman" w:hAnsi="Times New Roman" w:cs="Times New Roman"/>
          <w:sz w:val="24"/>
          <w:szCs w:val="24"/>
        </w:rPr>
        <w:t>on develops ne</w:t>
      </w:r>
      <w:r w:rsidR="00516AA9">
        <w:rPr>
          <w:rFonts w:ascii="Times New Roman" w:hAnsi="Times New Roman" w:cs="Times New Roman"/>
          <w:sz w:val="24"/>
          <w:szCs w:val="24"/>
        </w:rPr>
        <w:t>w products and takes new initiati</w:t>
      </w:r>
      <w:r w:rsidR="00516AA9" w:rsidRPr="00516AA9">
        <w:rPr>
          <w:rFonts w:ascii="Times New Roman" w:hAnsi="Times New Roman" w:cs="Times New Roman"/>
          <w:sz w:val="24"/>
          <w:szCs w:val="24"/>
        </w:rPr>
        <w:t>ves</w:t>
      </w:r>
    </w:p>
    <w:p w:rsidR="00516AA9" w:rsidRPr="00516AA9" w:rsidRDefault="00516AA9" w:rsidP="00516AA9">
      <w:pPr>
        <w:autoSpaceDE w:val="0"/>
        <w:autoSpaceDN w:val="0"/>
        <w:adjustRightInd w:val="0"/>
        <w:spacing w:after="0" w:line="240" w:lineRule="auto"/>
        <w:rPr>
          <w:rFonts w:ascii="Times New Roman" w:hAnsi="Times New Roman" w:cs="Times New Roman"/>
          <w:sz w:val="24"/>
          <w:szCs w:val="24"/>
        </w:rPr>
      </w:pPr>
    </w:p>
    <w:p w:rsidR="00516AA9" w:rsidRPr="00516AA9" w:rsidRDefault="003B1F7E" w:rsidP="00516AA9">
      <w:pPr>
        <w:autoSpaceDE w:val="0"/>
        <w:autoSpaceDN w:val="0"/>
        <w:adjustRightInd w:val="0"/>
        <w:spacing w:after="0" w:line="240" w:lineRule="auto"/>
        <w:rPr>
          <w:rFonts w:ascii="Times New Roman" w:hAnsi="Times New Roman" w:cs="Times New Roman"/>
          <w:sz w:val="24"/>
          <w:szCs w:val="24"/>
        </w:rPr>
      </w:pPr>
      <w:r w:rsidRPr="00516AA9">
        <w:rPr>
          <w:rFonts w:ascii="Times New Roman" w:hAnsi="Times New Roman" w:cs="Times New Roman"/>
          <w:sz w:val="24"/>
          <w:szCs w:val="24"/>
        </w:rPr>
        <w:t xml:space="preserve">• </w:t>
      </w:r>
      <w:r w:rsidR="00516AA9">
        <w:rPr>
          <w:rFonts w:ascii="Times New Roman" w:hAnsi="Times New Roman" w:cs="Times New Roman"/>
          <w:b/>
          <w:bCs/>
          <w:sz w:val="24"/>
          <w:szCs w:val="24"/>
        </w:rPr>
        <w:t>The analyzing organizati</w:t>
      </w:r>
      <w:r w:rsidRPr="00516AA9">
        <w:rPr>
          <w:rFonts w:ascii="Times New Roman" w:hAnsi="Times New Roman" w:cs="Times New Roman"/>
          <w:b/>
          <w:bCs/>
          <w:sz w:val="24"/>
          <w:szCs w:val="24"/>
        </w:rPr>
        <w:t xml:space="preserve">on </w:t>
      </w:r>
      <w:r w:rsidRPr="00516AA9">
        <w:rPr>
          <w:rFonts w:ascii="Times New Roman" w:hAnsi="Times New Roman" w:cs="Times New Roman"/>
          <w:sz w:val="24"/>
          <w:szCs w:val="24"/>
        </w:rPr>
        <w:t>is more careful. It is concerned with maintaining a stable</w:t>
      </w:r>
      <w:r w:rsidR="00516AA9" w:rsidRPr="00516AA9">
        <w:rPr>
          <w:rFonts w:ascii="Times New Roman" w:hAnsi="Times New Roman" w:cs="Times New Roman"/>
          <w:sz w:val="24"/>
          <w:szCs w:val="24"/>
        </w:rPr>
        <w:t xml:space="preserve"> </w:t>
      </w:r>
      <w:r w:rsidR="00516AA9">
        <w:rPr>
          <w:rFonts w:ascii="Times New Roman" w:hAnsi="Times New Roman" w:cs="Times New Roman"/>
          <w:sz w:val="24"/>
          <w:szCs w:val="24"/>
        </w:rPr>
        <w:t>course of activities, but occasional innovati</w:t>
      </w:r>
      <w:r w:rsidR="00516AA9" w:rsidRPr="00516AA9">
        <w:rPr>
          <w:rFonts w:ascii="Times New Roman" w:hAnsi="Times New Roman" w:cs="Times New Roman"/>
          <w:sz w:val="24"/>
          <w:szCs w:val="24"/>
        </w:rPr>
        <w:t>ons on the periphery if the surrounding world permits.</w:t>
      </w:r>
    </w:p>
    <w:p w:rsidR="003B1F7E" w:rsidRPr="00516AA9" w:rsidRDefault="003B1F7E" w:rsidP="003B1F7E">
      <w:pPr>
        <w:autoSpaceDE w:val="0"/>
        <w:autoSpaceDN w:val="0"/>
        <w:adjustRightInd w:val="0"/>
        <w:spacing w:after="0" w:line="240" w:lineRule="auto"/>
        <w:rPr>
          <w:rFonts w:ascii="Times New Roman" w:hAnsi="Times New Roman" w:cs="Times New Roman"/>
          <w:sz w:val="24"/>
          <w:szCs w:val="24"/>
        </w:rPr>
      </w:pPr>
    </w:p>
    <w:p w:rsidR="00516AA9" w:rsidRPr="00516AA9" w:rsidRDefault="003B1F7E" w:rsidP="00516AA9">
      <w:pPr>
        <w:autoSpaceDE w:val="0"/>
        <w:autoSpaceDN w:val="0"/>
        <w:adjustRightInd w:val="0"/>
        <w:spacing w:after="0" w:line="240" w:lineRule="auto"/>
        <w:rPr>
          <w:rFonts w:ascii="Times New Roman" w:hAnsi="Times New Roman" w:cs="Times New Roman"/>
          <w:sz w:val="24"/>
          <w:szCs w:val="24"/>
        </w:rPr>
      </w:pPr>
      <w:r w:rsidRPr="00516AA9">
        <w:rPr>
          <w:rFonts w:ascii="Times New Roman" w:hAnsi="Times New Roman" w:cs="Times New Roman"/>
          <w:sz w:val="24"/>
          <w:szCs w:val="24"/>
        </w:rPr>
        <w:t xml:space="preserve">• </w:t>
      </w:r>
      <w:r w:rsidRPr="00516AA9">
        <w:rPr>
          <w:rFonts w:ascii="Times New Roman" w:hAnsi="Times New Roman" w:cs="Times New Roman"/>
          <w:b/>
          <w:bCs/>
          <w:sz w:val="24"/>
          <w:szCs w:val="24"/>
        </w:rPr>
        <w:t>The defending organ</w:t>
      </w:r>
      <w:r w:rsidR="00516AA9">
        <w:rPr>
          <w:rFonts w:ascii="Times New Roman" w:hAnsi="Times New Roman" w:cs="Times New Roman"/>
          <w:b/>
          <w:bCs/>
          <w:sz w:val="24"/>
          <w:szCs w:val="24"/>
        </w:rPr>
        <w:t>izati</w:t>
      </w:r>
      <w:r w:rsidRPr="00516AA9">
        <w:rPr>
          <w:rFonts w:ascii="Times New Roman" w:hAnsi="Times New Roman" w:cs="Times New Roman"/>
          <w:b/>
          <w:bCs/>
          <w:sz w:val="24"/>
          <w:szCs w:val="24"/>
        </w:rPr>
        <w:t xml:space="preserve">on </w:t>
      </w:r>
      <w:r w:rsidR="00516AA9" w:rsidRPr="00516AA9">
        <w:rPr>
          <w:rFonts w:ascii="Times New Roman" w:hAnsi="Times New Roman" w:cs="Times New Roman"/>
          <w:sz w:val="24"/>
          <w:szCs w:val="24"/>
        </w:rPr>
        <w:t>perceives</w:t>
      </w:r>
      <w:r w:rsidRPr="00516AA9">
        <w:rPr>
          <w:rFonts w:ascii="Times New Roman" w:hAnsi="Times New Roman" w:cs="Times New Roman"/>
          <w:sz w:val="24"/>
          <w:szCs w:val="24"/>
        </w:rPr>
        <w:t xml:space="preserve"> the surrounding world as analyzable and stable and</w:t>
      </w:r>
      <w:r w:rsidR="00516AA9" w:rsidRPr="00516AA9">
        <w:rPr>
          <w:rFonts w:ascii="Times New Roman" w:hAnsi="Times New Roman" w:cs="Times New Roman"/>
          <w:sz w:val="24"/>
          <w:szCs w:val="24"/>
        </w:rPr>
        <w:t xml:space="preserve"> the management is determined to pr</w:t>
      </w:r>
      <w:r w:rsidR="00516AA9">
        <w:rPr>
          <w:rFonts w:ascii="Times New Roman" w:hAnsi="Times New Roman" w:cs="Times New Roman"/>
          <w:sz w:val="24"/>
          <w:szCs w:val="24"/>
        </w:rPr>
        <w:t>otect what is has. The organizati</w:t>
      </w:r>
      <w:r w:rsidR="00516AA9" w:rsidRPr="00516AA9">
        <w:rPr>
          <w:rFonts w:ascii="Times New Roman" w:hAnsi="Times New Roman" w:cs="Times New Roman"/>
          <w:sz w:val="24"/>
          <w:szCs w:val="24"/>
        </w:rPr>
        <w:t xml:space="preserve">on is focused on </w:t>
      </w:r>
      <w:r w:rsidR="00950FC2">
        <w:rPr>
          <w:rFonts w:ascii="Times New Roman" w:hAnsi="Times New Roman" w:cs="Times New Roman"/>
          <w:sz w:val="24"/>
          <w:szCs w:val="24"/>
        </w:rPr>
        <w:t>maintaining</w:t>
      </w:r>
      <w:r w:rsidR="00516AA9">
        <w:rPr>
          <w:rFonts w:ascii="Times New Roman" w:hAnsi="Times New Roman" w:cs="Times New Roman"/>
          <w:sz w:val="24"/>
          <w:szCs w:val="24"/>
        </w:rPr>
        <w:t xml:space="preserve"> traditi</w:t>
      </w:r>
      <w:r w:rsidR="00516AA9" w:rsidRPr="00516AA9">
        <w:rPr>
          <w:rFonts w:ascii="Times New Roman" w:hAnsi="Times New Roman" w:cs="Times New Roman"/>
          <w:sz w:val="24"/>
          <w:szCs w:val="24"/>
        </w:rPr>
        <w:t>onal markets and is focused on inter</w:t>
      </w:r>
      <w:r w:rsidR="00516AA9">
        <w:rPr>
          <w:rFonts w:ascii="Times New Roman" w:hAnsi="Times New Roman" w:cs="Times New Roman"/>
          <w:sz w:val="24"/>
          <w:szCs w:val="24"/>
        </w:rPr>
        <w:t>nal efficiency and not on potenti</w:t>
      </w:r>
      <w:r w:rsidR="00516AA9" w:rsidRPr="00516AA9">
        <w:rPr>
          <w:rFonts w:ascii="Times New Roman" w:hAnsi="Times New Roman" w:cs="Times New Roman"/>
          <w:sz w:val="24"/>
          <w:szCs w:val="24"/>
        </w:rPr>
        <w:t>al opportuni</w:t>
      </w:r>
      <w:r w:rsidR="00516AA9">
        <w:rPr>
          <w:rFonts w:ascii="Times New Roman" w:hAnsi="Times New Roman" w:cs="Times New Roman"/>
          <w:sz w:val="24"/>
          <w:szCs w:val="24"/>
        </w:rPr>
        <w:t>ti</w:t>
      </w:r>
      <w:r w:rsidR="00516AA9" w:rsidRPr="00516AA9">
        <w:rPr>
          <w:rFonts w:ascii="Times New Roman" w:hAnsi="Times New Roman" w:cs="Times New Roman"/>
          <w:sz w:val="24"/>
          <w:szCs w:val="24"/>
        </w:rPr>
        <w:t>es in the surrounding world</w:t>
      </w:r>
    </w:p>
    <w:p w:rsidR="003B1F7E" w:rsidRPr="00516AA9" w:rsidRDefault="003B1F7E" w:rsidP="003B1F7E">
      <w:pPr>
        <w:autoSpaceDE w:val="0"/>
        <w:autoSpaceDN w:val="0"/>
        <w:adjustRightInd w:val="0"/>
        <w:spacing w:after="0" w:line="240" w:lineRule="auto"/>
        <w:rPr>
          <w:rFonts w:ascii="Times New Roman" w:hAnsi="Times New Roman" w:cs="Times New Roman"/>
          <w:sz w:val="24"/>
          <w:szCs w:val="24"/>
        </w:rPr>
      </w:pPr>
    </w:p>
    <w:p w:rsidR="00950FC2" w:rsidRPr="00516AA9" w:rsidRDefault="003B1F7E" w:rsidP="00950FC2">
      <w:pPr>
        <w:autoSpaceDE w:val="0"/>
        <w:autoSpaceDN w:val="0"/>
        <w:adjustRightInd w:val="0"/>
        <w:spacing w:after="0" w:line="240" w:lineRule="auto"/>
        <w:rPr>
          <w:rFonts w:ascii="Times New Roman" w:hAnsi="Times New Roman" w:cs="Times New Roman"/>
          <w:sz w:val="24"/>
          <w:szCs w:val="24"/>
        </w:rPr>
      </w:pPr>
      <w:r w:rsidRPr="00516AA9">
        <w:rPr>
          <w:rFonts w:ascii="Times New Roman" w:hAnsi="Times New Roman" w:cs="Times New Roman"/>
          <w:sz w:val="24"/>
          <w:szCs w:val="24"/>
        </w:rPr>
        <w:t xml:space="preserve">• </w:t>
      </w:r>
      <w:r w:rsidR="00516AA9">
        <w:rPr>
          <w:rFonts w:ascii="Times New Roman" w:hAnsi="Times New Roman" w:cs="Times New Roman"/>
          <w:b/>
          <w:bCs/>
          <w:sz w:val="24"/>
          <w:szCs w:val="24"/>
        </w:rPr>
        <w:t>The reacting organizati</w:t>
      </w:r>
      <w:r w:rsidRPr="00516AA9">
        <w:rPr>
          <w:rFonts w:ascii="Times New Roman" w:hAnsi="Times New Roman" w:cs="Times New Roman"/>
          <w:b/>
          <w:bCs/>
          <w:sz w:val="24"/>
          <w:szCs w:val="24"/>
        </w:rPr>
        <w:t xml:space="preserve">on </w:t>
      </w:r>
      <w:r w:rsidR="00516AA9">
        <w:rPr>
          <w:rFonts w:ascii="Times New Roman" w:hAnsi="Times New Roman" w:cs="Times New Roman"/>
          <w:sz w:val="24"/>
          <w:szCs w:val="24"/>
        </w:rPr>
        <w:t>moves along, more or less accepti</w:t>
      </w:r>
      <w:r w:rsidRPr="00516AA9">
        <w:rPr>
          <w:rFonts w:ascii="Times New Roman" w:hAnsi="Times New Roman" w:cs="Times New Roman"/>
          <w:sz w:val="24"/>
          <w:szCs w:val="24"/>
        </w:rPr>
        <w:t>ng what comes from the</w:t>
      </w:r>
      <w:r w:rsidR="00950FC2" w:rsidRPr="00950FC2">
        <w:rPr>
          <w:rFonts w:ascii="Times New Roman" w:hAnsi="Times New Roman" w:cs="Times New Roman"/>
          <w:sz w:val="24"/>
          <w:szCs w:val="24"/>
        </w:rPr>
        <w:t xml:space="preserve"> </w:t>
      </w:r>
      <w:r w:rsidR="00950FC2" w:rsidRPr="00516AA9">
        <w:rPr>
          <w:rFonts w:ascii="Times New Roman" w:hAnsi="Times New Roman" w:cs="Times New Roman"/>
          <w:sz w:val="24"/>
          <w:szCs w:val="24"/>
        </w:rPr>
        <w:t>s</w:t>
      </w:r>
      <w:r w:rsidR="00950FC2">
        <w:rPr>
          <w:rFonts w:ascii="Times New Roman" w:hAnsi="Times New Roman" w:cs="Times New Roman"/>
          <w:sz w:val="24"/>
          <w:szCs w:val="24"/>
        </w:rPr>
        <w:t>urrounding world. This organizati</w:t>
      </w:r>
      <w:r w:rsidR="00950FC2" w:rsidRPr="00516AA9">
        <w:rPr>
          <w:rFonts w:ascii="Times New Roman" w:hAnsi="Times New Roman" w:cs="Times New Roman"/>
          <w:sz w:val="24"/>
          <w:szCs w:val="24"/>
        </w:rPr>
        <w:t>on will react to seemingly random changes in the</w:t>
      </w:r>
      <w:r w:rsidR="00950FC2" w:rsidRPr="00950FC2">
        <w:rPr>
          <w:rFonts w:ascii="Times New Roman" w:hAnsi="Times New Roman" w:cs="Times New Roman"/>
          <w:sz w:val="24"/>
          <w:szCs w:val="24"/>
        </w:rPr>
        <w:t xml:space="preserve"> </w:t>
      </w:r>
      <w:r w:rsidR="00950FC2" w:rsidRPr="00516AA9">
        <w:rPr>
          <w:rFonts w:ascii="Times New Roman" w:hAnsi="Times New Roman" w:cs="Times New Roman"/>
          <w:sz w:val="24"/>
          <w:szCs w:val="24"/>
        </w:rPr>
        <w:t>surrounding world</w:t>
      </w:r>
    </w:p>
    <w:p w:rsidR="00950FC2" w:rsidRDefault="00950FC2" w:rsidP="00950FC2">
      <w:pPr>
        <w:autoSpaceDE w:val="0"/>
        <w:autoSpaceDN w:val="0"/>
        <w:adjustRightInd w:val="0"/>
        <w:spacing w:after="0" w:line="240" w:lineRule="auto"/>
        <w:rPr>
          <w:rFonts w:ascii="Times New Roman" w:hAnsi="Times New Roman" w:cs="Times New Roman"/>
          <w:sz w:val="24"/>
          <w:szCs w:val="24"/>
        </w:rPr>
      </w:pPr>
    </w:p>
    <w:p w:rsidR="00181013" w:rsidRDefault="00181013" w:rsidP="00950FC2">
      <w:pPr>
        <w:autoSpaceDE w:val="0"/>
        <w:autoSpaceDN w:val="0"/>
        <w:adjustRightInd w:val="0"/>
        <w:spacing w:after="0" w:line="240" w:lineRule="auto"/>
        <w:rPr>
          <w:rFonts w:ascii="Times New Roman" w:hAnsi="Times New Roman" w:cs="Times New Roman"/>
          <w:sz w:val="24"/>
          <w:szCs w:val="24"/>
        </w:rPr>
      </w:pPr>
    </w:p>
    <w:p w:rsidR="00181013" w:rsidRDefault="00181013" w:rsidP="00950FC2">
      <w:pPr>
        <w:autoSpaceDE w:val="0"/>
        <w:autoSpaceDN w:val="0"/>
        <w:adjustRightInd w:val="0"/>
        <w:spacing w:after="0" w:line="240" w:lineRule="auto"/>
        <w:rPr>
          <w:rFonts w:ascii="Times New Roman" w:hAnsi="Times New Roman" w:cs="Times New Roman"/>
          <w:sz w:val="24"/>
          <w:szCs w:val="24"/>
        </w:rPr>
      </w:pPr>
    </w:p>
    <w:p w:rsidR="00181013" w:rsidRPr="00516AA9" w:rsidRDefault="00181013" w:rsidP="00950FC2">
      <w:pPr>
        <w:autoSpaceDE w:val="0"/>
        <w:autoSpaceDN w:val="0"/>
        <w:adjustRightInd w:val="0"/>
        <w:spacing w:after="0" w:line="240" w:lineRule="auto"/>
        <w:rPr>
          <w:rFonts w:ascii="Times New Roman" w:hAnsi="Times New Roman" w:cs="Times New Roman"/>
          <w:sz w:val="24"/>
          <w:szCs w:val="24"/>
        </w:rPr>
      </w:pPr>
    </w:p>
    <w:p w:rsidR="005F0228" w:rsidRDefault="005F0228" w:rsidP="00F8199A">
      <w:pPr>
        <w:autoSpaceDE w:val="0"/>
        <w:autoSpaceDN w:val="0"/>
        <w:adjustRightInd w:val="0"/>
        <w:spacing w:after="0" w:line="240" w:lineRule="auto"/>
        <w:rPr>
          <w:rFonts w:ascii="Times New Roman" w:hAnsi="Times New Roman" w:cs="Times New Roman"/>
          <w:sz w:val="24"/>
          <w:szCs w:val="24"/>
        </w:rPr>
      </w:pPr>
    </w:p>
    <w:p w:rsidR="005F0228" w:rsidRPr="00181013" w:rsidRDefault="005F0228" w:rsidP="00F8199A">
      <w:pPr>
        <w:autoSpaceDE w:val="0"/>
        <w:autoSpaceDN w:val="0"/>
        <w:adjustRightInd w:val="0"/>
        <w:spacing w:after="0" w:line="240" w:lineRule="auto"/>
        <w:rPr>
          <w:rFonts w:ascii="Times New Roman" w:hAnsi="Times New Roman" w:cs="Times New Roman"/>
          <w:b/>
          <w:sz w:val="28"/>
          <w:szCs w:val="24"/>
        </w:rPr>
      </w:pPr>
      <w:r w:rsidRPr="00181013">
        <w:rPr>
          <w:rFonts w:ascii="Times New Roman" w:hAnsi="Times New Roman" w:cs="Times New Roman"/>
          <w:b/>
          <w:sz w:val="28"/>
          <w:szCs w:val="24"/>
        </w:rPr>
        <w:t>Foresight and trend</w:t>
      </w:r>
      <w:r w:rsidR="00516FFE">
        <w:rPr>
          <w:rFonts w:ascii="Times New Roman" w:hAnsi="Times New Roman" w:cs="Times New Roman"/>
          <w:b/>
          <w:sz w:val="28"/>
          <w:szCs w:val="24"/>
        </w:rPr>
        <w:t xml:space="preserve"> </w:t>
      </w:r>
      <w:r w:rsidRPr="00181013">
        <w:rPr>
          <w:rFonts w:ascii="Times New Roman" w:hAnsi="Times New Roman" w:cs="Times New Roman"/>
          <w:b/>
          <w:sz w:val="28"/>
          <w:szCs w:val="24"/>
        </w:rPr>
        <w:t>spotting in microcredit organization</w:t>
      </w:r>
    </w:p>
    <w:p w:rsidR="00181013" w:rsidRDefault="00181013" w:rsidP="00F8199A">
      <w:pPr>
        <w:autoSpaceDE w:val="0"/>
        <w:autoSpaceDN w:val="0"/>
        <w:adjustRightInd w:val="0"/>
        <w:spacing w:after="0" w:line="240" w:lineRule="auto"/>
        <w:rPr>
          <w:rFonts w:ascii="Times New Roman" w:hAnsi="Times New Roman" w:cs="Times New Roman"/>
          <w:b/>
          <w:sz w:val="24"/>
          <w:szCs w:val="24"/>
        </w:rPr>
      </w:pPr>
    </w:p>
    <w:p w:rsidR="005F0228" w:rsidRDefault="005F0228" w:rsidP="00F8199A">
      <w:pPr>
        <w:autoSpaceDE w:val="0"/>
        <w:autoSpaceDN w:val="0"/>
        <w:adjustRightInd w:val="0"/>
        <w:spacing w:after="0" w:line="240" w:lineRule="auto"/>
        <w:rPr>
          <w:rFonts w:ascii="Times New Roman" w:hAnsi="Times New Roman" w:cs="Times New Roman"/>
          <w:b/>
          <w:sz w:val="24"/>
          <w:szCs w:val="24"/>
        </w:rPr>
      </w:pPr>
    </w:p>
    <w:p w:rsidR="005F0228" w:rsidRPr="00DE3048" w:rsidRDefault="005F0228" w:rsidP="005F0228">
      <w:pPr>
        <w:jc w:val="both"/>
        <w:rPr>
          <w:rFonts w:ascii="Times New Roman" w:hAnsi="Times New Roman" w:cs="Times New Roman"/>
          <w:sz w:val="24"/>
          <w:szCs w:val="24"/>
        </w:rPr>
      </w:pPr>
      <w:r w:rsidRPr="00DE3048">
        <w:rPr>
          <w:rFonts w:ascii="Times New Roman" w:hAnsi="Times New Roman" w:cs="Times New Roman"/>
          <w:sz w:val="24"/>
          <w:szCs w:val="24"/>
        </w:rPr>
        <w:t>Microfinance in Bosnia and Herzegovina appeared after the war in the country ended in 1995, as an alternative solution and special subsector of the financial system oriented to the reconstruction, revitalization and poverty al</w:t>
      </w:r>
      <w:r w:rsidR="008228EA">
        <w:rPr>
          <w:rFonts w:ascii="Times New Roman" w:hAnsi="Times New Roman" w:cs="Times New Roman"/>
          <w:sz w:val="24"/>
          <w:szCs w:val="24"/>
        </w:rPr>
        <w:t xml:space="preserve">leviation. </w:t>
      </w:r>
      <w:r w:rsidRPr="00DE3048">
        <w:rPr>
          <w:rFonts w:ascii="Times New Roman" w:hAnsi="Times New Roman" w:cs="Times New Roman"/>
          <w:sz w:val="24"/>
          <w:szCs w:val="24"/>
        </w:rPr>
        <w:t>(</w:t>
      </w:r>
      <w:hyperlink r:id="rId5" w:history="1">
        <w:r w:rsidRPr="00DE3048">
          <w:rPr>
            <w:rStyle w:val="Hyperlink"/>
            <w:rFonts w:ascii="Times New Roman" w:hAnsi="Times New Roman" w:cs="Times New Roman"/>
            <w:sz w:val="24"/>
            <w:szCs w:val="24"/>
          </w:rPr>
          <w:t>https://link.springer.com/chapter/10.1007/978-3-319-45029-2_9</w:t>
        </w:r>
      </w:hyperlink>
      <w:r w:rsidRPr="00DE3048">
        <w:rPr>
          <w:rFonts w:ascii="Times New Roman" w:hAnsi="Times New Roman" w:cs="Times New Roman"/>
          <w:sz w:val="24"/>
          <w:szCs w:val="24"/>
        </w:rPr>
        <w:t>)</w:t>
      </w:r>
    </w:p>
    <w:p w:rsidR="005F0228" w:rsidRDefault="005F0228" w:rsidP="005F0228">
      <w:pPr>
        <w:autoSpaceDE w:val="0"/>
        <w:autoSpaceDN w:val="0"/>
        <w:adjustRightInd w:val="0"/>
        <w:spacing w:after="0" w:line="240" w:lineRule="auto"/>
        <w:rPr>
          <w:rFonts w:ascii="Calibri" w:hAnsi="Calibri" w:cs="Calibri"/>
        </w:rPr>
      </w:pPr>
    </w:p>
    <w:p w:rsidR="00DE3048" w:rsidRPr="00DE3048" w:rsidRDefault="005F0228" w:rsidP="00DE3048">
      <w:pPr>
        <w:jc w:val="both"/>
        <w:rPr>
          <w:rFonts w:ascii="Times New Roman" w:hAnsi="Times New Roman" w:cs="Times New Roman"/>
          <w:sz w:val="24"/>
          <w:szCs w:val="24"/>
        </w:rPr>
      </w:pPr>
      <w:r w:rsidRPr="00DE3048">
        <w:rPr>
          <w:rFonts w:ascii="Times New Roman" w:hAnsi="Times New Roman" w:cs="Times New Roman"/>
          <w:sz w:val="24"/>
          <w:szCs w:val="24"/>
        </w:rPr>
        <w:t>After the end of the war until present, micro-credit sector, together with banking sector, in international</w:t>
      </w:r>
      <w:r w:rsidR="00DE3048" w:rsidRPr="00DE3048">
        <w:rPr>
          <w:rFonts w:ascii="Times New Roman" w:hAnsi="Times New Roman" w:cs="Times New Roman"/>
          <w:sz w:val="24"/>
          <w:szCs w:val="24"/>
        </w:rPr>
        <w:t xml:space="preserve"> and domestic public, was often perceived as an example of positive business development experience in the financial sector</w:t>
      </w:r>
      <w:r w:rsidR="008228EA">
        <w:rPr>
          <w:rFonts w:ascii="Times New Roman" w:hAnsi="Times New Roman" w:cs="Times New Roman"/>
          <w:sz w:val="24"/>
          <w:szCs w:val="24"/>
        </w:rPr>
        <w:t>. I wasn't rare case that micro</w:t>
      </w:r>
      <w:r w:rsidR="00DE3048" w:rsidRPr="00DE3048">
        <w:rPr>
          <w:rFonts w:ascii="Times New Roman" w:hAnsi="Times New Roman" w:cs="Times New Roman"/>
          <w:sz w:val="24"/>
          <w:szCs w:val="24"/>
        </w:rPr>
        <w:t>credit organizations (MCOs) from Bosnia and Herzegovina win the world awards, and a prominent business magazine Forbes among one hundred of the most successful microfinance instit</w:t>
      </w:r>
      <w:r w:rsidR="008228EA">
        <w:rPr>
          <w:rFonts w:ascii="Times New Roman" w:hAnsi="Times New Roman" w:cs="Times New Roman"/>
          <w:sz w:val="24"/>
          <w:szCs w:val="24"/>
        </w:rPr>
        <w:t>utions around the world in 2007</w:t>
      </w:r>
      <w:r w:rsidR="00DE3048" w:rsidRPr="00DE3048">
        <w:rPr>
          <w:rFonts w:ascii="Times New Roman" w:hAnsi="Times New Roman" w:cs="Times New Roman"/>
          <w:sz w:val="24"/>
          <w:szCs w:val="24"/>
        </w:rPr>
        <w:t xml:space="preserve"> </w:t>
      </w:r>
      <w:r w:rsidR="00DE3048">
        <w:rPr>
          <w:rFonts w:ascii="Times New Roman" w:hAnsi="Times New Roman" w:cs="Times New Roman"/>
          <w:sz w:val="24"/>
          <w:szCs w:val="24"/>
        </w:rPr>
        <w:t>i</w:t>
      </w:r>
      <w:r w:rsidR="00DE3048" w:rsidRPr="00DE3048">
        <w:rPr>
          <w:rFonts w:ascii="Times New Roman" w:hAnsi="Times New Roman" w:cs="Times New Roman"/>
          <w:sz w:val="24"/>
          <w:szCs w:val="24"/>
        </w:rPr>
        <w:t xml:space="preserve">ncluded </w:t>
      </w:r>
      <w:r w:rsidR="00DE3048">
        <w:rPr>
          <w:rFonts w:ascii="Times New Roman" w:hAnsi="Times New Roman" w:cs="Times New Roman"/>
          <w:sz w:val="24"/>
          <w:szCs w:val="24"/>
        </w:rPr>
        <w:t>f</w:t>
      </w:r>
      <w:r w:rsidR="00DE3048" w:rsidRPr="00DE3048">
        <w:rPr>
          <w:rFonts w:ascii="Times New Roman" w:hAnsi="Times New Roman" w:cs="Times New Roman"/>
          <w:sz w:val="24"/>
          <w:szCs w:val="24"/>
        </w:rPr>
        <w:t>ive organizations</w:t>
      </w:r>
      <w:r w:rsidR="00DE3048">
        <w:rPr>
          <w:rFonts w:ascii="Times New Roman" w:hAnsi="Times New Roman" w:cs="Times New Roman"/>
          <w:sz w:val="24"/>
          <w:szCs w:val="24"/>
        </w:rPr>
        <w:t xml:space="preserve"> from Bosnia and Herzegovina. </w:t>
      </w:r>
    </w:p>
    <w:p w:rsidR="00DE3048" w:rsidRPr="00DE3048" w:rsidRDefault="00DE3048" w:rsidP="00DE3048">
      <w:pPr>
        <w:autoSpaceDE w:val="0"/>
        <w:autoSpaceDN w:val="0"/>
        <w:adjustRightInd w:val="0"/>
        <w:spacing w:after="0" w:line="240" w:lineRule="auto"/>
        <w:jc w:val="both"/>
        <w:rPr>
          <w:rFonts w:ascii="Times New Roman" w:hAnsi="Times New Roman" w:cs="Times New Roman"/>
          <w:sz w:val="24"/>
          <w:szCs w:val="24"/>
        </w:rPr>
      </w:pPr>
    </w:p>
    <w:p w:rsidR="00AA2725" w:rsidRPr="00AA2725" w:rsidRDefault="008228EA" w:rsidP="003B1F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Beginning of </w:t>
      </w:r>
      <w:proofErr w:type="spellStart"/>
      <w:r>
        <w:rPr>
          <w:rFonts w:ascii="Times New Roman" w:hAnsi="Times New Roman" w:cs="Times New Roman"/>
          <w:sz w:val="24"/>
          <w:szCs w:val="24"/>
        </w:rPr>
        <w:t>micro</w:t>
      </w:r>
      <w:r w:rsidR="005F0228" w:rsidRPr="00AA2725">
        <w:rPr>
          <w:rFonts w:ascii="Times New Roman" w:hAnsi="Times New Roman" w:cs="Times New Roman"/>
          <w:sz w:val="24"/>
          <w:szCs w:val="24"/>
        </w:rPr>
        <w:t>crediting</w:t>
      </w:r>
      <w:proofErr w:type="spellEnd"/>
      <w:r w:rsidR="005F0228" w:rsidRPr="00AA2725">
        <w:rPr>
          <w:rFonts w:ascii="Times New Roman" w:hAnsi="Times New Roman" w:cs="Times New Roman"/>
          <w:sz w:val="24"/>
          <w:szCs w:val="24"/>
        </w:rPr>
        <w:t xml:space="preserve"> in Bosnia and Herzegovina is linked to the Local Initiatives Project (LIP),</w:t>
      </w:r>
      <w:r w:rsidR="00DE3048" w:rsidRPr="00AA2725">
        <w:rPr>
          <w:rFonts w:ascii="Times New Roman" w:hAnsi="Times New Roman" w:cs="Times New Roman"/>
          <w:sz w:val="24"/>
          <w:szCs w:val="24"/>
        </w:rPr>
        <w:t xml:space="preserve"> established in 1996 as a part of the assistance of the World Bank provided for the postwar recovery and economic reconstruction of Bosnia and Herzegovina. The main development goals of the LIP project</w:t>
      </w:r>
      <w:r w:rsidR="00AA2725" w:rsidRPr="00AA2725">
        <w:rPr>
          <w:rFonts w:ascii="Times New Roman" w:hAnsi="Times New Roman" w:cs="Times New Roman"/>
          <w:sz w:val="24"/>
          <w:szCs w:val="24"/>
        </w:rPr>
        <w:t xml:space="preserve"> were:</w:t>
      </w:r>
    </w:p>
    <w:p w:rsidR="005F0228" w:rsidRPr="00AA2725" w:rsidRDefault="005F0228" w:rsidP="005F0228">
      <w:pPr>
        <w:autoSpaceDE w:val="0"/>
        <w:autoSpaceDN w:val="0"/>
        <w:adjustRightInd w:val="0"/>
        <w:spacing w:after="0" w:line="240" w:lineRule="auto"/>
        <w:rPr>
          <w:rFonts w:ascii="Times New Roman" w:hAnsi="Times New Roman" w:cs="Times New Roman"/>
          <w:sz w:val="24"/>
          <w:szCs w:val="24"/>
        </w:rPr>
      </w:pPr>
    </w:p>
    <w:p w:rsidR="00DE3048" w:rsidRPr="00AA2725" w:rsidRDefault="00DE3048" w:rsidP="00DE3048">
      <w:pPr>
        <w:autoSpaceDE w:val="0"/>
        <w:autoSpaceDN w:val="0"/>
        <w:adjustRightInd w:val="0"/>
        <w:spacing w:after="0" w:line="240" w:lineRule="auto"/>
        <w:rPr>
          <w:rFonts w:ascii="Times New Roman" w:hAnsi="Times New Roman" w:cs="Times New Roman"/>
          <w:sz w:val="24"/>
          <w:szCs w:val="24"/>
        </w:rPr>
      </w:pPr>
      <w:r w:rsidRPr="00AA2725">
        <w:rPr>
          <w:rFonts w:ascii="Times New Roman" w:hAnsi="Times New Roman" w:cs="Times New Roman"/>
          <w:sz w:val="24"/>
          <w:szCs w:val="24"/>
        </w:rPr>
        <w:t xml:space="preserve"> </w:t>
      </w:r>
      <w:r w:rsidR="005F0228" w:rsidRPr="00AA2725">
        <w:rPr>
          <w:rFonts w:ascii="Times New Roman" w:hAnsi="Times New Roman" w:cs="Times New Roman"/>
          <w:sz w:val="24"/>
          <w:szCs w:val="24"/>
        </w:rPr>
        <w:t>(1) Provide access to credit for the micro - entrepreneurs who were affected by the consequences</w:t>
      </w:r>
      <w:r w:rsidRPr="00AA2725">
        <w:rPr>
          <w:rFonts w:ascii="Times New Roman" w:hAnsi="Times New Roman" w:cs="Times New Roman"/>
          <w:sz w:val="24"/>
          <w:szCs w:val="24"/>
        </w:rPr>
        <w:t xml:space="preserve"> of the war and had no access to credit from commercial banking sector, and</w:t>
      </w:r>
    </w:p>
    <w:p w:rsidR="005F0228" w:rsidRPr="00AA2725" w:rsidRDefault="005F0228" w:rsidP="005F0228">
      <w:pPr>
        <w:autoSpaceDE w:val="0"/>
        <w:autoSpaceDN w:val="0"/>
        <w:adjustRightInd w:val="0"/>
        <w:spacing w:after="0" w:line="240" w:lineRule="auto"/>
        <w:rPr>
          <w:rFonts w:ascii="Times New Roman" w:hAnsi="Times New Roman" w:cs="Times New Roman"/>
          <w:sz w:val="24"/>
          <w:szCs w:val="24"/>
        </w:rPr>
      </w:pPr>
    </w:p>
    <w:p w:rsidR="00DE3048" w:rsidRPr="00AA2725" w:rsidRDefault="00DE3048" w:rsidP="00DE3048">
      <w:pPr>
        <w:autoSpaceDE w:val="0"/>
        <w:autoSpaceDN w:val="0"/>
        <w:adjustRightInd w:val="0"/>
        <w:spacing w:after="0" w:line="240" w:lineRule="auto"/>
        <w:rPr>
          <w:rFonts w:ascii="Times New Roman" w:hAnsi="Times New Roman" w:cs="Times New Roman"/>
          <w:sz w:val="24"/>
          <w:szCs w:val="24"/>
        </w:rPr>
      </w:pPr>
      <w:r w:rsidRPr="00AA2725">
        <w:rPr>
          <w:rFonts w:ascii="Times New Roman" w:hAnsi="Times New Roman" w:cs="Times New Roman"/>
          <w:sz w:val="24"/>
          <w:szCs w:val="24"/>
        </w:rPr>
        <w:t xml:space="preserve"> </w:t>
      </w:r>
      <w:r w:rsidR="005F0228" w:rsidRPr="00AA2725">
        <w:rPr>
          <w:rFonts w:ascii="Times New Roman" w:hAnsi="Times New Roman" w:cs="Times New Roman"/>
          <w:sz w:val="24"/>
          <w:szCs w:val="24"/>
        </w:rPr>
        <w:t>(2) Assistance in the development of independent, financially viable microfinance institutions</w:t>
      </w:r>
      <w:r w:rsidRPr="00AA2725">
        <w:rPr>
          <w:rFonts w:ascii="Times New Roman" w:hAnsi="Times New Roman" w:cs="Times New Roman"/>
          <w:sz w:val="24"/>
          <w:szCs w:val="24"/>
        </w:rPr>
        <w:t xml:space="preserve"> that will provide loans to entrepreneurs with low incomes on permanent basis.</w:t>
      </w:r>
    </w:p>
    <w:p w:rsidR="005F0228" w:rsidRPr="00AA2725" w:rsidRDefault="005F0228" w:rsidP="005F0228">
      <w:pPr>
        <w:autoSpaceDE w:val="0"/>
        <w:autoSpaceDN w:val="0"/>
        <w:adjustRightInd w:val="0"/>
        <w:spacing w:after="0" w:line="240" w:lineRule="auto"/>
        <w:rPr>
          <w:rFonts w:ascii="Times New Roman" w:hAnsi="Times New Roman" w:cs="Times New Roman"/>
          <w:sz w:val="24"/>
          <w:szCs w:val="24"/>
        </w:rPr>
      </w:pPr>
    </w:p>
    <w:p w:rsidR="005F0228" w:rsidRPr="00AA2725" w:rsidRDefault="005F0228" w:rsidP="005F0228">
      <w:pPr>
        <w:autoSpaceDE w:val="0"/>
        <w:autoSpaceDN w:val="0"/>
        <w:adjustRightInd w:val="0"/>
        <w:spacing w:after="0" w:line="240" w:lineRule="auto"/>
        <w:rPr>
          <w:rFonts w:ascii="Times New Roman" w:hAnsi="Times New Roman" w:cs="Times New Roman"/>
          <w:sz w:val="24"/>
          <w:szCs w:val="24"/>
        </w:rPr>
      </w:pPr>
      <w:r w:rsidRPr="00AA2725">
        <w:rPr>
          <w:rFonts w:ascii="Times New Roman" w:hAnsi="Times New Roman" w:cs="Times New Roman"/>
          <w:sz w:val="24"/>
          <w:szCs w:val="24"/>
        </w:rPr>
        <w:t xml:space="preserve">First of all, in recent years some banks entered into the market of micro-credit organizations additionally sharping already sharp competition in the sector. </w:t>
      </w:r>
      <w:r w:rsidR="00DE3048" w:rsidRPr="00AA2725">
        <w:rPr>
          <w:rFonts w:ascii="Times New Roman" w:hAnsi="Times New Roman" w:cs="Times New Roman"/>
          <w:sz w:val="24"/>
          <w:szCs w:val="24"/>
        </w:rPr>
        <w:t xml:space="preserve"> (</w:t>
      </w:r>
      <w:proofErr w:type="spellStart"/>
      <w:r w:rsidR="00DE3048" w:rsidRPr="00AA2725">
        <w:rPr>
          <w:rFonts w:ascii="Times New Roman" w:hAnsi="Times New Roman" w:cs="Times New Roman"/>
          <w:i/>
          <w:iCs/>
          <w:sz w:val="24"/>
          <w:szCs w:val="24"/>
        </w:rPr>
        <w:t>Alem</w:t>
      </w:r>
      <w:proofErr w:type="spellEnd"/>
      <w:r w:rsidR="00DE3048" w:rsidRPr="00AA2725">
        <w:rPr>
          <w:rFonts w:ascii="Times New Roman" w:hAnsi="Times New Roman" w:cs="Times New Roman"/>
          <w:i/>
          <w:iCs/>
          <w:sz w:val="24"/>
          <w:szCs w:val="24"/>
        </w:rPr>
        <w:t xml:space="preserve"> </w:t>
      </w:r>
      <w:proofErr w:type="spellStart"/>
      <w:r w:rsidR="00DE3048" w:rsidRPr="00AA2725">
        <w:rPr>
          <w:rFonts w:ascii="Times New Roman" w:hAnsi="Times New Roman" w:cs="Times New Roman"/>
          <w:i/>
          <w:iCs/>
          <w:sz w:val="24"/>
          <w:szCs w:val="24"/>
        </w:rPr>
        <w:t>Mujkovic</w:t>
      </w:r>
      <w:proofErr w:type="spellEnd"/>
      <w:r w:rsidR="00DE3048" w:rsidRPr="00AA2725">
        <w:rPr>
          <w:rFonts w:ascii="Times New Roman" w:hAnsi="Times New Roman" w:cs="Times New Roman"/>
          <w:i/>
          <w:iCs/>
          <w:sz w:val="24"/>
          <w:szCs w:val="24"/>
        </w:rPr>
        <w:t>, February 10, 2010)</w:t>
      </w:r>
    </w:p>
    <w:p w:rsidR="005F0228" w:rsidRDefault="005F0228" w:rsidP="005F0228">
      <w:pPr>
        <w:jc w:val="both"/>
      </w:pPr>
    </w:p>
    <w:p w:rsidR="00AA2725" w:rsidRDefault="00AA2725" w:rsidP="00AA2725">
      <w:pPr>
        <w:jc w:val="both"/>
        <w:rPr>
          <w:rFonts w:ascii="Times New Roman" w:hAnsi="Times New Roman" w:cs="Times New Roman"/>
          <w:sz w:val="24"/>
          <w:szCs w:val="24"/>
        </w:rPr>
      </w:pPr>
      <w:r w:rsidRPr="00AA2725">
        <w:rPr>
          <w:rFonts w:ascii="Times New Roman" w:hAnsi="Times New Roman" w:cs="Times New Roman"/>
          <w:sz w:val="24"/>
          <w:szCs w:val="24"/>
        </w:rPr>
        <w:t>As of 30.09.2017, the total headcount of the microcredit system was 1 399, which is up by 148 employees or 12% compared to 31.12.2016. As of 30.09.2017, the balance sheet total of MCOs amounted to KM 485.6 million. The balance sheet total at the end of the third quarter of 2017 was up by KM 45.5 million or 10% compared to the balance as of 31.12.2016. Compared to the end of the previous year, as of 30.09.2017, the microcredit portfolio saw an increase of 7% (KM 27.4 million) and also recorded a slight improvement of quality indicators of the active loan portfolio</w:t>
      </w:r>
      <w:r>
        <w:rPr>
          <w:rFonts w:ascii="Times New Roman" w:hAnsi="Times New Roman" w:cs="Times New Roman"/>
          <w:sz w:val="24"/>
          <w:szCs w:val="24"/>
        </w:rPr>
        <w:t xml:space="preserve"> (Federal Banking Agency, 2017)</w:t>
      </w:r>
      <w:r w:rsidR="00022E0F">
        <w:rPr>
          <w:rFonts w:ascii="Times New Roman" w:hAnsi="Times New Roman" w:cs="Times New Roman"/>
          <w:sz w:val="24"/>
          <w:szCs w:val="24"/>
        </w:rPr>
        <w:t>.</w:t>
      </w:r>
    </w:p>
    <w:p w:rsidR="00922B00" w:rsidRDefault="00022E0F" w:rsidP="00AA2725">
      <w:pPr>
        <w:jc w:val="both"/>
        <w:rPr>
          <w:rFonts w:ascii="Times New Roman" w:hAnsi="Times New Roman" w:cs="Times New Roman"/>
          <w:sz w:val="24"/>
          <w:szCs w:val="24"/>
        </w:rPr>
      </w:pPr>
      <w:r>
        <w:rPr>
          <w:rFonts w:ascii="Times New Roman" w:hAnsi="Times New Roman" w:cs="Times New Roman"/>
          <w:sz w:val="24"/>
          <w:szCs w:val="24"/>
        </w:rPr>
        <w:t xml:space="preserve">Since its </w:t>
      </w:r>
      <w:r w:rsidR="000F7247">
        <w:rPr>
          <w:rFonts w:ascii="Times New Roman" w:hAnsi="Times New Roman" w:cs="Times New Roman"/>
          <w:sz w:val="24"/>
          <w:szCs w:val="24"/>
        </w:rPr>
        <w:t>introduction</w:t>
      </w:r>
      <w:r>
        <w:rPr>
          <w:rFonts w:ascii="Times New Roman" w:hAnsi="Times New Roman" w:cs="Times New Roman"/>
          <w:sz w:val="24"/>
          <w:szCs w:val="24"/>
        </w:rPr>
        <w:t xml:space="preserve"> on Bosnia and Herzegovina market, microfinance </w:t>
      </w:r>
      <w:r w:rsidR="000F7247" w:rsidRPr="00AA2725">
        <w:rPr>
          <w:rFonts w:ascii="Times New Roman" w:hAnsi="Times New Roman" w:cs="Times New Roman"/>
          <w:sz w:val="24"/>
          <w:szCs w:val="24"/>
        </w:rPr>
        <w:t>sector has recorded steady growth.</w:t>
      </w:r>
      <w:r w:rsidR="000F7247">
        <w:rPr>
          <w:rFonts w:ascii="Times New Roman" w:hAnsi="Times New Roman" w:cs="Times New Roman"/>
          <w:sz w:val="24"/>
          <w:szCs w:val="24"/>
        </w:rPr>
        <w:t xml:space="preserve"> Over the period of more than twenty years its targets have changed and profiles of its clients</w:t>
      </w:r>
      <w:r w:rsidR="00922B00">
        <w:rPr>
          <w:rFonts w:ascii="Times New Roman" w:hAnsi="Times New Roman" w:cs="Times New Roman"/>
          <w:sz w:val="24"/>
          <w:szCs w:val="24"/>
        </w:rPr>
        <w:t xml:space="preserve"> for the most</w:t>
      </w:r>
      <w:r w:rsidR="000F7247">
        <w:rPr>
          <w:rFonts w:ascii="Times New Roman" w:hAnsi="Times New Roman" w:cs="Times New Roman"/>
          <w:sz w:val="24"/>
          <w:szCs w:val="24"/>
        </w:rPr>
        <w:t xml:space="preserve"> have become almost the same as the ones large banks have. Since its participation in financial sector in the country is significant it is important for the organization to undertake more serious actions related to foresight and trend spotting</w:t>
      </w:r>
      <w:r w:rsidR="00922B00">
        <w:rPr>
          <w:rFonts w:ascii="Times New Roman" w:hAnsi="Times New Roman" w:cs="Times New Roman"/>
          <w:sz w:val="24"/>
          <w:szCs w:val="24"/>
        </w:rPr>
        <w:t xml:space="preserve"> in order to be prepared for unexpected future. </w:t>
      </w:r>
    </w:p>
    <w:p w:rsidR="00922B00" w:rsidRDefault="00922B00" w:rsidP="00AA2725">
      <w:pPr>
        <w:jc w:val="both"/>
        <w:rPr>
          <w:rFonts w:ascii="Times New Roman" w:hAnsi="Times New Roman" w:cs="Times New Roman"/>
          <w:sz w:val="24"/>
          <w:szCs w:val="24"/>
        </w:rPr>
      </w:pPr>
    </w:p>
    <w:p w:rsidR="00922B00" w:rsidRDefault="00922B00" w:rsidP="00922B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microcredit organization in question is focusing its trend spotting activities based on three levels already described above. As Competitive Intelligence is </w:t>
      </w:r>
      <w:r w:rsidRPr="00922B00">
        <w:rPr>
          <w:rFonts w:ascii="Times New Roman" w:hAnsi="Times New Roman" w:cs="Times New Roman"/>
          <w:sz w:val="24"/>
          <w:szCs w:val="24"/>
        </w:rPr>
        <w:t>focusing on the organization's external environment, with keywords like competitors, cu</w:t>
      </w:r>
      <w:r>
        <w:rPr>
          <w:rFonts w:ascii="Times New Roman" w:hAnsi="Times New Roman" w:cs="Times New Roman"/>
          <w:sz w:val="24"/>
          <w:szCs w:val="24"/>
        </w:rPr>
        <w:t xml:space="preserve">stomers and current markets whose </w:t>
      </w:r>
      <w:r w:rsidRPr="00922B00">
        <w:rPr>
          <w:rFonts w:ascii="Times New Roman" w:hAnsi="Times New Roman" w:cs="Times New Roman"/>
          <w:sz w:val="24"/>
          <w:szCs w:val="24"/>
        </w:rPr>
        <w:t xml:space="preserve">objective is to facilitate decision-making at different levels - strategic, </w:t>
      </w:r>
      <w:r w:rsidR="005C3CE0">
        <w:rPr>
          <w:rFonts w:ascii="Times New Roman" w:hAnsi="Times New Roman" w:cs="Times New Roman"/>
          <w:sz w:val="24"/>
          <w:szCs w:val="24"/>
        </w:rPr>
        <w:t xml:space="preserve">tactical and operational, it is for the most part focus of its actions. In order to evaluate trend spotting activities in this organization we will compare it to the necessary trendspotting steps described </w:t>
      </w:r>
      <w:r w:rsidR="00AE1079">
        <w:rPr>
          <w:rFonts w:ascii="Times New Roman" w:hAnsi="Times New Roman" w:cs="Times New Roman"/>
          <w:sz w:val="24"/>
          <w:szCs w:val="24"/>
        </w:rPr>
        <w:t xml:space="preserve">by </w:t>
      </w:r>
      <w:r w:rsidR="00AE1079">
        <w:rPr>
          <w:rFonts w:ascii="Times-Roman" w:hAnsi="Times-Roman" w:cs="Times-Roman"/>
          <w:sz w:val="24"/>
          <w:szCs w:val="24"/>
        </w:rPr>
        <w:t>Bengt</w:t>
      </w:r>
      <w:r w:rsidR="005C3CE0" w:rsidRPr="00E46885">
        <w:rPr>
          <w:rFonts w:ascii="Times New Roman" w:hAnsi="Times New Roman" w:cs="Times New Roman"/>
          <w:sz w:val="24"/>
          <w:szCs w:val="24"/>
        </w:rPr>
        <w:t xml:space="preserve"> </w:t>
      </w:r>
      <w:proofErr w:type="spellStart"/>
      <w:r w:rsidR="005C3CE0" w:rsidRPr="00E46885">
        <w:rPr>
          <w:rFonts w:ascii="Times New Roman" w:hAnsi="Times New Roman" w:cs="Times New Roman"/>
          <w:sz w:val="24"/>
          <w:szCs w:val="24"/>
        </w:rPr>
        <w:t>Wahlström</w:t>
      </w:r>
      <w:proofErr w:type="spellEnd"/>
      <w:r w:rsidR="008228EA">
        <w:rPr>
          <w:rFonts w:ascii="Times New Roman" w:hAnsi="Times New Roman" w:cs="Times New Roman"/>
          <w:sz w:val="24"/>
          <w:szCs w:val="24"/>
        </w:rPr>
        <w:t>.</w:t>
      </w:r>
    </w:p>
    <w:p w:rsidR="005C3CE0" w:rsidRDefault="005C3CE0" w:rsidP="00922B00">
      <w:pPr>
        <w:autoSpaceDE w:val="0"/>
        <w:autoSpaceDN w:val="0"/>
        <w:adjustRightInd w:val="0"/>
        <w:spacing w:after="0" w:line="240" w:lineRule="auto"/>
        <w:jc w:val="both"/>
        <w:rPr>
          <w:rFonts w:ascii="Times New Roman" w:hAnsi="Times New Roman" w:cs="Times New Roman"/>
          <w:sz w:val="24"/>
          <w:szCs w:val="24"/>
        </w:rPr>
      </w:pPr>
    </w:p>
    <w:p w:rsidR="005C3CE0" w:rsidRDefault="005C3CE0" w:rsidP="00E443CC">
      <w:pPr>
        <w:pStyle w:val="ListParagraph"/>
        <w:numPr>
          <w:ilvl w:val="0"/>
          <w:numId w:val="3"/>
        </w:numPr>
        <w:jc w:val="both"/>
        <w:rPr>
          <w:rFonts w:ascii="Times New Roman" w:hAnsi="Times New Roman" w:cs="Times New Roman"/>
          <w:sz w:val="24"/>
          <w:szCs w:val="24"/>
        </w:rPr>
      </w:pPr>
      <w:r w:rsidRPr="005C3CE0">
        <w:rPr>
          <w:rFonts w:ascii="Times New Roman" w:hAnsi="Times New Roman" w:cs="Times New Roman"/>
          <w:sz w:val="24"/>
          <w:szCs w:val="24"/>
        </w:rPr>
        <w:t>Chose keywords and surveillance zones</w:t>
      </w:r>
      <w:r>
        <w:rPr>
          <w:rFonts w:ascii="Times New Roman" w:hAnsi="Times New Roman" w:cs="Times New Roman"/>
          <w:sz w:val="24"/>
          <w:szCs w:val="24"/>
        </w:rPr>
        <w:t xml:space="preserve"> (</w:t>
      </w:r>
      <w:r w:rsidR="00DD0F0C">
        <w:rPr>
          <w:rFonts w:ascii="Times New Roman" w:hAnsi="Times New Roman" w:cs="Times New Roman"/>
          <w:sz w:val="24"/>
          <w:szCs w:val="24"/>
        </w:rPr>
        <w:t>i.e.</w:t>
      </w:r>
      <w:r>
        <w:rPr>
          <w:rFonts w:ascii="Times New Roman" w:hAnsi="Times New Roman" w:cs="Times New Roman"/>
          <w:sz w:val="24"/>
          <w:szCs w:val="24"/>
        </w:rPr>
        <w:t xml:space="preserve"> competitors, customers, new markets) </w:t>
      </w:r>
    </w:p>
    <w:p w:rsidR="005C3CE0" w:rsidRPr="005C3CE0" w:rsidRDefault="005C3CE0" w:rsidP="00E443CC">
      <w:pPr>
        <w:pStyle w:val="ListParagraph"/>
        <w:numPr>
          <w:ilvl w:val="0"/>
          <w:numId w:val="3"/>
        </w:numPr>
        <w:jc w:val="both"/>
        <w:rPr>
          <w:rFonts w:ascii="Times New Roman" w:hAnsi="Times New Roman" w:cs="Times New Roman"/>
          <w:sz w:val="24"/>
          <w:szCs w:val="24"/>
        </w:rPr>
      </w:pPr>
      <w:r w:rsidRPr="005C3CE0">
        <w:rPr>
          <w:rFonts w:ascii="Times New Roman" w:hAnsi="Times New Roman" w:cs="Times New Roman"/>
          <w:sz w:val="24"/>
          <w:szCs w:val="24"/>
        </w:rPr>
        <w:t>Collect materials from various sources</w:t>
      </w:r>
      <w:r>
        <w:rPr>
          <w:rFonts w:ascii="Times New Roman" w:hAnsi="Times New Roman" w:cs="Times New Roman"/>
          <w:sz w:val="24"/>
          <w:szCs w:val="24"/>
        </w:rPr>
        <w:t xml:space="preserve"> (</w:t>
      </w:r>
      <w:r w:rsidR="00DD0F0C">
        <w:rPr>
          <w:rFonts w:ascii="Times New Roman" w:hAnsi="Times New Roman" w:cs="Times New Roman"/>
          <w:sz w:val="24"/>
          <w:szCs w:val="24"/>
        </w:rPr>
        <w:t>i.e.</w:t>
      </w:r>
      <w:r>
        <w:rPr>
          <w:rFonts w:ascii="Times New Roman" w:hAnsi="Times New Roman" w:cs="Times New Roman"/>
          <w:sz w:val="24"/>
          <w:szCs w:val="24"/>
        </w:rPr>
        <w:t xml:space="preserve"> social media, web sites, science</w:t>
      </w:r>
      <w:r w:rsidR="00AE1079">
        <w:rPr>
          <w:rFonts w:ascii="Times New Roman" w:hAnsi="Times New Roman" w:cs="Times New Roman"/>
          <w:sz w:val="24"/>
          <w:szCs w:val="24"/>
        </w:rPr>
        <w:t xml:space="preserve"> and sometime just simply talking to people)</w:t>
      </w:r>
    </w:p>
    <w:p w:rsidR="005C3CE0" w:rsidRPr="00022E0F" w:rsidRDefault="005C3CE0" w:rsidP="005C3CE0">
      <w:pPr>
        <w:pStyle w:val="ListParagraph"/>
        <w:numPr>
          <w:ilvl w:val="0"/>
          <w:numId w:val="3"/>
        </w:numPr>
        <w:jc w:val="both"/>
        <w:rPr>
          <w:rFonts w:ascii="Times New Roman" w:hAnsi="Times New Roman" w:cs="Times New Roman"/>
          <w:sz w:val="24"/>
          <w:szCs w:val="24"/>
        </w:rPr>
      </w:pPr>
      <w:r w:rsidRPr="00022E0F">
        <w:rPr>
          <w:rFonts w:ascii="Times New Roman" w:hAnsi="Times New Roman" w:cs="Times New Roman"/>
          <w:sz w:val="24"/>
          <w:szCs w:val="24"/>
        </w:rPr>
        <w:t>Evaluate and make selection of collected material</w:t>
      </w:r>
      <w:r w:rsidR="00AE1079">
        <w:rPr>
          <w:rFonts w:ascii="Times New Roman" w:hAnsi="Times New Roman" w:cs="Times New Roman"/>
          <w:sz w:val="24"/>
          <w:szCs w:val="24"/>
        </w:rPr>
        <w:t xml:space="preserve"> (focusing 80% of time to expected and 20% to unexpected)</w:t>
      </w:r>
    </w:p>
    <w:p w:rsidR="005C3CE0" w:rsidRPr="00022E0F" w:rsidRDefault="005C3CE0" w:rsidP="005C3CE0">
      <w:pPr>
        <w:pStyle w:val="ListParagraph"/>
        <w:numPr>
          <w:ilvl w:val="0"/>
          <w:numId w:val="3"/>
        </w:numPr>
        <w:jc w:val="both"/>
        <w:rPr>
          <w:rFonts w:ascii="Times New Roman" w:hAnsi="Times New Roman" w:cs="Times New Roman"/>
          <w:sz w:val="24"/>
          <w:szCs w:val="24"/>
        </w:rPr>
      </w:pPr>
      <w:r w:rsidRPr="00022E0F">
        <w:rPr>
          <w:rFonts w:ascii="Times New Roman" w:hAnsi="Times New Roman" w:cs="Times New Roman"/>
          <w:sz w:val="24"/>
          <w:szCs w:val="24"/>
        </w:rPr>
        <w:lastRenderedPageBreak/>
        <w:t>Analyze the selected material</w:t>
      </w:r>
      <w:r w:rsidR="00AE1079">
        <w:rPr>
          <w:rFonts w:ascii="Times New Roman" w:hAnsi="Times New Roman" w:cs="Times New Roman"/>
          <w:sz w:val="24"/>
          <w:szCs w:val="24"/>
        </w:rPr>
        <w:t xml:space="preserve"> ( and answer the questions like what happens, why </w:t>
      </w:r>
      <w:r w:rsidR="00DD0F0C">
        <w:rPr>
          <w:rFonts w:ascii="Times New Roman" w:hAnsi="Times New Roman" w:cs="Times New Roman"/>
          <w:sz w:val="24"/>
          <w:szCs w:val="24"/>
        </w:rPr>
        <w:t>does</w:t>
      </w:r>
      <w:r w:rsidR="00AE1079">
        <w:rPr>
          <w:rFonts w:ascii="Times New Roman" w:hAnsi="Times New Roman" w:cs="Times New Roman"/>
          <w:sz w:val="24"/>
          <w:szCs w:val="24"/>
        </w:rPr>
        <w:t xml:space="preserve"> it happen, who or what is affected)</w:t>
      </w:r>
    </w:p>
    <w:p w:rsidR="005C3CE0" w:rsidRPr="00022E0F" w:rsidRDefault="005C3CE0" w:rsidP="005C3CE0">
      <w:pPr>
        <w:pStyle w:val="ListParagraph"/>
        <w:numPr>
          <w:ilvl w:val="0"/>
          <w:numId w:val="3"/>
        </w:numPr>
        <w:jc w:val="both"/>
        <w:rPr>
          <w:rFonts w:ascii="Times New Roman" w:hAnsi="Times New Roman" w:cs="Times New Roman"/>
          <w:sz w:val="24"/>
          <w:szCs w:val="24"/>
        </w:rPr>
      </w:pPr>
      <w:r w:rsidRPr="00022E0F">
        <w:rPr>
          <w:rFonts w:ascii="Times New Roman" w:hAnsi="Times New Roman" w:cs="Times New Roman"/>
          <w:sz w:val="24"/>
          <w:szCs w:val="24"/>
        </w:rPr>
        <w:t>Present and distribute the analysis</w:t>
      </w:r>
      <w:r w:rsidR="00AE1079">
        <w:rPr>
          <w:rFonts w:ascii="Times New Roman" w:hAnsi="Times New Roman" w:cs="Times New Roman"/>
          <w:sz w:val="24"/>
          <w:szCs w:val="24"/>
        </w:rPr>
        <w:t xml:space="preserve"> (who is target audience, organizational culture)</w:t>
      </w:r>
    </w:p>
    <w:p w:rsidR="005C3CE0" w:rsidRPr="00022E0F" w:rsidRDefault="005C3CE0" w:rsidP="005C3CE0">
      <w:pPr>
        <w:pStyle w:val="ListParagraph"/>
        <w:numPr>
          <w:ilvl w:val="0"/>
          <w:numId w:val="3"/>
        </w:numPr>
        <w:jc w:val="both"/>
        <w:rPr>
          <w:rFonts w:ascii="Times New Roman" w:hAnsi="Times New Roman" w:cs="Times New Roman"/>
          <w:sz w:val="24"/>
          <w:szCs w:val="24"/>
        </w:rPr>
      </w:pPr>
      <w:r w:rsidRPr="00022E0F">
        <w:rPr>
          <w:rFonts w:ascii="Times New Roman" w:hAnsi="Times New Roman" w:cs="Times New Roman"/>
          <w:sz w:val="24"/>
          <w:szCs w:val="24"/>
        </w:rPr>
        <w:t>Make decisions or take action based on analysis</w:t>
      </w:r>
      <w:r w:rsidR="00AE1079">
        <w:rPr>
          <w:rFonts w:ascii="Times New Roman" w:hAnsi="Times New Roman" w:cs="Times New Roman"/>
          <w:sz w:val="24"/>
          <w:szCs w:val="24"/>
        </w:rPr>
        <w:t xml:space="preserve"> (whether it should  be developed or liquidated) </w:t>
      </w:r>
    </w:p>
    <w:p w:rsidR="005C3CE0" w:rsidRDefault="005C3CE0" w:rsidP="005C3CE0">
      <w:pPr>
        <w:pStyle w:val="ListParagraph"/>
        <w:numPr>
          <w:ilvl w:val="0"/>
          <w:numId w:val="3"/>
        </w:numPr>
        <w:jc w:val="both"/>
        <w:rPr>
          <w:rFonts w:ascii="Times New Roman" w:hAnsi="Times New Roman" w:cs="Times New Roman"/>
          <w:sz w:val="24"/>
          <w:szCs w:val="24"/>
        </w:rPr>
      </w:pPr>
      <w:r w:rsidRPr="00022E0F">
        <w:rPr>
          <w:rFonts w:ascii="Times New Roman" w:hAnsi="Times New Roman" w:cs="Times New Roman"/>
          <w:sz w:val="24"/>
          <w:szCs w:val="24"/>
        </w:rPr>
        <w:t>Evaluate the results</w:t>
      </w:r>
      <w:r w:rsidR="00AE1079">
        <w:rPr>
          <w:rFonts w:ascii="Times New Roman" w:hAnsi="Times New Roman" w:cs="Times New Roman"/>
          <w:sz w:val="24"/>
          <w:szCs w:val="24"/>
        </w:rPr>
        <w:t xml:space="preserve"> (what can be measured, can it influence decision making, did we gain new information)</w:t>
      </w:r>
    </w:p>
    <w:p w:rsidR="00AE1079" w:rsidRDefault="00AE1079" w:rsidP="00AE1079">
      <w:pPr>
        <w:jc w:val="both"/>
        <w:rPr>
          <w:rFonts w:ascii="Times-Italic" w:hAnsi="Times-Italic" w:cs="Times-Italic"/>
          <w:iCs/>
          <w:sz w:val="24"/>
          <w:szCs w:val="24"/>
        </w:rPr>
      </w:pPr>
      <w:r>
        <w:rPr>
          <w:rFonts w:ascii="Times New Roman" w:hAnsi="Times New Roman" w:cs="Times New Roman"/>
          <w:sz w:val="24"/>
          <w:szCs w:val="24"/>
        </w:rPr>
        <w:t xml:space="preserve">This practice should involve actors from inside the organization as well as external consultants contributing its insights on the overall economic situation and its movements. The type of organizational approach in this particular case is mixture of </w:t>
      </w:r>
      <w:r w:rsidR="00B024C4">
        <w:rPr>
          <w:rFonts w:ascii="Times New Roman" w:hAnsi="Times New Roman" w:cs="Times New Roman"/>
          <w:bCs/>
          <w:sz w:val="24"/>
          <w:szCs w:val="24"/>
        </w:rPr>
        <w:t>t</w:t>
      </w:r>
      <w:r w:rsidR="00B024C4" w:rsidRPr="00B024C4">
        <w:rPr>
          <w:rFonts w:ascii="Times New Roman" w:hAnsi="Times New Roman" w:cs="Times New Roman"/>
          <w:bCs/>
          <w:sz w:val="24"/>
          <w:szCs w:val="24"/>
        </w:rPr>
        <w:t>he prospecting</w:t>
      </w:r>
      <w:r w:rsidR="00B024C4">
        <w:rPr>
          <w:rFonts w:ascii="Times New Roman" w:hAnsi="Times New Roman" w:cs="Times New Roman"/>
          <w:bCs/>
          <w:sz w:val="24"/>
          <w:szCs w:val="24"/>
        </w:rPr>
        <w:t xml:space="preserve"> and </w:t>
      </w:r>
      <w:r w:rsidR="00B024C4" w:rsidRPr="00B024C4">
        <w:rPr>
          <w:rFonts w:ascii="Times New Roman" w:hAnsi="Times New Roman" w:cs="Times New Roman"/>
          <w:bCs/>
          <w:sz w:val="24"/>
          <w:szCs w:val="24"/>
        </w:rPr>
        <w:t>reacting organization</w:t>
      </w:r>
      <w:r w:rsidR="00B024C4">
        <w:rPr>
          <w:rFonts w:ascii="Times New Roman" w:hAnsi="Times New Roman" w:cs="Times New Roman"/>
          <w:bCs/>
          <w:sz w:val="24"/>
          <w:szCs w:val="24"/>
        </w:rPr>
        <w:t>. Furthermore, activities should be based outside</w:t>
      </w:r>
      <w:r w:rsidR="00B024C4" w:rsidRPr="00B024C4">
        <w:rPr>
          <w:rFonts w:ascii="Times-Italic" w:hAnsi="Times-Italic" w:cs="Times-Italic"/>
          <w:iCs/>
          <w:sz w:val="24"/>
          <w:szCs w:val="24"/>
        </w:rPr>
        <w:t>-in</w:t>
      </w:r>
      <w:r w:rsidR="00B024C4" w:rsidRPr="00B024C4">
        <w:rPr>
          <w:rFonts w:ascii="Times-Roman" w:hAnsi="Times-Roman" w:cs="Times-Roman"/>
          <w:sz w:val="24"/>
          <w:szCs w:val="24"/>
        </w:rPr>
        <w:t xml:space="preserve">’ </w:t>
      </w:r>
      <w:r w:rsidR="00B024C4" w:rsidRPr="00B024C4">
        <w:rPr>
          <w:rFonts w:ascii="Times-Italic" w:hAnsi="Times-Italic" w:cs="Times-Italic"/>
          <w:iCs/>
          <w:sz w:val="24"/>
          <w:szCs w:val="24"/>
        </w:rPr>
        <w:t>perspective</w:t>
      </w:r>
      <w:r w:rsidR="00B024C4">
        <w:rPr>
          <w:rFonts w:ascii="Times-Italic" w:hAnsi="Times-Italic" w:cs="Times-Italic"/>
          <w:iCs/>
          <w:sz w:val="24"/>
          <w:szCs w:val="24"/>
        </w:rPr>
        <w:t xml:space="preserve"> since it is necessary to evaluate organization’s near world since it is where the key questions in this particular case are. </w:t>
      </w:r>
    </w:p>
    <w:p w:rsidR="00B024C4" w:rsidRDefault="00B024C4" w:rsidP="00AE1079">
      <w:pPr>
        <w:jc w:val="both"/>
        <w:rPr>
          <w:rFonts w:ascii="Times-Italic" w:hAnsi="Times-Italic" w:cs="Times-Italic"/>
          <w:iCs/>
          <w:sz w:val="24"/>
          <w:szCs w:val="24"/>
        </w:rPr>
      </w:pPr>
    </w:p>
    <w:p w:rsidR="00591E62" w:rsidRDefault="00B024C4" w:rsidP="00591E62">
      <w:pPr>
        <w:jc w:val="both"/>
        <w:rPr>
          <w:rStyle w:val="shorttext"/>
          <w:rFonts w:ascii="Times New Roman" w:hAnsi="Times New Roman" w:cs="Times New Roman"/>
          <w:sz w:val="24"/>
          <w:szCs w:val="24"/>
          <w:lang w:val="en"/>
        </w:rPr>
      </w:pPr>
      <w:r w:rsidRPr="00591E62">
        <w:rPr>
          <w:rFonts w:ascii="Times-Italic" w:hAnsi="Times-Italic" w:cs="Times-Italic"/>
          <w:iCs/>
          <w:sz w:val="24"/>
          <w:szCs w:val="24"/>
        </w:rPr>
        <w:t xml:space="preserve">Microcredit sector at this point is facing big uncertain future and at this point the main weakness of organization in question definitely is the fact that it does not put necessary time and effort into foresight and trendspotting. The process is now on very low grounds and is not undertaken adequately </w:t>
      </w:r>
      <w:r w:rsidR="00591E62" w:rsidRPr="00591E62">
        <w:rPr>
          <w:rFonts w:ascii="Times-Italic" w:hAnsi="Times-Italic" w:cs="Times-Italic"/>
          <w:iCs/>
          <w:sz w:val="24"/>
          <w:szCs w:val="24"/>
        </w:rPr>
        <w:t>and is mostly based on collecting materials and discussions related to the wh</w:t>
      </w:r>
      <w:r w:rsidR="00591E62" w:rsidRPr="00591E62">
        <w:rPr>
          <w:rFonts w:ascii="Times New Roman" w:hAnsi="Times New Roman" w:cs="Times New Roman"/>
          <w:sz w:val="24"/>
          <w:szCs w:val="24"/>
        </w:rPr>
        <w:t>ether it should  be developed or liquidated, and not paying so much attention on the step related to answering the questions like what happens, w</w:t>
      </w:r>
      <w:r w:rsidR="00591E62">
        <w:rPr>
          <w:rFonts w:ascii="Times New Roman" w:hAnsi="Times New Roman" w:cs="Times New Roman"/>
          <w:sz w:val="24"/>
          <w:szCs w:val="24"/>
        </w:rPr>
        <w:t>hy does</w:t>
      </w:r>
      <w:r w:rsidR="00591E62" w:rsidRPr="00591E62">
        <w:rPr>
          <w:rFonts w:ascii="Times New Roman" w:hAnsi="Times New Roman" w:cs="Times New Roman"/>
          <w:sz w:val="24"/>
          <w:szCs w:val="24"/>
        </w:rPr>
        <w:t xml:space="preserve"> it happen, who or what is affected. </w:t>
      </w:r>
      <w:r w:rsidR="00591E62">
        <w:rPr>
          <w:rFonts w:ascii="Times New Roman" w:hAnsi="Times New Roman" w:cs="Times New Roman"/>
          <w:sz w:val="24"/>
          <w:szCs w:val="24"/>
        </w:rPr>
        <w:t xml:space="preserve">It is important for the organization to </w:t>
      </w:r>
      <w:r w:rsidR="00591E62" w:rsidRPr="00591E62">
        <w:rPr>
          <w:rStyle w:val="shorttext"/>
          <w:rFonts w:ascii="Times New Roman" w:hAnsi="Times New Roman" w:cs="Times New Roman"/>
          <w:sz w:val="24"/>
          <w:szCs w:val="24"/>
          <w:lang w:val="en"/>
        </w:rPr>
        <w:t>anticipate events before they happen and they will be more prepared to engage with whatever may happen.</w:t>
      </w:r>
      <w:r w:rsidR="009D48C1">
        <w:rPr>
          <w:rStyle w:val="shorttext"/>
          <w:rFonts w:ascii="Times New Roman" w:hAnsi="Times New Roman" w:cs="Times New Roman"/>
          <w:sz w:val="24"/>
          <w:szCs w:val="24"/>
          <w:lang w:val="en"/>
        </w:rPr>
        <w:t xml:space="preserve"> This can be done through strategic planning, scenario thinking, visioning and planned emergence. </w:t>
      </w:r>
    </w:p>
    <w:p w:rsidR="009D48C1" w:rsidRDefault="009D48C1" w:rsidP="00591E62">
      <w:pPr>
        <w:jc w:val="both"/>
        <w:rPr>
          <w:rStyle w:val="shorttext"/>
          <w:rFonts w:ascii="Times New Roman" w:hAnsi="Times New Roman" w:cs="Times New Roman"/>
          <w:sz w:val="24"/>
          <w:szCs w:val="24"/>
          <w:lang w:val="en"/>
        </w:rPr>
      </w:pPr>
    </w:p>
    <w:p w:rsidR="009D48C1" w:rsidRDefault="00573460" w:rsidP="00591E62">
      <w:pPr>
        <w:jc w:val="both"/>
        <w:rPr>
          <w:rStyle w:val="shorttext"/>
          <w:rFonts w:ascii="Times New Roman" w:hAnsi="Times New Roman" w:cs="Times New Roman"/>
          <w:sz w:val="24"/>
          <w:szCs w:val="24"/>
          <w:lang w:val="en"/>
        </w:rPr>
      </w:pPr>
      <w:r>
        <w:rPr>
          <w:rStyle w:val="shorttext"/>
          <w:rFonts w:ascii="Times New Roman" w:hAnsi="Times New Roman" w:cs="Times New Roman"/>
          <w:sz w:val="24"/>
          <w:szCs w:val="24"/>
          <w:lang w:val="en"/>
        </w:rPr>
        <w:t>Having all this in mind foresight and trend spotting in our microcredit organization should be organized in more serious manner and more time should be dedicated to it. The head start for this and the key words should be related to clients and competitors and definitely finding new markets and products, since in near future it may lose its position in financial sector. At this point it may be difficult to evaluate res</w:t>
      </w:r>
      <w:r w:rsidR="009B3543">
        <w:rPr>
          <w:rStyle w:val="shorttext"/>
          <w:rFonts w:ascii="Times New Roman" w:hAnsi="Times New Roman" w:cs="Times New Roman"/>
          <w:sz w:val="24"/>
          <w:szCs w:val="24"/>
          <w:lang w:val="en"/>
        </w:rPr>
        <w:t>ults, but in my opinion efforts related to</w:t>
      </w:r>
      <w:r>
        <w:rPr>
          <w:rStyle w:val="shorttext"/>
          <w:rFonts w:ascii="Times New Roman" w:hAnsi="Times New Roman" w:cs="Times New Roman"/>
          <w:sz w:val="24"/>
          <w:szCs w:val="24"/>
          <w:lang w:val="en"/>
        </w:rPr>
        <w:t xml:space="preserve"> of new products and approaches </w:t>
      </w:r>
      <w:r w:rsidR="009B3543">
        <w:rPr>
          <w:rStyle w:val="shorttext"/>
          <w:rFonts w:ascii="Times New Roman" w:hAnsi="Times New Roman" w:cs="Times New Roman"/>
          <w:sz w:val="24"/>
          <w:szCs w:val="24"/>
          <w:lang w:val="en"/>
        </w:rPr>
        <w:t>targeting specific clients are measure of success. Apart from external actors and managers and decision makers within the organization, this process should definitely include staff members working directly with clients and are the ones that can hear and know cl</w:t>
      </w:r>
      <w:r w:rsidR="008228EA">
        <w:rPr>
          <w:rStyle w:val="shorttext"/>
          <w:rFonts w:ascii="Times New Roman" w:hAnsi="Times New Roman" w:cs="Times New Roman"/>
          <w:sz w:val="24"/>
          <w:szCs w:val="24"/>
          <w:lang w:val="en"/>
        </w:rPr>
        <w:t>ients’ need from the first hand</w:t>
      </w:r>
      <w:r w:rsidR="009B3543">
        <w:rPr>
          <w:rStyle w:val="shorttext"/>
          <w:rFonts w:ascii="Times New Roman" w:hAnsi="Times New Roman" w:cs="Times New Roman"/>
          <w:sz w:val="24"/>
          <w:szCs w:val="24"/>
          <w:lang w:val="en"/>
        </w:rPr>
        <w:t xml:space="preserve"> and are familiar with market movements on micro levels. </w:t>
      </w:r>
    </w:p>
    <w:p w:rsidR="009D48C1" w:rsidRDefault="009D48C1" w:rsidP="00591E62">
      <w:pPr>
        <w:jc w:val="both"/>
        <w:rPr>
          <w:rStyle w:val="shorttext"/>
          <w:rFonts w:ascii="Times New Roman" w:hAnsi="Times New Roman" w:cs="Times New Roman"/>
          <w:sz w:val="24"/>
          <w:szCs w:val="24"/>
          <w:lang w:val="en"/>
        </w:rPr>
      </w:pPr>
    </w:p>
    <w:p w:rsidR="00181013" w:rsidRDefault="00181013" w:rsidP="00591E62">
      <w:pPr>
        <w:jc w:val="both"/>
        <w:rPr>
          <w:rStyle w:val="shorttext"/>
          <w:rFonts w:ascii="Times New Roman" w:hAnsi="Times New Roman" w:cs="Times New Roman"/>
          <w:sz w:val="24"/>
          <w:szCs w:val="24"/>
          <w:lang w:val="en"/>
        </w:rPr>
      </w:pPr>
    </w:p>
    <w:p w:rsidR="00181013" w:rsidRDefault="00181013" w:rsidP="00591E62">
      <w:pPr>
        <w:jc w:val="both"/>
        <w:rPr>
          <w:rStyle w:val="shorttext"/>
          <w:rFonts w:ascii="Times New Roman" w:hAnsi="Times New Roman" w:cs="Times New Roman"/>
          <w:sz w:val="24"/>
          <w:szCs w:val="24"/>
          <w:lang w:val="en"/>
        </w:rPr>
      </w:pPr>
    </w:p>
    <w:p w:rsidR="00181013" w:rsidRDefault="00181013" w:rsidP="00591E62">
      <w:pPr>
        <w:jc w:val="both"/>
        <w:rPr>
          <w:rStyle w:val="shorttext"/>
          <w:rFonts w:ascii="Times New Roman" w:hAnsi="Times New Roman" w:cs="Times New Roman"/>
          <w:sz w:val="24"/>
          <w:szCs w:val="24"/>
          <w:lang w:val="en"/>
        </w:rPr>
      </w:pPr>
    </w:p>
    <w:p w:rsidR="002A7AD2" w:rsidRDefault="002A7AD2" w:rsidP="00FF323F">
      <w:pPr>
        <w:rPr>
          <w:rStyle w:val="shorttext"/>
          <w:rFonts w:ascii="Times New Roman" w:hAnsi="Times New Roman" w:cs="Times New Roman"/>
          <w:sz w:val="24"/>
          <w:szCs w:val="24"/>
          <w:lang w:val="en"/>
        </w:rPr>
      </w:pPr>
    </w:p>
    <w:p w:rsidR="00005F0D" w:rsidRDefault="00B80583" w:rsidP="00FF323F">
      <w:pPr>
        <w:rPr>
          <w:rFonts w:ascii="Times New Roman" w:eastAsia="Times New Roman" w:hAnsi="Times New Roman" w:cs="Times New Roman"/>
          <w:b/>
          <w:sz w:val="28"/>
          <w:szCs w:val="24"/>
        </w:rPr>
      </w:pPr>
      <w:bookmarkStart w:id="0" w:name="_GoBack"/>
      <w:bookmarkEnd w:id="0"/>
      <w:r w:rsidRPr="00181013">
        <w:rPr>
          <w:rFonts w:ascii="Times New Roman" w:eastAsia="Times New Roman" w:hAnsi="Times New Roman" w:cs="Times New Roman"/>
          <w:b/>
          <w:sz w:val="28"/>
          <w:szCs w:val="24"/>
        </w:rPr>
        <w:lastRenderedPageBreak/>
        <w:t>References:</w:t>
      </w:r>
    </w:p>
    <w:p w:rsidR="00181013" w:rsidRPr="00181013" w:rsidRDefault="00181013" w:rsidP="00FF323F">
      <w:pPr>
        <w:rPr>
          <w:rFonts w:ascii="Times New Roman" w:eastAsia="Times New Roman" w:hAnsi="Times New Roman" w:cs="Times New Roman"/>
          <w:b/>
          <w:sz w:val="28"/>
          <w:szCs w:val="24"/>
        </w:rPr>
      </w:pPr>
    </w:p>
    <w:p w:rsidR="00B80583" w:rsidRDefault="00181013" w:rsidP="00B805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Frank Ruff,</w:t>
      </w:r>
      <w:r w:rsidR="00B80583" w:rsidRPr="00181013">
        <w:rPr>
          <w:rFonts w:ascii="Times New Roman" w:hAnsi="Times New Roman" w:cs="Times New Roman"/>
          <w:i/>
          <w:sz w:val="24"/>
          <w:szCs w:val="24"/>
        </w:rPr>
        <w:t xml:space="preserve"> ‘Corporate foresight: integrating the future business environment into innovation and strategy’</w:t>
      </w:r>
      <w:r w:rsidR="00B80583" w:rsidRPr="00B80583">
        <w:rPr>
          <w:rFonts w:ascii="Times New Roman" w:hAnsi="Times New Roman" w:cs="Times New Roman"/>
          <w:sz w:val="24"/>
          <w:szCs w:val="24"/>
        </w:rPr>
        <w:t xml:space="preserve">, </w:t>
      </w:r>
      <w:r w:rsidR="00B80583" w:rsidRPr="00B80583">
        <w:rPr>
          <w:rFonts w:ascii="Times New Roman" w:hAnsi="Times New Roman" w:cs="Times New Roman"/>
          <w:i/>
          <w:iCs/>
          <w:sz w:val="24"/>
          <w:szCs w:val="24"/>
        </w:rPr>
        <w:t>Int. J. Technology Management</w:t>
      </w:r>
      <w:r w:rsidR="00B80583" w:rsidRPr="00B80583">
        <w:rPr>
          <w:rFonts w:ascii="Times New Roman" w:hAnsi="Times New Roman" w:cs="Times New Roman"/>
          <w:sz w:val="24"/>
          <w:szCs w:val="24"/>
        </w:rPr>
        <w:t>, Vol. 34, Nos. 3/4, pp.278–295</w:t>
      </w:r>
      <w:r>
        <w:rPr>
          <w:rFonts w:ascii="Times New Roman" w:hAnsi="Times New Roman" w:cs="Times New Roman"/>
          <w:sz w:val="24"/>
          <w:szCs w:val="24"/>
        </w:rPr>
        <w:t>, 2006</w:t>
      </w:r>
    </w:p>
    <w:p w:rsidR="00181013" w:rsidRDefault="00181013" w:rsidP="00B80583">
      <w:pPr>
        <w:autoSpaceDE w:val="0"/>
        <w:autoSpaceDN w:val="0"/>
        <w:adjustRightInd w:val="0"/>
        <w:spacing w:after="0" w:line="240" w:lineRule="auto"/>
        <w:rPr>
          <w:rFonts w:ascii="Times New Roman" w:hAnsi="Times New Roman" w:cs="Times New Roman"/>
          <w:sz w:val="24"/>
          <w:szCs w:val="24"/>
        </w:rPr>
      </w:pPr>
    </w:p>
    <w:p w:rsidR="00DE3048" w:rsidRDefault="00DE3048" w:rsidP="00B80583">
      <w:pPr>
        <w:autoSpaceDE w:val="0"/>
        <w:autoSpaceDN w:val="0"/>
        <w:adjustRightInd w:val="0"/>
        <w:spacing w:after="0" w:line="240" w:lineRule="auto"/>
        <w:rPr>
          <w:rFonts w:ascii="Times New Roman" w:hAnsi="Times New Roman" w:cs="Times New Roman"/>
          <w:sz w:val="24"/>
          <w:szCs w:val="24"/>
        </w:rPr>
      </w:pPr>
    </w:p>
    <w:p w:rsidR="00AA2725" w:rsidRPr="00181013" w:rsidRDefault="00181013" w:rsidP="00DE3048">
      <w:pPr>
        <w:autoSpaceDE w:val="0"/>
        <w:autoSpaceDN w:val="0"/>
        <w:adjustRightInd w:val="0"/>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Alem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Mujkovic</w:t>
      </w:r>
      <w:proofErr w:type="spellEnd"/>
      <w:r>
        <w:rPr>
          <w:rFonts w:ascii="Times New Roman" w:hAnsi="Times New Roman" w:cs="Times New Roman"/>
          <w:bCs/>
          <w:sz w:val="24"/>
          <w:szCs w:val="24"/>
        </w:rPr>
        <w:t>, “</w:t>
      </w:r>
      <w:proofErr w:type="spellStart"/>
      <w:r w:rsidR="00DE3048" w:rsidRPr="00181013">
        <w:rPr>
          <w:rFonts w:ascii="Times New Roman" w:hAnsi="Times New Roman" w:cs="Times New Roman"/>
          <w:bCs/>
          <w:i/>
          <w:sz w:val="24"/>
          <w:szCs w:val="24"/>
        </w:rPr>
        <w:t>Microcrediting</w:t>
      </w:r>
      <w:proofErr w:type="spellEnd"/>
      <w:r w:rsidR="00DE3048" w:rsidRPr="00181013">
        <w:rPr>
          <w:rFonts w:ascii="Times New Roman" w:hAnsi="Times New Roman" w:cs="Times New Roman"/>
          <w:bCs/>
          <w:i/>
          <w:sz w:val="24"/>
          <w:szCs w:val="24"/>
        </w:rPr>
        <w:t xml:space="preserve"> in Bosnia and Herzegovina: What went wrong?</w:t>
      </w:r>
      <w:proofErr w:type="gramStart"/>
      <w:r>
        <w:rPr>
          <w:rFonts w:ascii="Times New Roman" w:hAnsi="Times New Roman" w:cs="Times New Roman"/>
          <w:bCs/>
          <w:i/>
          <w:sz w:val="24"/>
          <w:szCs w:val="24"/>
        </w:rPr>
        <w:t xml:space="preserve">” </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10</w:t>
      </w:r>
      <w:r w:rsidRPr="0018101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February 2010</w:t>
      </w:r>
    </w:p>
    <w:p w:rsidR="00AA2725" w:rsidRDefault="00AA2725" w:rsidP="00AA2725">
      <w:pPr>
        <w:pStyle w:val="Default"/>
      </w:pPr>
    </w:p>
    <w:p w:rsidR="00181013" w:rsidRDefault="00181013" w:rsidP="00AA2725">
      <w:pPr>
        <w:pStyle w:val="Default"/>
      </w:pPr>
    </w:p>
    <w:p w:rsidR="009B3543" w:rsidRDefault="00181013" w:rsidP="00AA272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Federal banking Agency, “</w:t>
      </w:r>
      <w:r w:rsidR="00AA2725" w:rsidRPr="00181013">
        <w:rPr>
          <w:rFonts w:ascii="Times New Roman" w:hAnsi="Times New Roman" w:cs="Times New Roman"/>
          <w:bCs/>
          <w:i/>
          <w:sz w:val="24"/>
          <w:szCs w:val="24"/>
        </w:rPr>
        <w:t>I</w:t>
      </w:r>
      <w:r w:rsidR="00F56CC8" w:rsidRPr="00181013">
        <w:rPr>
          <w:rFonts w:ascii="Times New Roman" w:hAnsi="Times New Roman" w:cs="Times New Roman"/>
          <w:bCs/>
          <w:i/>
          <w:sz w:val="24"/>
          <w:szCs w:val="24"/>
        </w:rPr>
        <w:t>nformation of microcredit system of the Federation of Bosnia and Herzegovina</w:t>
      </w:r>
      <w:r>
        <w:rPr>
          <w:rFonts w:ascii="Times New Roman" w:hAnsi="Times New Roman" w:cs="Times New Roman"/>
          <w:bCs/>
          <w:i/>
          <w:sz w:val="24"/>
          <w:szCs w:val="24"/>
        </w:rPr>
        <w:t>”</w:t>
      </w:r>
      <w:r>
        <w:rPr>
          <w:rFonts w:ascii="Times New Roman" w:hAnsi="Times New Roman" w:cs="Times New Roman"/>
          <w:bCs/>
          <w:sz w:val="24"/>
          <w:szCs w:val="24"/>
        </w:rPr>
        <w:t>, August 2015</w:t>
      </w:r>
      <w:r>
        <w:rPr>
          <w:rFonts w:ascii="Times New Roman" w:hAnsi="Times New Roman" w:cs="Times New Roman"/>
          <w:bCs/>
          <w:sz w:val="24"/>
          <w:szCs w:val="24"/>
        </w:rPr>
        <w:br/>
      </w:r>
    </w:p>
    <w:p w:rsidR="008228EA" w:rsidRDefault="009B3543" w:rsidP="00AA2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Lecture on trend sporting by </w:t>
      </w:r>
      <w:r>
        <w:rPr>
          <w:rFonts w:ascii="Times-Roman" w:hAnsi="Times-Roman" w:cs="Times-Roman"/>
          <w:sz w:val="24"/>
          <w:szCs w:val="24"/>
        </w:rPr>
        <w:t>Bengt</w:t>
      </w:r>
      <w:r w:rsidRPr="00E46885">
        <w:rPr>
          <w:rFonts w:ascii="Times New Roman" w:hAnsi="Times New Roman" w:cs="Times New Roman"/>
          <w:sz w:val="24"/>
          <w:szCs w:val="24"/>
        </w:rPr>
        <w:t xml:space="preserve"> </w:t>
      </w:r>
      <w:proofErr w:type="spellStart"/>
      <w:r w:rsidRPr="00E46885">
        <w:rPr>
          <w:rFonts w:ascii="Times New Roman" w:hAnsi="Times New Roman" w:cs="Times New Roman"/>
          <w:sz w:val="24"/>
          <w:szCs w:val="24"/>
        </w:rPr>
        <w:t>Wahlström</w:t>
      </w:r>
      <w:proofErr w:type="spellEnd"/>
      <w:r w:rsidR="00181013">
        <w:rPr>
          <w:rFonts w:ascii="Times New Roman" w:hAnsi="Times New Roman" w:cs="Times New Roman"/>
          <w:sz w:val="24"/>
          <w:szCs w:val="24"/>
        </w:rPr>
        <w:br/>
      </w:r>
    </w:p>
    <w:p w:rsidR="009B3543" w:rsidRDefault="00181013" w:rsidP="00181013">
      <w:pPr>
        <w:pStyle w:val="Heading1"/>
        <w:rPr>
          <w:rStyle w:val="Hyperlink"/>
          <w:b w:val="0"/>
          <w:color w:val="000000" w:themeColor="text1"/>
          <w:sz w:val="24"/>
          <w:szCs w:val="24"/>
          <w:u w:val="none"/>
        </w:rPr>
      </w:pPr>
      <w:r w:rsidRPr="00181013">
        <w:rPr>
          <w:b w:val="0"/>
          <w:sz w:val="24"/>
          <w:szCs w:val="24"/>
        </w:rPr>
        <w:t>Springer Link</w:t>
      </w:r>
      <w:r w:rsidRPr="00181013">
        <w:rPr>
          <w:b w:val="0"/>
          <w:i/>
          <w:sz w:val="24"/>
          <w:szCs w:val="24"/>
          <w:lang w:val="en"/>
        </w:rPr>
        <w:t xml:space="preserve"> </w:t>
      </w:r>
      <w:r>
        <w:rPr>
          <w:b w:val="0"/>
          <w:i/>
          <w:sz w:val="24"/>
          <w:szCs w:val="24"/>
          <w:lang w:val="en"/>
        </w:rPr>
        <w:t>“</w:t>
      </w:r>
      <w:r w:rsidRPr="00181013">
        <w:rPr>
          <w:b w:val="0"/>
          <w:i/>
          <w:sz w:val="24"/>
          <w:szCs w:val="24"/>
          <w:lang w:val="en"/>
        </w:rPr>
        <w:t>Business Model and Operational Efficiency of Microfinance in Bosnia and Herzegovina: Lessons for Islamic Microfinance</w:t>
      </w:r>
      <w:r>
        <w:rPr>
          <w:b w:val="0"/>
          <w:i/>
          <w:sz w:val="24"/>
          <w:szCs w:val="24"/>
          <w:lang w:val="en"/>
        </w:rPr>
        <w:t>”</w:t>
      </w:r>
      <w:r>
        <w:rPr>
          <w:b w:val="0"/>
          <w:sz w:val="24"/>
          <w:szCs w:val="24"/>
          <w:lang w:val="en"/>
        </w:rPr>
        <w:t xml:space="preserve">, </w:t>
      </w:r>
      <w:hyperlink r:id="rId6" w:history="1">
        <w:r w:rsidR="008228EA" w:rsidRPr="00181013">
          <w:rPr>
            <w:rStyle w:val="Hyperlink"/>
            <w:b w:val="0"/>
            <w:sz w:val="24"/>
            <w:szCs w:val="24"/>
          </w:rPr>
          <w:t>https://link.springer.com/chapter/10.1007/978-3-319-45029-2_9</w:t>
        </w:r>
      </w:hyperlink>
      <w:r w:rsidRPr="00181013">
        <w:rPr>
          <w:rStyle w:val="Hyperlink"/>
          <w:b w:val="0"/>
          <w:color w:val="000000" w:themeColor="text1"/>
          <w:sz w:val="24"/>
          <w:szCs w:val="24"/>
          <w:u w:val="none"/>
        </w:rPr>
        <w:t>, 7</w:t>
      </w:r>
      <w:r w:rsidRPr="00181013">
        <w:rPr>
          <w:rStyle w:val="Hyperlink"/>
          <w:b w:val="0"/>
          <w:color w:val="000000" w:themeColor="text1"/>
          <w:sz w:val="24"/>
          <w:szCs w:val="24"/>
          <w:u w:val="none"/>
          <w:vertAlign w:val="superscript"/>
        </w:rPr>
        <w:t>th</w:t>
      </w:r>
      <w:r w:rsidRPr="00181013">
        <w:rPr>
          <w:rStyle w:val="Hyperlink"/>
          <w:b w:val="0"/>
          <w:color w:val="000000" w:themeColor="text1"/>
          <w:sz w:val="24"/>
          <w:szCs w:val="24"/>
          <w:u w:val="none"/>
        </w:rPr>
        <w:t xml:space="preserve"> May 2017</w:t>
      </w:r>
    </w:p>
    <w:p w:rsidR="002A7AD2" w:rsidRDefault="002A7AD2" w:rsidP="00181013">
      <w:pPr>
        <w:pStyle w:val="Heading1"/>
        <w:rPr>
          <w:rStyle w:val="Hyperlink"/>
          <w:b w:val="0"/>
          <w:color w:val="000000" w:themeColor="text1"/>
          <w:sz w:val="24"/>
          <w:szCs w:val="24"/>
          <w:u w:val="none"/>
        </w:rPr>
      </w:pPr>
    </w:p>
    <w:p w:rsidR="002A7AD2" w:rsidRDefault="002A7AD2" w:rsidP="002A7A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Miguel Pina e Cunha, Patrıcia Palma </w:t>
      </w:r>
      <w:proofErr w:type="spellStart"/>
      <w:r>
        <w:rPr>
          <w:rFonts w:ascii="Times New Roman" w:hAnsi="Times New Roman" w:cs="Times New Roman"/>
          <w:sz w:val="24"/>
          <w:szCs w:val="24"/>
        </w:rPr>
        <w:t>Nuno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Guimara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da Costa,</w:t>
      </w:r>
      <w:r>
        <w:rPr>
          <w:rFonts w:ascii="Times New Roman" w:hAnsi="Times New Roman" w:cs="Times New Roman"/>
          <w:i/>
          <w:sz w:val="24"/>
          <w:szCs w:val="24"/>
        </w:rPr>
        <w:t xml:space="preserve"> “Fear of foresight: Knowledge and ignorance in organizational foresight”</w:t>
      </w:r>
      <w:r>
        <w:rPr>
          <w:rFonts w:ascii="Times New Roman" w:hAnsi="Times New Roman" w:cs="Times New Roman"/>
          <w:sz w:val="24"/>
          <w:szCs w:val="24"/>
        </w:rPr>
        <w:t>, 2006</w:t>
      </w:r>
    </w:p>
    <w:p w:rsidR="002A7AD2" w:rsidRPr="00181013" w:rsidRDefault="002A7AD2" w:rsidP="00181013">
      <w:pPr>
        <w:pStyle w:val="Heading1"/>
        <w:rPr>
          <w:b w:val="0"/>
          <w:sz w:val="24"/>
          <w:szCs w:val="24"/>
          <w:lang w:val="en"/>
        </w:rPr>
      </w:pPr>
    </w:p>
    <w:sectPr w:rsidR="002A7AD2" w:rsidRPr="0018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5DC2"/>
    <w:multiLevelType w:val="hybridMultilevel"/>
    <w:tmpl w:val="D206BC1C"/>
    <w:lvl w:ilvl="0" w:tplc="AA54D9F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6E16"/>
    <w:multiLevelType w:val="multilevel"/>
    <w:tmpl w:val="17C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76C70"/>
    <w:multiLevelType w:val="hybridMultilevel"/>
    <w:tmpl w:val="7C30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106DB"/>
    <w:multiLevelType w:val="hybridMultilevel"/>
    <w:tmpl w:val="DB2C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20A47"/>
    <w:multiLevelType w:val="hybridMultilevel"/>
    <w:tmpl w:val="EBC8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F4A"/>
    <w:rsid w:val="00005F0D"/>
    <w:rsid w:val="00007F09"/>
    <w:rsid w:val="00022E0F"/>
    <w:rsid w:val="000A0B5B"/>
    <w:rsid w:val="000B0B35"/>
    <w:rsid w:val="000F7247"/>
    <w:rsid w:val="00181013"/>
    <w:rsid w:val="002A7AD2"/>
    <w:rsid w:val="00302618"/>
    <w:rsid w:val="00306BD5"/>
    <w:rsid w:val="003273B3"/>
    <w:rsid w:val="00332B05"/>
    <w:rsid w:val="003A5AC5"/>
    <w:rsid w:val="003B1F7E"/>
    <w:rsid w:val="003B4989"/>
    <w:rsid w:val="003D6311"/>
    <w:rsid w:val="003E2077"/>
    <w:rsid w:val="0043480E"/>
    <w:rsid w:val="00516AA9"/>
    <w:rsid w:val="00516FFE"/>
    <w:rsid w:val="00573460"/>
    <w:rsid w:val="00591E62"/>
    <w:rsid w:val="005C3CE0"/>
    <w:rsid w:val="005F0228"/>
    <w:rsid w:val="00625BD0"/>
    <w:rsid w:val="006A1F4A"/>
    <w:rsid w:val="008228EA"/>
    <w:rsid w:val="00921DCC"/>
    <w:rsid w:val="00922B00"/>
    <w:rsid w:val="00950FC2"/>
    <w:rsid w:val="009B3543"/>
    <w:rsid w:val="009D48C1"/>
    <w:rsid w:val="009E3596"/>
    <w:rsid w:val="00A03418"/>
    <w:rsid w:val="00A42AA2"/>
    <w:rsid w:val="00AA2725"/>
    <w:rsid w:val="00AB727B"/>
    <w:rsid w:val="00AE1079"/>
    <w:rsid w:val="00AF327C"/>
    <w:rsid w:val="00B024C4"/>
    <w:rsid w:val="00B54537"/>
    <w:rsid w:val="00B80583"/>
    <w:rsid w:val="00BC4030"/>
    <w:rsid w:val="00BD50F5"/>
    <w:rsid w:val="00C6718E"/>
    <w:rsid w:val="00CB71D2"/>
    <w:rsid w:val="00D03236"/>
    <w:rsid w:val="00DD0F0C"/>
    <w:rsid w:val="00DE3048"/>
    <w:rsid w:val="00E46885"/>
    <w:rsid w:val="00E870F3"/>
    <w:rsid w:val="00EC6D31"/>
    <w:rsid w:val="00F36922"/>
    <w:rsid w:val="00F56CC8"/>
    <w:rsid w:val="00F8199A"/>
    <w:rsid w:val="00FF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CF85B-AA00-4A15-9D4B-03103F9A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0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9E3596"/>
  </w:style>
  <w:style w:type="character" w:styleId="Hyperlink">
    <w:name w:val="Hyperlink"/>
    <w:basedOn w:val="DefaultParagraphFont"/>
    <w:uiPriority w:val="99"/>
    <w:unhideWhenUsed/>
    <w:rsid w:val="00332B05"/>
    <w:rPr>
      <w:color w:val="0563C1" w:themeColor="hyperlink"/>
      <w:u w:val="single"/>
    </w:rPr>
  </w:style>
  <w:style w:type="paragraph" w:customStyle="1" w:styleId="Default">
    <w:name w:val="Default"/>
    <w:rsid w:val="00AA272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3480E"/>
    <w:pPr>
      <w:ind w:left="720"/>
      <w:contextualSpacing/>
    </w:pPr>
  </w:style>
  <w:style w:type="character" w:customStyle="1" w:styleId="Heading1Char">
    <w:name w:val="Heading 1 Char"/>
    <w:basedOn w:val="DefaultParagraphFont"/>
    <w:link w:val="Heading1"/>
    <w:uiPriority w:val="9"/>
    <w:rsid w:val="0018101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4541">
      <w:bodyDiv w:val="1"/>
      <w:marLeft w:val="0"/>
      <w:marRight w:val="0"/>
      <w:marTop w:val="0"/>
      <w:marBottom w:val="0"/>
      <w:divBdr>
        <w:top w:val="none" w:sz="0" w:space="0" w:color="auto"/>
        <w:left w:val="none" w:sz="0" w:space="0" w:color="auto"/>
        <w:bottom w:val="none" w:sz="0" w:space="0" w:color="auto"/>
        <w:right w:val="none" w:sz="0" w:space="0" w:color="auto"/>
      </w:divBdr>
      <w:divsChild>
        <w:div w:id="59061410">
          <w:marLeft w:val="0"/>
          <w:marRight w:val="0"/>
          <w:marTop w:val="0"/>
          <w:marBottom w:val="0"/>
          <w:divBdr>
            <w:top w:val="none" w:sz="0" w:space="0" w:color="auto"/>
            <w:left w:val="none" w:sz="0" w:space="0" w:color="auto"/>
            <w:bottom w:val="none" w:sz="0" w:space="0" w:color="auto"/>
            <w:right w:val="none" w:sz="0" w:space="0" w:color="auto"/>
          </w:divBdr>
        </w:div>
        <w:div w:id="1339427101">
          <w:marLeft w:val="0"/>
          <w:marRight w:val="0"/>
          <w:marTop w:val="0"/>
          <w:marBottom w:val="0"/>
          <w:divBdr>
            <w:top w:val="none" w:sz="0" w:space="0" w:color="auto"/>
            <w:left w:val="none" w:sz="0" w:space="0" w:color="auto"/>
            <w:bottom w:val="none" w:sz="0" w:space="0" w:color="auto"/>
            <w:right w:val="none" w:sz="0" w:space="0" w:color="auto"/>
          </w:divBdr>
        </w:div>
        <w:div w:id="980039904">
          <w:marLeft w:val="0"/>
          <w:marRight w:val="0"/>
          <w:marTop w:val="0"/>
          <w:marBottom w:val="0"/>
          <w:divBdr>
            <w:top w:val="none" w:sz="0" w:space="0" w:color="auto"/>
            <w:left w:val="none" w:sz="0" w:space="0" w:color="auto"/>
            <w:bottom w:val="none" w:sz="0" w:space="0" w:color="auto"/>
            <w:right w:val="none" w:sz="0" w:space="0" w:color="auto"/>
          </w:divBdr>
        </w:div>
        <w:div w:id="227569912">
          <w:marLeft w:val="0"/>
          <w:marRight w:val="0"/>
          <w:marTop w:val="0"/>
          <w:marBottom w:val="0"/>
          <w:divBdr>
            <w:top w:val="none" w:sz="0" w:space="0" w:color="auto"/>
            <w:left w:val="none" w:sz="0" w:space="0" w:color="auto"/>
            <w:bottom w:val="none" w:sz="0" w:space="0" w:color="auto"/>
            <w:right w:val="none" w:sz="0" w:space="0" w:color="auto"/>
          </w:divBdr>
        </w:div>
        <w:div w:id="2044210725">
          <w:marLeft w:val="0"/>
          <w:marRight w:val="0"/>
          <w:marTop w:val="0"/>
          <w:marBottom w:val="0"/>
          <w:divBdr>
            <w:top w:val="none" w:sz="0" w:space="0" w:color="auto"/>
            <w:left w:val="none" w:sz="0" w:space="0" w:color="auto"/>
            <w:bottom w:val="none" w:sz="0" w:space="0" w:color="auto"/>
            <w:right w:val="none" w:sz="0" w:space="0" w:color="auto"/>
          </w:divBdr>
        </w:div>
        <w:div w:id="1634217054">
          <w:marLeft w:val="0"/>
          <w:marRight w:val="0"/>
          <w:marTop w:val="0"/>
          <w:marBottom w:val="0"/>
          <w:divBdr>
            <w:top w:val="none" w:sz="0" w:space="0" w:color="auto"/>
            <w:left w:val="none" w:sz="0" w:space="0" w:color="auto"/>
            <w:bottom w:val="none" w:sz="0" w:space="0" w:color="auto"/>
            <w:right w:val="none" w:sz="0" w:space="0" w:color="auto"/>
          </w:divBdr>
        </w:div>
        <w:div w:id="917403275">
          <w:marLeft w:val="0"/>
          <w:marRight w:val="0"/>
          <w:marTop w:val="0"/>
          <w:marBottom w:val="0"/>
          <w:divBdr>
            <w:top w:val="none" w:sz="0" w:space="0" w:color="auto"/>
            <w:left w:val="none" w:sz="0" w:space="0" w:color="auto"/>
            <w:bottom w:val="none" w:sz="0" w:space="0" w:color="auto"/>
            <w:right w:val="none" w:sz="0" w:space="0" w:color="auto"/>
          </w:divBdr>
        </w:div>
        <w:div w:id="1442530993">
          <w:marLeft w:val="0"/>
          <w:marRight w:val="0"/>
          <w:marTop w:val="0"/>
          <w:marBottom w:val="0"/>
          <w:divBdr>
            <w:top w:val="none" w:sz="0" w:space="0" w:color="auto"/>
            <w:left w:val="none" w:sz="0" w:space="0" w:color="auto"/>
            <w:bottom w:val="none" w:sz="0" w:space="0" w:color="auto"/>
            <w:right w:val="none" w:sz="0" w:space="0" w:color="auto"/>
          </w:divBdr>
        </w:div>
        <w:div w:id="511182644">
          <w:marLeft w:val="0"/>
          <w:marRight w:val="0"/>
          <w:marTop w:val="0"/>
          <w:marBottom w:val="0"/>
          <w:divBdr>
            <w:top w:val="none" w:sz="0" w:space="0" w:color="auto"/>
            <w:left w:val="none" w:sz="0" w:space="0" w:color="auto"/>
            <w:bottom w:val="none" w:sz="0" w:space="0" w:color="auto"/>
            <w:right w:val="none" w:sz="0" w:space="0" w:color="auto"/>
          </w:divBdr>
        </w:div>
        <w:div w:id="1837525837">
          <w:marLeft w:val="0"/>
          <w:marRight w:val="0"/>
          <w:marTop w:val="0"/>
          <w:marBottom w:val="0"/>
          <w:divBdr>
            <w:top w:val="none" w:sz="0" w:space="0" w:color="auto"/>
            <w:left w:val="none" w:sz="0" w:space="0" w:color="auto"/>
            <w:bottom w:val="none" w:sz="0" w:space="0" w:color="auto"/>
            <w:right w:val="none" w:sz="0" w:space="0" w:color="auto"/>
          </w:divBdr>
        </w:div>
        <w:div w:id="343173647">
          <w:marLeft w:val="0"/>
          <w:marRight w:val="0"/>
          <w:marTop w:val="0"/>
          <w:marBottom w:val="0"/>
          <w:divBdr>
            <w:top w:val="none" w:sz="0" w:space="0" w:color="auto"/>
            <w:left w:val="none" w:sz="0" w:space="0" w:color="auto"/>
            <w:bottom w:val="none" w:sz="0" w:space="0" w:color="auto"/>
            <w:right w:val="none" w:sz="0" w:space="0" w:color="auto"/>
          </w:divBdr>
        </w:div>
        <w:div w:id="1544251229">
          <w:marLeft w:val="0"/>
          <w:marRight w:val="0"/>
          <w:marTop w:val="0"/>
          <w:marBottom w:val="0"/>
          <w:divBdr>
            <w:top w:val="none" w:sz="0" w:space="0" w:color="auto"/>
            <w:left w:val="none" w:sz="0" w:space="0" w:color="auto"/>
            <w:bottom w:val="none" w:sz="0" w:space="0" w:color="auto"/>
            <w:right w:val="none" w:sz="0" w:space="0" w:color="auto"/>
          </w:divBdr>
        </w:div>
        <w:div w:id="347876228">
          <w:marLeft w:val="0"/>
          <w:marRight w:val="0"/>
          <w:marTop w:val="0"/>
          <w:marBottom w:val="0"/>
          <w:divBdr>
            <w:top w:val="none" w:sz="0" w:space="0" w:color="auto"/>
            <w:left w:val="none" w:sz="0" w:space="0" w:color="auto"/>
            <w:bottom w:val="none" w:sz="0" w:space="0" w:color="auto"/>
            <w:right w:val="none" w:sz="0" w:space="0" w:color="auto"/>
          </w:divBdr>
        </w:div>
        <w:div w:id="141506723">
          <w:marLeft w:val="0"/>
          <w:marRight w:val="0"/>
          <w:marTop w:val="0"/>
          <w:marBottom w:val="0"/>
          <w:divBdr>
            <w:top w:val="none" w:sz="0" w:space="0" w:color="auto"/>
            <w:left w:val="none" w:sz="0" w:space="0" w:color="auto"/>
            <w:bottom w:val="none" w:sz="0" w:space="0" w:color="auto"/>
            <w:right w:val="none" w:sz="0" w:space="0" w:color="auto"/>
          </w:divBdr>
        </w:div>
        <w:div w:id="1700618807">
          <w:marLeft w:val="0"/>
          <w:marRight w:val="0"/>
          <w:marTop w:val="0"/>
          <w:marBottom w:val="0"/>
          <w:divBdr>
            <w:top w:val="none" w:sz="0" w:space="0" w:color="auto"/>
            <w:left w:val="none" w:sz="0" w:space="0" w:color="auto"/>
            <w:bottom w:val="none" w:sz="0" w:space="0" w:color="auto"/>
            <w:right w:val="none" w:sz="0" w:space="0" w:color="auto"/>
          </w:divBdr>
        </w:div>
        <w:div w:id="160320488">
          <w:marLeft w:val="0"/>
          <w:marRight w:val="0"/>
          <w:marTop w:val="0"/>
          <w:marBottom w:val="0"/>
          <w:divBdr>
            <w:top w:val="none" w:sz="0" w:space="0" w:color="auto"/>
            <w:left w:val="none" w:sz="0" w:space="0" w:color="auto"/>
            <w:bottom w:val="none" w:sz="0" w:space="0" w:color="auto"/>
            <w:right w:val="none" w:sz="0" w:space="0" w:color="auto"/>
          </w:divBdr>
        </w:div>
        <w:div w:id="358943436">
          <w:marLeft w:val="0"/>
          <w:marRight w:val="0"/>
          <w:marTop w:val="0"/>
          <w:marBottom w:val="0"/>
          <w:divBdr>
            <w:top w:val="none" w:sz="0" w:space="0" w:color="auto"/>
            <w:left w:val="none" w:sz="0" w:space="0" w:color="auto"/>
            <w:bottom w:val="none" w:sz="0" w:space="0" w:color="auto"/>
            <w:right w:val="none" w:sz="0" w:space="0" w:color="auto"/>
          </w:divBdr>
        </w:div>
        <w:div w:id="898901542">
          <w:marLeft w:val="0"/>
          <w:marRight w:val="0"/>
          <w:marTop w:val="0"/>
          <w:marBottom w:val="0"/>
          <w:divBdr>
            <w:top w:val="none" w:sz="0" w:space="0" w:color="auto"/>
            <w:left w:val="none" w:sz="0" w:space="0" w:color="auto"/>
            <w:bottom w:val="none" w:sz="0" w:space="0" w:color="auto"/>
            <w:right w:val="none" w:sz="0" w:space="0" w:color="auto"/>
          </w:divBdr>
        </w:div>
        <w:div w:id="615603384">
          <w:marLeft w:val="0"/>
          <w:marRight w:val="0"/>
          <w:marTop w:val="0"/>
          <w:marBottom w:val="0"/>
          <w:divBdr>
            <w:top w:val="none" w:sz="0" w:space="0" w:color="auto"/>
            <w:left w:val="none" w:sz="0" w:space="0" w:color="auto"/>
            <w:bottom w:val="none" w:sz="0" w:space="0" w:color="auto"/>
            <w:right w:val="none" w:sz="0" w:space="0" w:color="auto"/>
          </w:divBdr>
        </w:div>
        <w:div w:id="376854698">
          <w:marLeft w:val="0"/>
          <w:marRight w:val="0"/>
          <w:marTop w:val="0"/>
          <w:marBottom w:val="0"/>
          <w:divBdr>
            <w:top w:val="none" w:sz="0" w:space="0" w:color="auto"/>
            <w:left w:val="none" w:sz="0" w:space="0" w:color="auto"/>
            <w:bottom w:val="none" w:sz="0" w:space="0" w:color="auto"/>
            <w:right w:val="none" w:sz="0" w:space="0" w:color="auto"/>
          </w:divBdr>
        </w:div>
      </w:divsChild>
    </w:div>
    <w:div w:id="253513107">
      <w:bodyDiv w:val="1"/>
      <w:marLeft w:val="0"/>
      <w:marRight w:val="0"/>
      <w:marTop w:val="0"/>
      <w:marBottom w:val="0"/>
      <w:divBdr>
        <w:top w:val="none" w:sz="0" w:space="0" w:color="auto"/>
        <w:left w:val="none" w:sz="0" w:space="0" w:color="auto"/>
        <w:bottom w:val="none" w:sz="0" w:space="0" w:color="auto"/>
        <w:right w:val="none" w:sz="0" w:space="0" w:color="auto"/>
      </w:divBdr>
    </w:div>
    <w:div w:id="1579826352">
      <w:bodyDiv w:val="1"/>
      <w:marLeft w:val="0"/>
      <w:marRight w:val="0"/>
      <w:marTop w:val="0"/>
      <w:marBottom w:val="0"/>
      <w:divBdr>
        <w:top w:val="none" w:sz="0" w:space="0" w:color="auto"/>
        <w:left w:val="none" w:sz="0" w:space="0" w:color="auto"/>
        <w:bottom w:val="none" w:sz="0" w:space="0" w:color="auto"/>
        <w:right w:val="none" w:sz="0" w:space="0" w:color="auto"/>
      </w:divBdr>
      <w:divsChild>
        <w:div w:id="955260506">
          <w:marLeft w:val="0"/>
          <w:marRight w:val="0"/>
          <w:marTop w:val="0"/>
          <w:marBottom w:val="0"/>
          <w:divBdr>
            <w:top w:val="none" w:sz="0" w:space="0" w:color="auto"/>
            <w:left w:val="none" w:sz="0" w:space="0" w:color="auto"/>
            <w:bottom w:val="none" w:sz="0" w:space="0" w:color="auto"/>
            <w:right w:val="none" w:sz="0" w:space="0" w:color="auto"/>
          </w:divBdr>
        </w:div>
        <w:div w:id="37752597">
          <w:marLeft w:val="0"/>
          <w:marRight w:val="0"/>
          <w:marTop w:val="0"/>
          <w:marBottom w:val="0"/>
          <w:divBdr>
            <w:top w:val="none" w:sz="0" w:space="0" w:color="auto"/>
            <w:left w:val="none" w:sz="0" w:space="0" w:color="auto"/>
            <w:bottom w:val="none" w:sz="0" w:space="0" w:color="auto"/>
            <w:right w:val="none" w:sz="0" w:space="0" w:color="auto"/>
          </w:divBdr>
        </w:div>
        <w:div w:id="609896974">
          <w:marLeft w:val="0"/>
          <w:marRight w:val="0"/>
          <w:marTop w:val="0"/>
          <w:marBottom w:val="0"/>
          <w:divBdr>
            <w:top w:val="none" w:sz="0" w:space="0" w:color="auto"/>
            <w:left w:val="none" w:sz="0" w:space="0" w:color="auto"/>
            <w:bottom w:val="none" w:sz="0" w:space="0" w:color="auto"/>
            <w:right w:val="none" w:sz="0" w:space="0" w:color="auto"/>
          </w:divBdr>
        </w:div>
        <w:div w:id="705834993">
          <w:marLeft w:val="0"/>
          <w:marRight w:val="0"/>
          <w:marTop w:val="0"/>
          <w:marBottom w:val="0"/>
          <w:divBdr>
            <w:top w:val="none" w:sz="0" w:space="0" w:color="auto"/>
            <w:left w:val="none" w:sz="0" w:space="0" w:color="auto"/>
            <w:bottom w:val="none" w:sz="0" w:space="0" w:color="auto"/>
            <w:right w:val="none" w:sz="0" w:space="0" w:color="auto"/>
          </w:divBdr>
        </w:div>
        <w:div w:id="1045183002">
          <w:marLeft w:val="0"/>
          <w:marRight w:val="0"/>
          <w:marTop w:val="0"/>
          <w:marBottom w:val="0"/>
          <w:divBdr>
            <w:top w:val="none" w:sz="0" w:space="0" w:color="auto"/>
            <w:left w:val="none" w:sz="0" w:space="0" w:color="auto"/>
            <w:bottom w:val="none" w:sz="0" w:space="0" w:color="auto"/>
            <w:right w:val="none" w:sz="0" w:space="0" w:color="auto"/>
          </w:divBdr>
        </w:div>
        <w:div w:id="277184293">
          <w:marLeft w:val="0"/>
          <w:marRight w:val="0"/>
          <w:marTop w:val="0"/>
          <w:marBottom w:val="0"/>
          <w:divBdr>
            <w:top w:val="none" w:sz="0" w:space="0" w:color="auto"/>
            <w:left w:val="none" w:sz="0" w:space="0" w:color="auto"/>
            <w:bottom w:val="none" w:sz="0" w:space="0" w:color="auto"/>
            <w:right w:val="none" w:sz="0" w:space="0" w:color="auto"/>
          </w:divBdr>
        </w:div>
        <w:div w:id="1243831471">
          <w:marLeft w:val="0"/>
          <w:marRight w:val="0"/>
          <w:marTop w:val="0"/>
          <w:marBottom w:val="0"/>
          <w:divBdr>
            <w:top w:val="none" w:sz="0" w:space="0" w:color="auto"/>
            <w:left w:val="none" w:sz="0" w:space="0" w:color="auto"/>
            <w:bottom w:val="none" w:sz="0" w:space="0" w:color="auto"/>
            <w:right w:val="none" w:sz="0" w:space="0" w:color="auto"/>
          </w:divBdr>
        </w:div>
        <w:div w:id="983121403">
          <w:marLeft w:val="0"/>
          <w:marRight w:val="0"/>
          <w:marTop w:val="0"/>
          <w:marBottom w:val="0"/>
          <w:divBdr>
            <w:top w:val="none" w:sz="0" w:space="0" w:color="auto"/>
            <w:left w:val="none" w:sz="0" w:space="0" w:color="auto"/>
            <w:bottom w:val="none" w:sz="0" w:space="0" w:color="auto"/>
            <w:right w:val="none" w:sz="0" w:space="0" w:color="auto"/>
          </w:divBdr>
        </w:div>
        <w:div w:id="1540121965">
          <w:marLeft w:val="0"/>
          <w:marRight w:val="0"/>
          <w:marTop w:val="0"/>
          <w:marBottom w:val="0"/>
          <w:divBdr>
            <w:top w:val="none" w:sz="0" w:space="0" w:color="auto"/>
            <w:left w:val="none" w:sz="0" w:space="0" w:color="auto"/>
            <w:bottom w:val="none" w:sz="0" w:space="0" w:color="auto"/>
            <w:right w:val="none" w:sz="0" w:space="0" w:color="auto"/>
          </w:divBdr>
        </w:div>
        <w:div w:id="1025718996">
          <w:marLeft w:val="0"/>
          <w:marRight w:val="0"/>
          <w:marTop w:val="0"/>
          <w:marBottom w:val="0"/>
          <w:divBdr>
            <w:top w:val="none" w:sz="0" w:space="0" w:color="auto"/>
            <w:left w:val="none" w:sz="0" w:space="0" w:color="auto"/>
            <w:bottom w:val="none" w:sz="0" w:space="0" w:color="auto"/>
            <w:right w:val="none" w:sz="0" w:space="0" w:color="auto"/>
          </w:divBdr>
        </w:div>
        <w:div w:id="14967080">
          <w:marLeft w:val="0"/>
          <w:marRight w:val="0"/>
          <w:marTop w:val="0"/>
          <w:marBottom w:val="0"/>
          <w:divBdr>
            <w:top w:val="none" w:sz="0" w:space="0" w:color="auto"/>
            <w:left w:val="none" w:sz="0" w:space="0" w:color="auto"/>
            <w:bottom w:val="none" w:sz="0" w:space="0" w:color="auto"/>
            <w:right w:val="none" w:sz="0" w:space="0" w:color="auto"/>
          </w:divBdr>
        </w:div>
        <w:div w:id="1522351723">
          <w:marLeft w:val="0"/>
          <w:marRight w:val="0"/>
          <w:marTop w:val="0"/>
          <w:marBottom w:val="0"/>
          <w:divBdr>
            <w:top w:val="none" w:sz="0" w:space="0" w:color="auto"/>
            <w:left w:val="none" w:sz="0" w:space="0" w:color="auto"/>
            <w:bottom w:val="none" w:sz="0" w:space="0" w:color="auto"/>
            <w:right w:val="none" w:sz="0" w:space="0" w:color="auto"/>
          </w:divBdr>
        </w:div>
        <w:div w:id="987788575">
          <w:marLeft w:val="0"/>
          <w:marRight w:val="0"/>
          <w:marTop w:val="0"/>
          <w:marBottom w:val="0"/>
          <w:divBdr>
            <w:top w:val="none" w:sz="0" w:space="0" w:color="auto"/>
            <w:left w:val="none" w:sz="0" w:space="0" w:color="auto"/>
            <w:bottom w:val="none" w:sz="0" w:space="0" w:color="auto"/>
            <w:right w:val="none" w:sz="0" w:space="0" w:color="auto"/>
          </w:divBdr>
        </w:div>
        <w:div w:id="1148715680">
          <w:marLeft w:val="0"/>
          <w:marRight w:val="0"/>
          <w:marTop w:val="0"/>
          <w:marBottom w:val="0"/>
          <w:divBdr>
            <w:top w:val="none" w:sz="0" w:space="0" w:color="auto"/>
            <w:left w:val="none" w:sz="0" w:space="0" w:color="auto"/>
            <w:bottom w:val="none" w:sz="0" w:space="0" w:color="auto"/>
            <w:right w:val="none" w:sz="0" w:space="0" w:color="auto"/>
          </w:divBdr>
        </w:div>
        <w:div w:id="1322082015">
          <w:marLeft w:val="0"/>
          <w:marRight w:val="0"/>
          <w:marTop w:val="0"/>
          <w:marBottom w:val="0"/>
          <w:divBdr>
            <w:top w:val="none" w:sz="0" w:space="0" w:color="auto"/>
            <w:left w:val="none" w:sz="0" w:space="0" w:color="auto"/>
            <w:bottom w:val="none" w:sz="0" w:space="0" w:color="auto"/>
            <w:right w:val="none" w:sz="0" w:space="0" w:color="auto"/>
          </w:divBdr>
        </w:div>
        <w:div w:id="1082407571">
          <w:marLeft w:val="0"/>
          <w:marRight w:val="0"/>
          <w:marTop w:val="0"/>
          <w:marBottom w:val="0"/>
          <w:divBdr>
            <w:top w:val="none" w:sz="0" w:space="0" w:color="auto"/>
            <w:left w:val="none" w:sz="0" w:space="0" w:color="auto"/>
            <w:bottom w:val="none" w:sz="0" w:space="0" w:color="auto"/>
            <w:right w:val="none" w:sz="0" w:space="0" w:color="auto"/>
          </w:divBdr>
        </w:div>
        <w:div w:id="1035040536">
          <w:marLeft w:val="0"/>
          <w:marRight w:val="0"/>
          <w:marTop w:val="0"/>
          <w:marBottom w:val="0"/>
          <w:divBdr>
            <w:top w:val="none" w:sz="0" w:space="0" w:color="auto"/>
            <w:left w:val="none" w:sz="0" w:space="0" w:color="auto"/>
            <w:bottom w:val="none" w:sz="0" w:space="0" w:color="auto"/>
            <w:right w:val="none" w:sz="0" w:space="0" w:color="auto"/>
          </w:divBdr>
        </w:div>
        <w:div w:id="2097052742">
          <w:marLeft w:val="0"/>
          <w:marRight w:val="0"/>
          <w:marTop w:val="0"/>
          <w:marBottom w:val="0"/>
          <w:divBdr>
            <w:top w:val="none" w:sz="0" w:space="0" w:color="auto"/>
            <w:left w:val="none" w:sz="0" w:space="0" w:color="auto"/>
            <w:bottom w:val="none" w:sz="0" w:space="0" w:color="auto"/>
            <w:right w:val="none" w:sz="0" w:space="0" w:color="auto"/>
          </w:divBdr>
        </w:div>
        <w:div w:id="1038121214">
          <w:marLeft w:val="0"/>
          <w:marRight w:val="0"/>
          <w:marTop w:val="0"/>
          <w:marBottom w:val="0"/>
          <w:divBdr>
            <w:top w:val="none" w:sz="0" w:space="0" w:color="auto"/>
            <w:left w:val="none" w:sz="0" w:space="0" w:color="auto"/>
            <w:bottom w:val="none" w:sz="0" w:space="0" w:color="auto"/>
            <w:right w:val="none" w:sz="0" w:space="0" w:color="auto"/>
          </w:divBdr>
        </w:div>
        <w:div w:id="1655523541">
          <w:marLeft w:val="0"/>
          <w:marRight w:val="0"/>
          <w:marTop w:val="0"/>
          <w:marBottom w:val="0"/>
          <w:divBdr>
            <w:top w:val="none" w:sz="0" w:space="0" w:color="auto"/>
            <w:left w:val="none" w:sz="0" w:space="0" w:color="auto"/>
            <w:bottom w:val="none" w:sz="0" w:space="0" w:color="auto"/>
            <w:right w:val="none" w:sz="0" w:space="0" w:color="auto"/>
          </w:divBdr>
        </w:div>
        <w:div w:id="552694883">
          <w:marLeft w:val="0"/>
          <w:marRight w:val="0"/>
          <w:marTop w:val="0"/>
          <w:marBottom w:val="0"/>
          <w:divBdr>
            <w:top w:val="none" w:sz="0" w:space="0" w:color="auto"/>
            <w:left w:val="none" w:sz="0" w:space="0" w:color="auto"/>
            <w:bottom w:val="none" w:sz="0" w:space="0" w:color="auto"/>
            <w:right w:val="none" w:sz="0" w:space="0" w:color="auto"/>
          </w:divBdr>
        </w:div>
        <w:div w:id="577524845">
          <w:marLeft w:val="0"/>
          <w:marRight w:val="0"/>
          <w:marTop w:val="0"/>
          <w:marBottom w:val="0"/>
          <w:divBdr>
            <w:top w:val="none" w:sz="0" w:space="0" w:color="auto"/>
            <w:left w:val="none" w:sz="0" w:space="0" w:color="auto"/>
            <w:bottom w:val="none" w:sz="0" w:space="0" w:color="auto"/>
            <w:right w:val="none" w:sz="0" w:space="0" w:color="auto"/>
          </w:divBdr>
        </w:div>
        <w:div w:id="1767842088">
          <w:marLeft w:val="0"/>
          <w:marRight w:val="0"/>
          <w:marTop w:val="0"/>
          <w:marBottom w:val="0"/>
          <w:divBdr>
            <w:top w:val="none" w:sz="0" w:space="0" w:color="auto"/>
            <w:left w:val="none" w:sz="0" w:space="0" w:color="auto"/>
            <w:bottom w:val="none" w:sz="0" w:space="0" w:color="auto"/>
            <w:right w:val="none" w:sz="0" w:space="0" w:color="auto"/>
          </w:divBdr>
        </w:div>
        <w:div w:id="82773886">
          <w:marLeft w:val="0"/>
          <w:marRight w:val="0"/>
          <w:marTop w:val="0"/>
          <w:marBottom w:val="0"/>
          <w:divBdr>
            <w:top w:val="none" w:sz="0" w:space="0" w:color="auto"/>
            <w:left w:val="none" w:sz="0" w:space="0" w:color="auto"/>
            <w:bottom w:val="none" w:sz="0" w:space="0" w:color="auto"/>
            <w:right w:val="none" w:sz="0" w:space="0" w:color="auto"/>
          </w:divBdr>
        </w:div>
        <w:div w:id="1797526337">
          <w:marLeft w:val="0"/>
          <w:marRight w:val="0"/>
          <w:marTop w:val="0"/>
          <w:marBottom w:val="0"/>
          <w:divBdr>
            <w:top w:val="none" w:sz="0" w:space="0" w:color="auto"/>
            <w:left w:val="none" w:sz="0" w:space="0" w:color="auto"/>
            <w:bottom w:val="none" w:sz="0" w:space="0" w:color="auto"/>
            <w:right w:val="none" w:sz="0" w:space="0" w:color="auto"/>
          </w:divBdr>
        </w:div>
        <w:div w:id="666716408">
          <w:marLeft w:val="0"/>
          <w:marRight w:val="0"/>
          <w:marTop w:val="0"/>
          <w:marBottom w:val="0"/>
          <w:divBdr>
            <w:top w:val="none" w:sz="0" w:space="0" w:color="auto"/>
            <w:left w:val="none" w:sz="0" w:space="0" w:color="auto"/>
            <w:bottom w:val="none" w:sz="0" w:space="0" w:color="auto"/>
            <w:right w:val="none" w:sz="0" w:space="0" w:color="auto"/>
          </w:divBdr>
        </w:div>
        <w:div w:id="1775127708">
          <w:marLeft w:val="0"/>
          <w:marRight w:val="0"/>
          <w:marTop w:val="0"/>
          <w:marBottom w:val="0"/>
          <w:divBdr>
            <w:top w:val="none" w:sz="0" w:space="0" w:color="auto"/>
            <w:left w:val="none" w:sz="0" w:space="0" w:color="auto"/>
            <w:bottom w:val="none" w:sz="0" w:space="0" w:color="auto"/>
            <w:right w:val="none" w:sz="0" w:space="0" w:color="auto"/>
          </w:divBdr>
        </w:div>
        <w:div w:id="257562563">
          <w:marLeft w:val="0"/>
          <w:marRight w:val="0"/>
          <w:marTop w:val="0"/>
          <w:marBottom w:val="0"/>
          <w:divBdr>
            <w:top w:val="none" w:sz="0" w:space="0" w:color="auto"/>
            <w:left w:val="none" w:sz="0" w:space="0" w:color="auto"/>
            <w:bottom w:val="none" w:sz="0" w:space="0" w:color="auto"/>
            <w:right w:val="none" w:sz="0" w:space="0" w:color="auto"/>
          </w:divBdr>
        </w:div>
        <w:div w:id="841512547">
          <w:marLeft w:val="0"/>
          <w:marRight w:val="0"/>
          <w:marTop w:val="0"/>
          <w:marBottom w:val="0"/>
          <w:divBdr>
            <w:top w:val="none" w:sz="0" w:space="0" w:color="auto"/>
            <w:left w:val="none" w:sz="0" w:space="0" w:color="auto"/>
            <w:bottom w:val="none" w:sz="0" w:space="0" w:color="auto"/>
            <w:right w:val="none" w:sz="0" w:space="0" w:color="auto"/>
          </w:divBdr>
        </w:div>
      </w:divsChild>
    </w:div>
    <w:div w:id="1837914214">
      <w:bodyDiv w:val="1"/>
      <w:marLeft w:val="0"/>
      <w:marRight w:val="0"/>
      <w:marTop w:val="0"/>
      <w:marBottom w:val="0"/>
      <w:divBdr>
        <w:top w:val="none" w:sz="0" w:space="0" w:color="auto"/>
        <w:left w:val="none" w:sz="0" w:space="0" w:color="auto"/>
        <w:bottom w:val="none" w:sz="0" w:space="0" w:color="auto"/>
        <w:right w:val="none" w:sz="0" w:space="0" w:color="auto"/>
      </w:divBdr>
      <w:divsChild>
        <w:div w:id="974218815">
          <w:marLeft w:val="0"/>
          <w:marRight w:val="0"/>
          <w:marTop w:val="0"/>
          <w:marBottom w:val="0"/>
          <w:divBdr>
            <w:top w:val="none" w:sz="0" w:space="0" w:color="auto"/>
            <w:left w:val="none" w:sz="0" w:space="0" w:color="auto"/>
            <w:bottom w:val="none" w:sz="0" w:space="0" w:color="auto"/>
            <w:right w:val="none" w:sz="0" w:space="0" w:color="auto"/>
          </w:divBdr>
        </w:div>
        <w:div w:id="717244815">
          <w:marLeft w:val="0"/>
          <w:marRight w:val="0"/>
          <w:marTop w:val="0"/>
          <w:marBottom w:val="0"/>
          <w:divBdr>
            <w:top w:val="none" w:sz="0" w:space="0" w:color="auto"/>
            <w:left w:val="none" w:sz="0" w:space="0" w:color="auto"/>
            <w:bottom w:val="none" w:sz="0" w:space="0" w:color="auto"/>
            <w:right w:val="none" w:sz="0" w:space="0" w:color="auto"/>
          </w:divBdr>
        </w:div>
        <w:div w:id="273706789">
          <w:marLeft w:val="0"/>
          <w:marRight w:val="0"/>
          <w:marTop w:val="0"/>
          <w:marBottom w:val="0"/>
          <w:divBdr>
            <w:top w:val="none" w:sz="0" w:space="0" w:color="auto"/>
            <w:left w:val="none" w:sz="0" w:space="0" w:color="auto"/>
            <w:bottom w:val="none" w:sz="0" w:space="0" w:color="auto"/>
            <w:right w:val="none" w:sz="0" w:space="0" w:color="auto"/>
          </w:divBdr>
        </w:div>
        <w:div w:id="2123376867">
          <w:marLeft w:val="0"/>
          <w:marRight w:val="0"/>
          <w:marTop w:val="0"/>
          <w:marBottom w:val="0"/>
          <w:divBdr>
            <w:top w:val="none" w:sz="0" w:space="0" w:color="auto"/>
            <w:left w:val="none" w:sz="0" w:space="0" w:color="auto"/>
            <w:bottom w:val="none" w:sz="0" w:space="0" w:color="auto"/>
            <w:right w:val="none" w:sz="0" w:space="0" w:color="auto"/>
          </w:divBdr>
        </w:div>
        <w:div w:id="230428543">
          <w:marLeft w:val="0"/>
          <w:marRight w:val="0"/>
          <w:marTop w:val="0"/>
          <w:marBottom w:val="0"/>
          <w:divBdr>
            <w:top w:val="none" w:sz="0" w:space="0" w:color="auto"/>
            <w:left w:val="none" w:sz="0" w:space="0" w:color="auto"/>
            <w:bottom w:val="none" w:sz="0" w:space="0" w:color="auto"/>
            <w:right w:val="none" w:sz="0" w:space="0" w:color="auto"/>
          </w:divBdr>
        </w:div>
        <w:div w:id="50737845">
          <w:marLeft w:val="0"/>
          <w:marRight w:val="0"/>
          <w:marTop w:val="0"/>
          <w:marBottom w:val="0"/>
          <w:divBdr>
            <w:top w:val="none" w:sz="0" w:space="0" w:color="auto"/>
            <w:left w:val="none" w:sz="0" w:space="0" w:color="auto"/>
            <w:bottom w:val="none" w:sz="0" w:space="0" w:color="auto"/>
            <w:right w:val="none" w:sz="0" w:space="0" w:color="auto"/>
          </w:divBdr>
        </w:div>
        <w:div w:id="1629820804">
          <w:marLeft w:val="0"/>
          <w:marRight w:val="0"/>
          <w:marTop w:val="0"/>
          <w:marBottom w:val="0"/>
          <w:divBdr>
            <w:top w:val="none" w:sz="0" w:space="0" w:color="auto"/>
            <w:left w:val="none" w:sz="0" w:space="0" w:color="auto"/>
            <w:bottom w:val="none" w:sz="0" w:space="0" w:color="auto"/>
            <w:right w:val="none" w:sz="0" w:space="0" w:color="auto"/>
          </w:divBdr>
        </w:div>
        <w:div w:id="1117261845">
          <w:marLeft w:val="0"/>
          <w:marRight w:val="0"/>
          <w:marTop w:val="0"/>
          <w:marBottom w:val="0"/>
          <w:divBdr>
            <w:top w:val="none" w:sz="0" w:space="0" w:color="auto"/>
            <w:left w:val="none" w:sz="0" w:space="0" w:color="auto"/>
            <w:bottom w:val="none" w:sz="0" w:space="0" w:color="auto"/>
            <w:right w:val="none" w:sz="0" w:space="0" w:color="auto"/>
          </w:divBdr>
        </w:div>
        <w:div w:id="30344233">
          <w:marLeft w:val="0"/>
          <w:marRight w:val="0"/>
          <w:marTop w:val="0"/>
          <w:marBottom w:val="0"/>
          <w:divBdr>
            <w:top w:val="none" w:sz="0" w:space="0" w:color="auto"/>
            <w:left w:val="none" w:sz="0" w:space="0" w:color="auto"/>
            <w:bottom w:val="none" w:sz="0" w:space="0" w:color="auto"/>
            <w:right w:val="none" w:sz="0" w:space="0" w:color="auto"/>
          </w:divBdr>
        </w:div>
        <w:div w:id="415325663">
          <w:marLeft w:val="0"/>
          <w:marRight w:val="0"/>
          <w:marTop w:val="0"/>
          <w:marBottom w:val="0"/>
          <w:divBdr>
            <w:top w:val="none" w:sz="0" w:space="0" w:color="auto"/>
            <w:left w:val="none" w:sz="0" w:space="0" w:color="auto"/>
            <w:bottom w:val="none" w:sz="0" w:space="0" w:color="auto"/>
            <w:right w:val="none" w:sz="0" w:space="0" w:color="auto"/>
          </w:divBdr>
        </w:div>
        <w:div w:id="1229611189">
          <w:marLeft w:val="0"/>
          <w:marRight w:val="0"/>
          <w:marTop w:val="0"/>
          <w:marBottom w:val="0"/>
          <w:divBdr>
            <w:top w:val="none" w:sz="0" w:space="0" w:color="auto"/>
            <w:left w:val="none" w:sz="0" w:space="0" w:color="auto"/>
            <w:bottom w:val="none" w:sz="0" w:space="0" w:color="auto"/>
            <w:right w:val="none" w:sz="0" w:space="0" w:color="auto"/>
          </w:divBdr>
        </w:div>
        <w:div w:id="734014752">
          <w:marLeft w:val="0"/>
          <w:marRight w:val="0"/>
          <w:marTop w:val="0"/>
          <w:marBottom w:val="0"/>
          <w:divBdr>
            <w:top w:val="none" w:sz="0" w:space="0" w:color="auto"/>
            <w:left w:val="none" w:sz="0" w:space="0" w:color="auto"/>
            <w:bottom w:val="none" w:sz="0" w:space="0" w:color="auto"/>
            <w:right w:val="none" w:sz="0" w:space="0" w:color="auto"/>
          </w:divBdr>
        </w:div>
        <w:div w:id="718241079">
          <w:marLeft w:val="0"/>
          <w:marRight w:val="0"/>
          <w:marTop w:val="0"/>
          <w:marBottom w:val="0"/>
          <w:divBdr>
            <w:top w:val="none" w:sz="0" w:space="0" w:color="auto"/>
            <w:left w:val="none" w:sz="0" w:space="0" w:color="auto"/>
            <w:bottom w:val="none" w:sz="0" w:space="0" w:color="auto"/>
            <w:right w:val="none" w:sz="0" w:space="0" w:color="auto"/>
          </w:divBdr>
        </w:div>
        <w:div w:id="1536774855">
          <w:marLeft w:val="0"/>
          <w:marRight w:val="0"/>
          <w:marTop w:val="0"/>
          <w:marBottom w:val="0"/>
          <w:divBdr>
            <w:top w:val="none" w:sz="0" w:space="0" w:color="auto"/>
            <w:left w:val="none" w:sz="0" w:space="0" w:color="auto"/>
            <w:bottom w:val="none" w:sz="0" w:space="0" w:color="auto"/>
            <w:right w:val="none" w:sz="0" w:space="0" w:color="auto"/>
          </w:divBdr>
        </w:div>
        <w:div w:id="968969673">
          <w:marLeft w:val="0"/>
          <w:marRight w:val="0"/>
          <w:marTop w:val="0"/>
          <w:marBottom w:val="0"/>
          <w:divBdr>
            <w:top w:val="none" w:sz="0" w:space="0" w:color="auto"/>
            <w:left w:val="none" w:sz="0" w:space="0" w:color="auto"/>
            <w:bottom w:val="none" w:sz="0" w:space="0" w:color="auto"/>
            <w:right w:val="none" w:sz="0" w:space="0" w:color="auto"/>
          </w:divBdr>
        </w:div>
        <w:div w:id="699746514">
          <w:marLeft w:val="0"/>
          <w:marRight w:val="0"/>
          <w:marTop w:val="0"/>
          <w:marBottom w:val="0"/>
          <w:divBdr>
            <w:top w:val="none" w:sz="0" w:space="0" w:color="auto"/>
            <w:left w:val="none" w:sz="0" w:space="0" w:color="auto"/>
            <w:bottom w:val="none" w:sz="0" w:space="0" w:color="auto"/>
            <w:right w:val="none" w:sz="0" w:space="0" w:color="auto"/>
          </w:divBdr>
        </w:div>
        <w:div w:id="740255329">
          <w:marLeft w:val="0"/>
          <w:marRight w:val="0"/>
          <w:marTop w:val="0"/>
          <w:marBottom w:val="0"/>
          <w:divBdr>
            <w:top w:val="none" w:sz="0" w:space="0" w:color="auto"/>
            <w:left w:val="none" w:sz="0" w:space="0" w:color="auto"/>
            <w:bottom w:val="none" w:sz="0" w:space="0" w:color="auto"/>
            <w:right w:val="none" w:sz="0" w:space="0" w:color="auto"/>
          </w:divBdr>
        </w:div>
        <w:div w:id="1212421512">
          <w:marLeft w:val="0"/>
          <w:marRight w:val="0"/>
          <w:marTop w:val="0"/>
          <w:marBottom w:val="0"/>
          <w:divBdr>
            <w:top w:val="none" w:sz="0" w:space="0" w:color="auto"/>
            <w:left w:val="none" w:sz="0" w:space="0" w:color="auto"/>
            <w:bottom w:val="none" w:sz="0" w:space="0" w:color="auto"/>
            <w:right w:val="none" w:sz="0" w:space="0" w:color="auto"/>
          </w:divBdr>
        </w:div>
        <w:div w:id="345252633">
          <w:marLeft w:val="0"/>
          <w:marRight w:val="0"/>
          <w:marTop w:val="0"/>
          <w:marBottom w:val="0"/>
          <w:divBdr>
            <w:top w:val="none" w:sz="0" w:space="0" w:color="auto"/>
            <w:left w:val="none" w:sz="0" w:space="0" w:color="auto"/>
            <w:bottom w:val="none" w:sz="0" w:space="0" w:color="auto"/>
            <w:right w:val="none" w:sz="0" w:space="0" w:color="auto"/>
          </w:divBdr>
        </w:div>
        <w:div w:id="76900102">
          <w:marLeft w:val="0"/>
          <w:marRight w:val="0"/>
          <w:marTop w:val="0"/>
          <w:marBottom w:val="0"/>
          <w:divBdr>
            <w:top w:val="none" w:sz="0" w:space="0" w:color="auto"/>
            <w:left w:val="none" w:sz="0" w:space="0" w:color="auto"/>
            <w:bottom w:val="none" w:sz="0" w:space="0" w:color="auto"/>
            <w:right w:val="none" w:sz="0" w:space="0" w:color="auto"/>
          </w:divBdr>
        </w:div>
        <w:div w:id="110980771">
          <w:marLeft w:val="0"/>
          <w:marRight w:val="0"/>
          <w:marTop w:val="0"/>
          <w:marBottom w:val="0"/>
          <w:divBdr>
            <w:top w:val="none" w:sz="0" w:space="0" w:color="auto"/>
            <w:left w:val="none" w:sz="0" w:space="0" w:color="auto"/>
            <w:bottom w:val="none" w:sz="0" w:space="0" w:color="auto"/>
            <w:right w:val="none" w:sz="0" w:space="0" w:color="auto"/>
          </w:divBdr>
        </w:div>
        <w:div w:id="125975464">
          <w:marLeft w:val="0"/>
          <w:marRight w:val="0"/>
          <w:marTop w:val="0"/>
          <w:marBottom w:val="0"/>
          <w:divBdr>
            <w:top w:val="none" w:sz="0" w:space="0" w:color="auto"/>
            <w:left w:val="none" w:sz="0" w:space="0" w:color="auto"/>
            <w:bottom w:val="none" w:sz="0" w:space="0" w:color="auto"/>
            <w:right w:val="none" w:sz="0" w:space="0" w:color="auto"/>
          </w:divBdr>
        </w:div>
        <w:div w:id="825441229">
          <w:marLeft w:val="0"/>
          <w:marRight w:val="0"/>
          <w:marTop w:val="0"/>
          <w:marBottom w:val="0"/>
          <w:divBdr>
            <w:top w:val="none" w:sz="0" w:space="0" w:color="auto"/>
            <w:left w:val="none" w:sz="0" w:space="0" w:color="auto"/>
            <w:bottom w:val="none" w:sz="0" w:space="0" w:color="auto"/>
            <w:right w:val="none" w:sz="0" w:space="0" w:color="auto"/>
          </w:divBdr>
        </w:div>
        <w:div w:id="1413504246">
          <w:marLeft w:val="0"/>
          <w:marRight w:val="0"/>
          <w:marTop w:val="0"/>
          <w:marBottom w:val="0"/>
          <w:divBdr>
            <w:top w:val="none" w:sz="0" w:space="0" w:color="auto"/>
            <w:left w:val="none" w:sz="0" w:space="0" w:color="auto"/>
            <w:bottom w:val="none" w:sz="0" w:space="0" w:color="auto"/>
            <w:right w:val="none" w:sz="0" w:space="0" w:color="auto"/>
          </w:divBdr>
        </w:div>
        <w:div w:id="2123380969">
          <w:marLeft w:val="0"/>
          <w:marRight w:val="0"/>
          <w:marTop w:val="0"/>
          <w:marBottom w:val="0"/>
          <w:divBdr>
            <w:top w:val="none" w:sz="0" w:space="0" w:color="auto"/>
            <w:left w:val="none" w:sz="0" w:space="0" w:color="auto"/>
            <w:bottom w:val="none" w:sz="0" w:space="0" w:color="auto"/>
            <w:right w:val="none" w:sz="0" w:space="0" w:color="auto"/>
          </w:divBdr>
        </w:div>
        <w:div w:id="1322385709">
          <w:marLeft w:val="0"/>
          <w:marRight w:val="0"/>
          <w:marTop w:val="0"/>
          <w:marBottom w:val="0"/>
          <w:divBdr>
            <w:top w:val="none" w:sz="0" w:space="0" w:color="auto"/>
            <w:left w:val="none" w:sz="0" w:space="0" w:color="auto"/>
            <w:bottom w:val="none" w:sz="0" w:space="0" w:color="auto"/>
            <w:right w:val="none" w:sz="0" w:space="0" w:color="auto"/>
          </w:divBdr>
        </w:div>
        <w:div w:id="835806944">
          <w:marLeft w:val="0"/>
          <w:marRight w:val="0"/>
          <w:marTop w:val="0"/>
          <w:marBottom w:val="0"/>
          <w:divBdr>
            <w:top w:val="none" w:sz="0" w:space="0" w:color="auto"/>
            <w:left w:val="none" w:sz="0" w:space="0" w:color="auto"/>
            <w:bottom w:val="none" w:sz="0" w:space="0" w:color="auto"/>
            <w:right w:val="none" w:sz="0" w:space="0" w:color="auto"/>
          </w:divBdr>
        </w:div>
        <w:div w:id="1421216746">
          <w:marLeft w:val="0"/>
          <w:marRight w:val="0"/>
          <w:marTop w:val="0"/>
          <w:marBottom w:val="0"/>
          <w:divBdr>
            <w:top w:val="none" w:sz="0" w:space="0" w:color="auto"/>
            <w:left w:val="none" w:sz="0" w:space="0" w:color="auto"/>
            <w:bottom w:val="none" w:sz="0" w:space="0" w:color="auto"/>
            <w:right w:val="none" w:sz="0" w:space="0" w:color="auto"/>
          </w:divBdr>
        </w:div>
        <w:div w:id="213927072">
          <w:marLeft w:val="0"/>
          <w:marRight w:val="0"/>
          <w:marTop w:val="0"/>
          <w:marBottom w:val="0"/>
          <w:divBdr>
            <w:top w:val="none" w:sz="0" w:space="0" w:color="auto"/>
            <w:left w:val="none" w:sz="0" w:space="0" w:color="auto"/>
            <w:bottom w:val="none" w:sz="0" w:space="0" w:color="auto"/>
            <w:right w:val="none" w:sz="0" w:space="0" w:color="auto"/>
          </w:divBdr>
        </w:div>
        <w:div w:id="1072238214">
          <w:marLeft w:val="0"/>
          <w:marRight w:val="0"/>
          <w:marTop w:val="0"/>
          <w:marBottom w:val="0"/>
          <w:divBdr>
            <w:top w:val="none" w:sz="0" w:space="0" w:color="auto"/>
            <w:left w:val="none" w:sz="0" w:space="0" w:color="auto"/>
            <w:bottom w:val="none" w:sz="0" w:space="0" w:color="auto"/>
            <w:right w:val="none" w:sz="0" w:space="0" w:color="auto"/>
          </w:divBdr>
        </w:div>
        <w:div w:id="669069148">
          <w:marLeft w:val="0"/>
          <w:marRight w:val="0"/>
          <w:marTop w:val="0"/>
          <w:marBottom w:val="0"/>
          <w:divBdr>
            <w:top w:val="none" w:sz="0" w:space="0" w:color="auto"/>
            <w:left w:val="none" w:sz="0" w:space="0" w:color="auto"/>
            <w:bottom w:val="none" w:sz="0" w:space="0" w:color="auto"/>
            <w:right w:val="none" w:sz="0" w:space="0" w:color="auto"/>
          </w:divBdr>
        </w:div>
        <w:div w:id="1643269842">
          <w:marLeft w:val="0"/>
          <w:marRight w:val="0"/>
          <w:marTop w:val="0"/>
          <w:marBottom w:val="0"/>
          <w:divBdr>
            <w:top w:val="none" w:sz="0" w:space="0" w:color="auto"/>
            <w:left w:val="none" w:sz="0" w:space="0" w:color="auto"/>
            <w:bottom w:val="none" w:sz="0" w:space="0" w:color="auto"/>
            <w:right w:val="none" w:sz="0" w:space="0" w:color="auto"/>
          </w:divBdr>
        </w:div>
        <w:div w:id="1789812245">
          <w:marLeft w:val="0"/>
          <w:marRight w:val="0"/>
          <w:marTop w:val="0"/>
          <w:marBottom w:val="0"/>
          <w:divBdr>
            <w:top w:val="none" w:sz="0" w:space="0" w:color="auto"/>
            <w:left w:val="none" w:sz="0" w:space="0" w:color="auto"/>
            <w:bottom w:val="none" w:sz="0" w:space="0" w:color="auto"/>
            <w:right w:val="none" w:sz="0" w:space="0" w:color="auto"/>
          </w:divBdr>
        </w:div>
        <w:div w:id="1745108924">
          <w:marLeft w:val="0"/>
          <w:marRight w:val="0"/>
          <w:marTop w:val="0"/>
          <w:marBottom w:val="0"/>
          <w:divBdr>
            <w:top w:val="none" w:sz="0" w:space="0" w:color="auto"/>
            <w:left w:val="none" w:sz="0" w:space="0" w:color="auto"/>
            <w:bottom w:val="none" w:sz="0" w:space="0" w:color="auto"/>
            <w:right w:val="none" w:sz="0" w:space="0" w:color="auto"/>
          </w:divBdr>
        </w:div>
        <w:div w:id="419378766">
          <w:marLeft w:val="0"/>
          <w:marRight w:val="0"/>
          <w:marTop w:val="0"/>
          <w:marBottom w:val="0"/>
          <w:divBdr>
            <w:top w:val="none" w:sz="0" w:space="0" w:color="auto"/>
            <w:left w:val="none" w:sz="0" w:space="0" w:color="auto"/>
            <w:bottom w:val="none" w:sz="0" w:space="0" w:color="auto"/>
            <w:right w:val="none" w:sz="0" w:space="0" w:color="auto"/>
          </w:divBdr>
        </w:div>
        <w:div w:id="1431312554">
          <w:marLeft w:val="0"/>
          <w:marRight w:val="0"/>
          <w:marTop w:val="0"/>
          <w:marBottom w:val="0"/>
          <w:divBdr>
            <w:top w:val="none" w:sz="0" w:space="0" w:color="auto"/>
            <w:left w:val="none" w:sz="0" w:space="0" w:color="auto"/>
            <w:bottom w:val="none" w:sz="0" w:space="0" w:color="auto"/>
            <w:right w:val="none" w:sz="0" w:space="0" w:color="auto"/>
          </w:divBdr>
        </w:div>
        <w:div w:id="1181317974">
          <w:marLeft w:val="0"/>
          <w:marRight w:val="0"/>
          <w:marTop w:val="0"/>
          <w:marBottom w:val="0"/>
          <w:divBdr>
            <w:top w:val="none" w:sz="0" w:space="0" w:color="auto"/>
            <w:left w:val="none" w:sz="0" w:space="0" w:color="auto"/>
            <w:bottom w:val="none" w:sz="0" w:space="0" w:color="auto"/>
            <w:right w:val="none" w:sz="0" w:space="0" w:color="auto"/>
          </w:divBdr>
        </w:div>
        <w:div w:id="1311593562">
          <w:marLeft w:val="0"/>
          <w:marRight w:val="0"/>
          <w:marTop w:val="0"/>
          <w:marBottom w:val="0"/>
          <w:divBdr>
            <w:top w:val="none" w:sz="0" w:space="0" w:color="auto"/>
            <w:left w:val="none" w:sz="0" w:space="0" w:color="auto"/>
            <w:bottom w:val="none" w:sz="0" w:space="0" w:color="auto"/>
            <w:right w:val="none" w:sz="0" w:space="0" w:color="auto"/>
          </w:divBdr>
        </w:div>
        <w:div w:id="318775884">
          <w:marLeft w:val="0"/>
          <w:marRight w:val="0"/>
          <w:marTop w:val="0"/>
          <w:marBottom w:val="0"/>
          <w:divBdr>
            <w:top w:val="none" w:sz="0" w:space="0" w:color="auto"/>
            <w:left w:val="none" w:sz="0" w:space="0" w:color="auto"/>
            <w:bottom w:val="none" w:sz="0" w:space="0" w:color="auto"/>
            <w:right w:val="none" w:sz="0" w:space="0" w:color="auto"/>
          </w:divBdr>
        </w:div>
        <w:div w:id="1513566088">
          <w:marLeft w:val="0"/>
          <w:marRight w:val="0"/>
          <w:marTop w:val="0"/>
          <w:marBottom w:val="0"/>
          <w:divBdr>
            <w:top w:val="none" w:sz="0" w:space="0" w:color="auto"/>
            <w:left w:val="none" w:sz="0" w:space="0" w:color="auto"/>
            <w:bottom w:val="none" w:sz="0" w:space="0" w:color="auto"/>
            <w:right w:val="none" w:sz="0" w:space="0" w:color="auto"/>
          </w:divBdr>
        </w:div>
        <w:div w:id="355546765">
          <w:marLeft w:val="0"/>
          <w:marRight w:val="0"/>
          <w:marTop w:val="0"/>
          <w:marBottom w:val="0"/>
          <w:divBdr>
            <w:top w:val="none" w:sz="0" w:space="0" w:color="auto"/>
            <w:left w:val="none" w:sz="0" w:space="0" w:color="auto"/>
            <w:bottom w:val="none" w:sz="0" w:space="0" w:color="auto"/>
            <w:right w:val="none" w:sz="0" w:space="0" w:color="auto"/>
          </w:divBdr>
        </w:div>
        <w:div w:id="1621033241">
          <w:marLeft w:val="0"/>
          <w:marRight w:val="0"/>
          <w:marTop w:val="0"/>
          <w:marBottom w:val="0"/>
          <w:divBdr>
            <w:top w:val="none" w:sz="0" w:space="0" w:color="auto"/>
            <w:left w:val="none" w:sz="0" w:space="0" w:color="auto"/>
            <w:bottom w:val="none" w:sz="0" w:space="0" w:color="auto"/>
            <w:right w:val="none" w:sz="0" w:space="0" w:color="auto"/>
          </w:divBdr>
        </w:div>
        <w:div w:id="431440108">
          <w:marLeft w:val="0"/>
          <w:marRight w:val="0"/>
          <w:marTop w:val="0"/>
          <w:marBottom w:val="0"/>
          <w:divBdr>
            <w:top w:val="none" w:sz="0" w:space="0" w:color="auto"/>
            <w:left w:val="none" w:sz="0" w:space="0" w:color="auto"/>
            <w:bottom w:val="none" w:sz="0" w:space="0" w:color="auto"/>
            <w:right w:val="none" w:sz="0" w:space="0" w:color="auto"/>
          </w:divBdr>
        </w:div>
        <w:div w:id="837696632">
          <w:marLeft w:val="0"/>
          <w:marRight w:val="0"/>
          <w:marTop w:val="0"/>
          <w:marBottom w:val="0"/>
          <w:divBdr>
            <w:top w:val="none" w:sz="0" w:space="0" w:color="auto"/>
            <w:left w:val="none" w:sz="0" w:space="0" w:color="auto"/>
            <w:bottom w:val="none" w:sz="0" w:space="0" w:color="auto"/>
            <w:right w:val="none" w:sz="0" w:space="0" w:color="auto"/>
          </w:divBdr>
        </w:div>
      </w:divsChild>
    </w:div>
    <w:div w:id="20590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319-45029-2_9" TargetMode="External"/><Relationship Id="rId5" Type="http://schemas.openxmlformats.org/officeDocument/2006/relationships/hyperlink" Target="https://link.springer.com/chapter/10.1007/978-3-319-45029-2_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Sefo</dc:creator>
  <cp:keywords/>
  <dc:description/>
  <cp:lastModifiedBy>Naida Demirovic</cp:lastModifiedBy>
  <cp:revision>22</cp:revision>
  <dcterms:created xsi:type="dcterms:W3CDTF">2018-01-04T15:03:00Z</dcterms:created>
  <dcterms:modified xsi:type="dcterms:W3CDTF">2018-01-08T16:42:00Z</dcterms:modified>
</cp:coreProperties>
</file>