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06A10" w14:textId="09082AEA" w:rsidR="009B6158" w:rsidRDefault="0042413C">
      <w:pPr>
        <w:pStyle w:val="Heading1"/>
      </w:pPr>
      <w:r>
        <w:t xml:space="preserve">Sample </w:t>
      </w:r>
      <w:r w:rsidR="00000000">
        <w:t>Question Set</w:t>
      </w:r>
      <w:r>
        <w:t xml:space="preserve"> framed by Prof.Animesh Giri</w:t>
      </w:r>
    </w:p>
    <w:p w14:paraId="1A21BFB5" w14:textId="77777777" w:rsidR="009B6158" w:rsidRDefault="00000000">
      <w:pPr>
        <w:pStyle w:val="Heading2"/>
      </w:pPr>
      <w:r>
        <w:t>API and REST Questions</w:t>
      </w:r>
    </w:p>
    <w:p w14:paraId="1BC438B4" w14:textId="77777777" w:rsidR="009B6158" w:rsidRDefault="00000000" w:rsidP="0042413C">
      <w:pPr>
        <w:pStyle w:val="ListParagraph"/>
        <w:numPr>
          <w:ilvl w:val="0"/>
          <w:numId w:val="10"/>
        </w:numPr>
      </w:pPr>
      <w:r>
        <w:t>Write RESTful API endpoints for managing customer service profiles in a company adopting the 'API-First' approach. Assume fields like id, name, age, and address, with the domain name 'NextGenServices'.</w:t>
      </w:r>
    </w:p>
    <w:p w14:paraId="51C022D6" w14:textId="77777777" w:rsidR="009B6158" w:rsidRDefault="00000000" w:rsidP="0042413C">
      <w:pPr>
        <w:pStyle w:val="ListParagraph"/>
        <w:numPr>
          <w:ilvl w:val="0"/>
          <w:numId w:val="10"/>
        </w:numPr>
      </w:pPr>
      <w:r>
        <w:t>Provide RESTful API endpoints for a library system that tracks books and their availability. Assume the system has fields for title, author, category, and price.</w:t>
      </w:r>
    </w:p>
    <w:p w14:paraId="53055697" w14:textId="77777777" w:rsidR="009B6158" w:rsidRDefault="00000000" w:rsidP="0042413C">
      <w:pPr>
        <w:pStyle w:val="ListParagraph"/>
        <w:numPr>
          <w:ilvl w:val="0"/>
          <w:numId w:val="10"/>
        </w:numPr>
      </w:pPr>
      <w:r>
        <w:t>Design APIs for a travel booking system that includes CRUD operations for flights and hotels. Use the domain name 'TravelMaster'.</w:t>
      </w:r>
    </w:p>
    <w:p w14:paraId="0ED7B972" w14:textId="77777777" w:rsidR="009B6158" w:rsidRDefault="00000000" w:rsidP="0042413C">
      <w:pPr>
        <w:pStyle w:val="ListParagraph"/>
        <w:numPr>
          <w:ilvl w:val="0"/>
          <w:numId w:val="10"/>
        </w:numPr>
      </w:pPr>
      <w:r>
        <w:t>Write the API design for an e-commerce site with CRUD operations for product catalog, user profiles, and orders.</w:t>
      </w:r>
    </w:p>
    <w:p w14:paraId="04F2150C" w14:textId="77777777" w:rsidR="009B6158" w:rsidRDefault="00000000">
      <w:pPr>
        <w:pStyle w:val="Heading2"/>
      </w:pPr>
      <w:r>
        <w:t>Conceptual and Analytical Questions</w:t>
      </w:r>
    </w:p>
    <w:p w14:paraId="561E1D8A" w14:textId="77777777" w:rsidR="009B6158" w:rsidRDefault="00000000" w:rsidP="0042413C">
      <w:pPr>
        <w:pStyle w:val="ListParagraph"/>
        <w:numPr>
          <w:ilvl w:val="0"/>
          <w:numId w:val="11"/>
        </w:numPr>
      </w:pPr>
      <w:r>
        <w:t>Differentiate between the roles of a Data Scientist and a Machine Learning Engineer, focusing on key responsibilities and overlaps.</w:t>
      </w:r>
    </w:p>
    <w:p w14:paraId="5C60091A" w14:textId="77777777" w:rsidR="009B6158" w:rsidRDefault="00000000" w:rsidP="0042413C">
      <w:pPr>
        <w:pStyle w:val="ListParagraph"/>
        <w:numPr>
          <w:ilvl w:val="0"/>
          <w:numId w:val="11"/>
        </w:numPr>
      </w:pPr>
      <w:r>
        <w:t>Evaluate whether the CI/CD process is limited to automation and provide supporting arguments.</w:t>
      </w:r>
    </w:p>
    <w:p w14:paraId="6B4A1FB5" w14:textId="77777777" w:rsidR="009B6158" w:rsidRDefault="00000000" w:rsidP="0042413C">
      <w:pPr>
        <w:pStyle w:val="ListParagraph"/>
        <w:numPr>
          <w:ilvl w:val="0"/>
          <w:numId w:val="11"/>
        </w:numPr>
      </w:pPr>
      <w:r>
        <w:t>Compare monolithic CI/CD pipelines with microservices-based pipelines, including examples and team structure differences.</w:t>
      </w:r>
    </w:p>
    <w:p w14:paraId="15AF46DC" w14:textId="77777777" w:rsidR="009B6158" w:rsidRDefault="00000000" w:rsidP="0042413C">
      <w:pPr>
        <w:pStyle w:val="ListParagraph"/>
        <w:numPr>
          <w:ilvl w:val="0"/>
          <w:numId w:val="11"/>
        </w:numPr>
      </w:pPr>
      <w:r>
        <w:t>Challenge the statement: 'HTTP POST is idempotent.' Provide examples to support your stance.</w:t>
      </w:r>
    </w:p>
    <w:p w14:paraId="003E332D" w14:textId="77777777" w:rsidR="009B6158" w:rsidRDefault="00000000">
      <w:pPr>
        <w:pStyle w:val="Heading2"/>
      </w:pPr>
      <w:r>
        <w:t>Machine Learning and Data Analysis</w:t>
      </w:r>
    </w:p>
    <w:p w14:paraId="6D3E033C" w14:textId="77777777" w:rsidR="009B6158" w:rsidRDefault="00000000" w:rsidP="0042413C">
      <w:pPr>
        <w:pStyle w:val="ListParagraph"/>
        <w:numPr>
          <w:ilvl w:val="0"/>
          <w:numId w:val="12"/>
        </w:numPr>
      </w:pPr>
      <w:r>
        <w:t>Explain how to apply the SEMMA methodology to a dataset predicting customer churn based on demographics and purchase history.</w:t>
      </w:r>
    </w:p>
    <w:p w14:paraId="7F0F1659" w14:textId="77777777" w:rsidR="009B6158" w:rsidRDefault="00000000" w:rsidP="0042413C">
      <w:pPr>
        <w:pStyle w:val="ListParagraph"/>
        <w:numPr>
          <w:ilvl w:val="0"/>
          <w:numId w:val="12"/>
        </w:numPr>
      </w:pPr>
      <w:r>
        <w:t>Using the machine learning lifecycle, discuss its application to predict heart disease from a medical dataset.</w:t>
      </w:r>
    </w:p>
    <w:p w14:paraId="00D93EA9" w14:textId="77777777" w:rsidR="009B6158" w:rsidRDefault="00000000" w:rsidP="0042413C">
      <w:pPr>
        <w:pStyle w:val="ListParagraph"/>
        <w:numPr>
          <w:ilvl w:val="0"/>
          <w:numId w:val="12"/>
        </w:numPr>
      </w:pPr>
      <w:r>
        <w:t>Differentiate between DataOps and MLOps, providing practical examples and discussing scenarios where MLOps might not apply.</w:t>
      </w:r>
    </w:p>
    <w:p w14:paraId="29458348" w14:textId="77777777" w:rsidR="009B6158" w:rsidRDefault="00000000" w:rsidP="0042413C">
      <w:pPr>
        <w:pStyle w:val="ListParagraph"/>
        <w:numPr>
          <w:ilvl w:val="0"/>
          <w:numId w:val="12"/>
        </w:numPr>
      </w:pPr>
      <w:r>
        <w:t>Discuss the importance of a confusion matrix in evaluating multi-class classification models.</w:t>
      </w:r>
    </w:p>
    <w:p w14:paraId="6ACA293C" w14:textId="77777777" w:rsidR="009B6158" w:rsidRDefault="00000000">
      <w:pPr>
        <w:pStyle w:val="Heading2"/>
      </w:pPr>
      <w:r>
        <w:t>Case Studies and Applications</w:t>
      </w:r>
    </w:p>
    <w:p w14:paraId="689CE475" w14:textId="77777777" w:rsidR="009B6158" w:rsidRDefault="00000000" w:rsidP="0042413C">
      <w:pPr>
        <w:pStyle w:val="ListParagraph"/>
        <w:numPr>
          <w:ilvl w:val="0"/>
          <w:numId w:val="13"/>
        </w:numPr>
      </w:pPr>
      <w:r>
        <w:t>Discuss the role of DataOps and MLOps in supporting the 'QuickFlicks' application, focusing on their impact on scalability and efficiency.</w:t>
      </w:r>
    </w:p>
    <w:p w14:paraId="65F5561C" w14:textId="77777777" w:rsidR="009B6158" w:rsidRDefault="00000000" w:rsidP="0042413C">
      <w:pPr>
        <w:pStyle w:val="ListParagraph"/>
        <w:numPr>
          <w:ilvl w:val="0"/>
          <w:numId w:val="13"/>
        </w:numPr>
      </w:pPr>
      <w:r>
        <w:t>Propose how a jewelry store application could use gRPC to fetch live rates for precious metals based on input weight.</w:t>
      </w:r>
    </w:p>
    <w:p w14:paraId="0FF568CF" w14:textId="77777777" w:rsidR="009B6158" w:rsidRDefault="00000000" w:rsidP="0042413C">
      <w:pPr>
        <w:pStyle w:val="ListParagraph"/>
        <w:numPr>
          <w:ilvl w:val="0"/>
          <w:numId w:val="13"/>
        </w:numPr>
      </w:pPr>
      <w:r>
        <w:t>Describe how APIs can support a movie streaming platform to manage user interactions like search, comments, and recommendations.</w:t>
      </w:r>
    </w:p>
    <w:p w14:paraId="54C2919C" w14:textId="77777777" w:rsidR="009B6158" w:rsidRDefault="00000000" w:rsidP="0042413C">
      <w:pPr>
        <w:pStyle w:val="ListParagraph"/>
        <w:numPr>
          <w:ilvl w:val="0"/>
          <w:numId w:val="13"/>
        </w:numPr>
      </w:pPr>
      <w:r>
        <w:lastRenderedPageBreak/>
        <w:t>Suggest a design for APIs that can handle real-time price updates for stocks on a trading platform.</w:t>
      </w:r>
    </w:p>
    <w:p w14:paraId="4758E14B" w14:textId="77777777" w:rsidR="009B6158" w:rsidRDefault="00000000">
      <w:pPr>
        <w:pStyle w:val="Heading2"/>
      </w:pPr>
      <w:r>
        <w:t>Technical and Theoretical Questions</w:t>
      </w:r>
    </w:p>
    <w:p w14:paraId="37C7C8FF" w14:textId="77777777" w:rsidR="009B6158" w:rsidRDefault="00000000" w:rsidP="0042413C">
      <w:pPr>
        <w:pStyle w:val="ListParagraph"/>
        <w:numPr>
          <w:ilvl w:val="0"/>
          <w:numId w:val="14"/>
        </w:numPr>
      </w:pPr>
      <w:r>
        <w:t>Explain the difference between synchronous APIs and asynchronous APIs, detailing their use cases.</w:t>
      </w:r>
    </w:p>
    <w:p w14:paraId="0676B4CF" w14:textId="77777777" w:rsidR="009B6158" w:rsidRDefault="00000000" w:rsidP="0042413C">
      <w:pPr>
        <w:pStyle w:val="ListParagraph"/>
        <w:numPr>
          <w:ilvl w:val="0"/>
          <w:numId w:val="14"/>
        </w:numPr>
      </w:pPr>
      <w:r>
        <w:t>Compare and contrast REST, GraphQL, and gRPC, identifying scenarios where each should be used.</w:t>
      </w:r>
    </w:p>
    <w:p w14:paraId="13031855" w14:textId="77777777" w:rsidR="009B6158" w:rsidRDefault="00000000" w:rsidP="0042413C">
      <w:pPr>
        <w:pStyle w:val="ListParagraph"/>
        <w:numPr>
          <w:ilvl w:val="0"/>
          <w:numId w:val="14"/>
        </w:numPr>
      </w:pPr>
      <w:r>
        <w:t>Design a gRPC 'proto' file to calculate grades for students based on their scores in different subjects.</w:t>
      </w:r>
    </w:p>
    <w:p w14:paraId="78C93204" w14:textId="77777777" w:rsidR="009B6158" w:rsidRDefault="00000000" w:rsidP="0042413C">
      <w:pPr>
        <w:pStyle w:val="ListParagraph"/>
        <w:numPr>
          <w:ilvl w:val="0"/>
          <w:numId w:val="14"/>
        </w:numPr>
      </w:pPr>
      <w:r>
        <w:t>Suggest RESTful API designs for an online bookstore to handle operations like adding new books, updating stock, and retrieving book details.</w:t>
      </w:r>
    </w:p>
    <w:sectPr w:rsidR="009B61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37FC6"/>
    <w:multiLevelType w:val="hybridMultilevel"/>
    <w:tmpl w:val="45482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33862"/>
    <w:multiLevelType w:val="hybridMultilevel"/>
    <w:tmpl w:val="B360F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C0674"/>
    <w:multiLevelType w:val="hybridMultilevel"/>
    <w:tmpl w:val="9B802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53A6A"/>
    <w:multiLevelType w:val="hybridMultilevel"/>
    <w:tmpl w:val="552AB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C087D"/>
    <w:multiLevelType w:val="hybridMultilevel"/>
    <w:tmpl w:val="44D2A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8208">
    <w:abstractNumId w:val="8"/>
  </w:num>
  <w:num w:numId="2" w16cid:durableId="1055394671">
    <w:abstractNumId w:val="6"/>
  </w:num>
  <w:num w:numId="3" w16cid:durableId="62221522">
    <w:abstractNumId w:val="5"/>
  </w:num>
  <w:num w:numId="4" w16cid:durableId="312611076">
    <w:abstractNumId w:val="4"/>
  </w:num>
  <w:num w:numId="5" w16cid:durableId="1719737730">
    <w:abstractNumId w:val="7"/>
  </w:num>
  <w:num w:numId="6" w16cid:durableId="542909435">
    <w:abstractNumId w:val="3"/>
  </w:num>
  <w:num w:numId="7" w16cid:durableId="331494470">
    <w:abstractNumId w:val="2"/>
  </w:num>
  <w:num w:numId="8" w16cid:durableId="395935733">
    <w:abstractNumId w:val="1"/>
  </w:num>
  <w:num w:numId="9" w16cid:durableId="1558543430">
    <w:abstractNumId w:val="0"/>
  </w:num>
  <w:num w:numId="10" w16cid:durableId="287250592">
    <w:abstractNumId w:val="12"/>
  </w:num>
  <w:num w:numId="11" w16cid:durableId="1774475576">
    <w:abstractNumId w:val="9"/>
  </w:num>
  <w:num w:numId="12" w16cid:durableId="204416149">
    <w:abstractNumId w:val="10"/>
  </w:num>
  <w:num w:numId="13" w16cid:durableId="1768840717">
    <w:abstractNumId w:val="13"/>
  </w:num>
  <w:num w:numId="14" w16cid:durableId="5355851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413C"/>
    <w:rsid w:val="004E6AE2"/>
    <w:rsid w:val="009B6158"/>
    <w:rsid w:val="00AA1D8D"/>
    <w:rsid w:val="00B47730"/>
    <w:rsid w:val="00C2099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A6769"/>
  <w14:defaultImageDpi w14:val="300"/>
  <w15:docId w15:val="{71ECAF70-9942-C74B-AD9F-59AA5067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12238A47FFD45821235F014964B92" ma:contentTypeVersion="11" ma:contentTypeDescription="Create a new document." ma:contentTypeScope="" ma:versionID="0a2f3501c7a02f059777be038de841fd">
  <xsd:schema xmlns:xsd="http://www.w3.org/2001/XMLSchema" xmlns:xs="http://www.w3.org/2001/XMLSchema" xmlns:p="http://schemas.microsoft.com/office/2006/metadata/properties" xmlns:ns2="62c752f1-bd77-4b32-bcd5-44afe1204fc4" xmlns:ns3="da5b1c99-92a1-4558-bd57-34eabbc51132" targetNamespace="http://schemas.microsoft.com/office/2006/metadata/properties" ma:root="true" ma:fieldsID="f59d6fbac6c013837359ed3d1ba29442" ns2:_="" ns3:_="">
    <xsd:import namespace="62c752f1-bd77-4b32-bcd5-44afe1204fc4"/>
    <xsd:import namespace="da5b1c99-92a1-4558-bd57-34eabbc51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752f1-bd77-4b32-bcd5-44afe1204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b8cb680-6a83-4177-80f4-b15e2230c4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b1c99-92a1-4558-bd57-34eabbc5113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a3ed7d6-22c2-4507-bcf5-c4919080afe0}" ma:internalName="TaxCatchAll" ma:showField="CatchAllData" ma:web="da5b1c99-92a1-4558-bd57-34eabbc51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c752f1-bd77-4b32-bcd5-44afe1204fc4">
      <Terms xmlns="http://schemas.microsoft.com/office/infopath/2007/PartnerControls"/>
    </lcf76f155ced4ddcb4097134ff3c332f>
    <TaxCatchAll xmlns="da5b1c99-92a1-4558-bd57-34eabbc51132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78496A-3603-42DC-BEC7-EF0C97C63925}"/>
</file>

<file path=customXml/itemProps3.xml><?xml version="1.0" encoding="utf-8"?>
<ds:datastoreItem xmlns:ds="http://schemas.openxmlformats.org/officeDocument/2006/customXml" ds:itemID="{A7B92288-4D31-4543-87B4-F7F7EF72523B}"/>
</file>

<file path=customXml/itemProps4.xml><?xml version="1.0" encoding="utf-8"?>
<ds:datastoreItem xmlns:ds="http://schemas.openxmlformats.org/officeDocument/2006/customXml" ds:itemID="{BEBB7533-8D10-48D0-B256-57FA4ADBF8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Prof Animesh Giri</cp:lastModifiedBy>
  <cp:revision>2</cp:revision>
  <dcterms:created xsi:type="dcterms:W3CDTF">2025-01-03T16:45:00Z</dcterms:created>
  <dcterms:modified xsi:type="dcterms:W3CDTF">2025-01-03T16:45:00Z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0x010100C2F12238A47FFD45821235F014964B92</vt:lpwstr>
  </property>
</Properties>
</file>