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4.png" ContentType="image/png"/>
  <Override PartName="/word/media/rId18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Riyadh</w:t>
      </w:r>
    </w:p>
    <w:p>
      <w:pPr>
        <w:pStyle w:val="Subtitle"/>
      </w:pPr>
      <w:r>
        <w:t xml:space="preserve">Synthetic data, for training only</w:t>
      </w:r>
    </w:p>
    <w:p>
      <w:pPr>
        <w:pStyle w:val="Date"/>
      </w:pPr>
      <w:r>
        <w:t xml:space="preserve">2026-10-29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Riyadh the rate was</w:t>
      </w:r>
      <w:r>
        <w:t xml:space="preserve"> </w:t>
      </w:r>
      <w:r>
        <w:t xml:space="preserve">5.7% in 2025 Q4,</w:t>
      </w:r>
      <w:r>
        <w:t xml:space="preserve"> </w:t>
      </w:r>
      <w:r>
        <w:t xml:space="preserve">-2.2</w:t>
      </w:r>
      <w:r>
        <w:t xml:space="preserve"> </w:t>
      </w:r>
      <w:r>
        <w:t xml:space="preserve">points since 2022 Q1 and</w:t>
      </w:r>
      <w:r>
        <w:t xml:space="preserve"> </w:t>
      </w:r>
      <w:r>
        <w:t xml:space="preserve">-0.9</w:t>
      </w:r>
      <w:r>
        <w:t xml:space="preserve"> </w:t>
      </w:r>
      <w:r>
        <w:t xml:space="preserve">points against the Kingdom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,</w:t>
      </w:r>
      <w:r>
        <w:t xml:space="preserve"> </w:t>
      </w:r>
      <w:hyperlink w:anchor="fig-compare">
        <w:r>
          <w:rPr>
            <w:rStyle w:val="Hyperlink"/>
          </w:rPr>
          <w:t xml:space="preserve">Figure 2</w:t>
        </w:r>
      </w:hyperlink>
      <w:r>
        <w:t xml:space="preserve">,</w:t>
      </w:r>
      <w:r>
        <w:t xml:space="preserve"> </w:t>
      </w:r>
      <w:hyperlink w:anchor="tbl-recent">
        <w:r>
          <w:rPr>
            <w:rStyle w:val="Hyperlink"/>
          </w:rPr>
          <w:t xml:space="preserve">Table 1</w:t>
        </w:r>
      </w:hyperlink>
      <w:r>
        <w:t xml:space="preserve">).</w:t>
      </w:r>
    </w:p>
    <w:bookmarkEnd w:id="9"/>
    <w:bookmarkStart w:id="23" w:name="trend"/>
    <w:p>
      <w:pPr>
        <w:pStyle w:val="Heading2"/>
      </w:pPr>
      <w:r>
        <w:t xml:space="preserve">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note_files/figure-docx/fig-trend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Riyadh (%)</w:t>
            </w:r>
          </w:p>
          <w:bookmarkEnd w:id="13"/>
        </w:tc>
      </w:tr>
    </w:tbl>
    <w:bookmarkStart w:id="22" w:name="fig-compar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" w:name="fig-compare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te_files/figure-docx/fig-compare-1.png" id="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Both series</w:t>
                  </w:r>
                </w:p>
                <w:bookmarkEnd w:id="17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" w:name="fig-compare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te_files/figure-docx/fig-compare-2.png" id="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The last four quarters</w:t>
                  </w:r>
                </w:p>
                <w:bookmarkEnd w:id="2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Against the Kingdom</w:t>
      </w:r>
    </w:p>
    <w:bookmarkEnd w:id="22"/>
    <w:bookmarkEnd w:id="23"/>
    <w:bookmarkStart w:id="28" w:name="latest-quarters"/>
    <w:p>
      <w:pPr>
        <w:pStyle w:val="Heading2"/>
      </w:pPr>
      <w:r>
        <w:t xml:space="preserve">Latest quarters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c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rate, Riyadh (%)</w:t>
            </w:r>
          </w:p>
          <w:tbl>
            <w:tblPr>
              <w:tblStyle w:val="Table"/>
              <w:tblW w:type="pct" w:w="1181"/>
              <w:tblLayout w:type="fixed"/>
              <w:tblLook w:firstRow="1" w:lastRow="0" w:firstColumn="0" w:lastColumn="0" w:noHBand="0" w:noVBand="0" w:val="0020"/>
            </w:tblPr>
            <w:tblGrid>
              <w:gridCol w:w="1100"/>
              <w:gridCol w:w="7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2025Q1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2025Q2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2025Q3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2025Q4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Method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Rates are the unemployed as a share of the labour force.</w:t>
            </w:r>
            <w:r>
              <w:t xml:space="preserve"> </w:t>
            </w:r>
            <w:r>
              <w:t xml:space="preserve">The data are synthetic, made for training.</w:t>
            </w:r>
          </w:p>
          <w:p/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Riyadh</dc:title>
  <dc:creator/>
  <cp:keywords/>
  <dcterms:created xsi:type="dcterms:W3CDTF">2026-10-29T15:51:20Z</dcterms:created>
  <dcterms:modified xsi:type="dcterms:W3CDTF">2026-10-29T15:51:20Z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2026-10-29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subtitle">
    <vt:lpwstr>Synthetic data, for training only</vt:lpwstr>
  </property>
  <property fmtid="{D5CDD505-2E9C-101B-9397-08002B2CF9AE}" pid="11" name="toc-title">
    <vt:lpwstr>Table of contents</vt:lpwstr>
  </property>
</Properties>
</file>