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1. Br J Hosp Med (Lond). 2024 Jul 30;85(7):1-13. doi: 10.12968/hmed.2024.0114.</w:t>
      </w:r>
    </w:p>
    <w:p>
      <w:pPr>
        <w:pStyle w:val="style0"/>
        <w:rPr/>
      </w:pPr>
    </w:p>
    <w:p>
      <w:pPr>
        <w:pStyle w:val="style0"/>
        <w:rPr/>
      </w:pPr>
      <w:r>
        <w:t xml:space="preserve">Impact of mechanical barrier damage and interleukin-17 on symptoms in patients </w:t>
      </w:r>
    </w:p>
    <w:p>
      <w:pPr>
        <w:pStyle w:val="style0"/>
        <w:rPr/>
      </w:pPr>
      <w:r>
        <w:t>with post-infectious irritable bowel syndrome.</w:t>
      </w:r>
    </w:p>
    <w:p>
      <w:pPr>
        <w:pStyle w:val="style0"/>
        <w:rPr/>
      </w:pPr>
    </w:p>
    <w:p>
      <w:pPr>
        <w:pStyle w:val="style0"/>
        <w:rPr/>
      </w:pPr>
      <w:r>
        <w:t>Zhao J(1), Dai Y(2), Tian J(1), Lei L(1), Zhou X(1).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Gastroenterology, The First Affiliated Hospital of Chongqing </w:t>
      </w:r>
    </w:p>
    <w:p>
      <w:pPr>
        <w:pStyle w:val="style0"/>
        <w:rPr/>
      </w:pPr>
      <w:r>
        <w:t>Medical University, Chongqing, China.</w:t>
      </w:r>
    </w:p>
    <w:p>
      <w:pPr>
        <w:pStyle w:val="style0"/>
        <w:rPr/>
      </w:pPr>
      <w:r>
        <w:t xml:space="preserve">(2)Department of Gastroenterology, People's Hospital of Longchang, Longchang, </w:t>
      </w:r>
    </w:p>
    <w:p>
      <w:pPr>
        <w:pStyle w:val="style0"/>
        <w:rPr/>
      </w:pPr>
      <w:r>
        <w:t>Sichuan, China.</w:t>
      </w:r>
    </w:p>
    <w:p>
      <w:pPr>
        <w:pStyle w:val="style0"/>
        <w:rPr/>
      </w:pPr>
    </w:p>
    <w:p>
      <w:pPr>
        <w:pStyle w:val="style0"/>
        <w:rPr/>
      </w:pPr>
      <w:r>
        <w:t xml:space="preserve">Aims/Background The pathogenesis of irritable bowel syndrome encompasses various </w:t>
      </w:r>
    </w:p>
    <w:p>
      <w:pPr>
        <w:pStyle w:val="style0"/>
        <w:rPr/>
      </w:pPr>
      <w:r>
        <w:t xml:space="preserve">factors, including abnormal gastrointestinal motility, heightened visceral </w:t>
      </w:r>
    </w:p>
    <w:p>
      <w:pPr>
        <w:pStyle w:val="style0"/>
        <w:rPr/>
      </w:pPr>
      <w:r>
        <w:t xml:space="preserve">sensitivity, dysfunction in the brain-gut axis, psychological influences, and </w:t>
      </w:r>
    </w:p>
    <w:p>
      <w:pPr>
        <w:pStyle w:val="style0"/>
        <w:rPr/>
      </w:pPr>
      <w:r>
        <w:t xml:space="preserve">disturbances in the intestinal flora. These factors manifest primarily as </w:t>
      </w:r>
    </w:p>
    <w:p>
      <w:pPr>
        <w:pStyle w:val="style0"/>
        <w:rPr/>
      </w:pPr>
      <w:r>
        <w:t xml:space="preserve">persistent or intermittent abdominal pain, diarrhoea, alterations in bowel </w:t>
      </w:r>
    </w:p>
    <w:p>
      <w:pPr>
        <w:pStyle w:val="style0"/>
        <w:rPr/>
      </w:pPr>
      <w:r>
        <w:t xml:space="preserve">habits, or changes in stool characteristics. In our investigation, we delve into </w:t>
      </w:r>
    </w:p>
    <w:p>
      <w:pPr>
        <w:pStyle w:val="style0"/>
        <w:rPr/>
      </w:pPr>
      <w:r>
        <w:t xml:space="preserve">the repercussions of mechanical barrier damage and immune dysfunction on </w:t>
      </w:r>
    </w:p>
    <w:p>
      <w:pPr>
        <w:pStyle w:val="style0"/>
        <w:rPr/>
      </w:pPr>
      <w:r>
        <w:t xml:space="preserve">symptoms among patients with post-infectious irritable bowel syndrome. Methods </w:t>
      </w:r>
    </w:p>
    <w:p>
      <w:pPr>
        <w:pStyle w:val="style0"/>
        <w:rPr/>
      </w:pPr>
      <w:r>
        <w:t xml:space="preserve">This study recruited a total of 20 healthy controls and 49 patients diagnosed </w:t>
      </w:r>
    </w:p>
    <w:p>
      <w:pPr>
        <w:pStyle w:val="style0"/>
        <w:rPr/>
      </w:pPr>
      <w:r>
        <w:t xml:space="preserve">with irritable bowel syndrome. Among the irritable bowel syndrome patients, we </w:t>
      </w:r>
    </w:p>
    <w:p>
      <w:pPr>
        <w:pStyle w:val="style0"/>
        <w:rPr/>
      </w:pPr>
      <w:r>
        <w:t xml:space="preserve">categorised them into two groups based on the ROME IV diagnostic criteria: the </w:t>
      </w:r>
    </w:p>
    <w:p>
      <w:pPr>
        <w:pStyle w:val="style0"/>
        <w:rPr/>
      </w:pPr>
      <w:r>
        <w:t xml:space="preserve">post-infectious irritable bowel syndrome group (n=23) and the </w:t>
      </w:r>
    </w:p>
    <w:p>
      <w:pPr>
        <w:pStyle w:val="style0"/>
        <w:rPr/>
      </w:pPr>
      <w:r>
        <w:t xml:space="preserve">non-post-infectious irritable bowel syndrome group (n=26). To compare clinical </w:t>
      </w:r>
    </w:p>
    <w:p>
      <w:pPr>
        <w:pStyle w:val="style0"/>
        <w:rPr/>
      </w:pPr>
      <w:r>
        <w:t xml:space="preserve">features, we utilised the Gastrointestinal Symptom Rating Scale, Self-Rating </w:t>
      </w:r>
    </w:p>
    <w:p>
      <w:pPr>
        <w:pStyle w:val="style0"/>
        <w:rPr/>
      </w:pPr>
      <w:r>
        <w:t xml:space="preserve">Depression Scale, and Self-Rating Anxiety Scale. Furthermore, we employed </w:t>
      </w:r>
    </w:p>
    <w:p>
      <w:pPr>
        <w:pStyle w:val="style0"/>
        <w:rPr/>
      </w:pPr>
      <w:r>
        <w:t xml:space="preserve">various techniques including haematoxylin and eosin (HE) staining, electron </w:t>
      </w:r>
    </w:p>
    <w:p>
      <w:pPr>
        <w:pStyle w:val="style0"/>
        <w:rPr/>
      </w:pPr>
      <w:r>
        <w:t xml:space="preserve">microscopy, Enzyme-linked Immunosorbent Assay, and flow cytometry to assess </w:t>
      </w:r>
    </w:p>
    <w:p>
      <w:pPr>
        <w:pStyle w:val="style0"/>
        <w:rPr/>
      </w:pPr>
      <w:r>
        <w:t xml:space="preserve">changes in immune cells, immune factors, inflammatory biomarkers, and intestinal </w:t>
      </w:r>
    </w:p>
    <w:p>
      <w:pPr>
        <w:pStyle w:val="style0"/>
        <w:rPr/>
      </w:pPr>
      <w:r>
        <w:t xml:space="preserve">barrier function. Results Under haematoxylin and eosin staining, post-infectious </w:t>
      </w:r>
    </w:p>
    <w:p>
      <w:pPr>
        <w:pStyle w:val="style0"/>
        <w:rPr/>
      </w:pPr>
      <w:r>
        <w:t xml:space="preserve">irritable bowel syndrome patients demonstrated increased neutrophils and plasma </w:t>
      </w:r>
    </w:p>
    <w:p>
      <w:pPr>
        <w:pStyle w:val="style0"/>
        <w:rPr/>
      </w:pPr>
      <w:r>
        <w:t xml:space="preserve">cells compared to the control group. Additionally, electron microscopy revealed </w:t>
      </w:r>
    </w:p>
    <w:p>
      <w:pPr>
        <w:pStyle w:val="style0"/>
        <w:rPr/>
      </w:pPr>
      <w:r>
        <w:t xml:space="preserve">ultrastructural changes such as the widening of the epithelial cell gap in the </w:t>
      </w:r>
    </w:p>
    <w:p>
      <w:pPr>
        <w:pStyle w:val="style0"/>
        <w:rPr/>
      </w:pPr>
      <w:r>
        <w:t xml:space="preserve">intestinal mucosa among post-infectious irritable bowel syndrome patients. </w:t>
      </w:r>
    </w:p>
    <w:p>
      <w:pPr>
        <w:pStyle w:val="style0"/>
        <w:rPr/>
      </w:pPr>
      <w:r>
        <w:t xml:space="preserve">Comparatively, the Gastrointestinal Symptom Rating Scale, Self-Rating Anxiety </w:t>
      </w:r>
    </w:p>
    <w:p>
      <w:pPr>
        <w:pStyle w:val="style0"/>
        <w:rPr/>
      </w:pPr>
      <w:r>
        <w:t xml:space="preserve">Scale, and Self-Rating Depression Scale scores were significantly elevated in </w:t>
      </w:r>
    </w:p>
    <w:p>
      <w:pPr>
        <w:pStyle w:val="style0"/>
        <w:rPr/>
      </w:pPr>
      <w:r>
        <w:t xml:space="preserve">the post-infectious irritable bowel syndrome group in contrast to both the </w:t>
      </w:r>
    </w:p>
    <w:p>
      <w:pPr>
        <w:pStyle w:val="style0"/>
        <w:rPr/>
      </w:pPr>
      <w:r>
        <w:t xml:space="preserve">control group and the non- post-infectious irritable bowel syndrome group (p &lt; </w:t>
      </w:r>
    </w:p>
    <w:p>
      <w:pPr>
        <w:pStyle w:val="style0"/>
        <w:rPr/>
      </w:pPr>
      <w:r>
        <w:t xml:space="preserve">0.05). Moreover, post-infectious irritable bowel syndrome patients exhibited a </w:t>
      </w:r>
    </w:p>
    <w:p>
      <w:pPr>
        <w:pStyle w:val="style0"/>
        <w:rPr/>
      </w:pPr>
      <w:r>
        <w:t xml:space="preserve">notably higher neutrophil-to-lymphocyte ratio compared to the control group (p &lt; </w:t>
      </w:r>
    </w:p>
    <w:p>
      <w:pPr>
        <w:pStyle w:val="style0"/>
        <w:rPr/>
      </w:pPr>
      <w:r>
        <w:t xml:space="preserve">0.05). Furthermore, the levels of interleukin-17 (IL-17) were elevated in </w:t>
      </w:r>
    </w:p>
    <w:p>
      <w:pPr>
        <w:pStyle w:val="style0"/>
        <w:rPr/>
      </w:pPr>
      <w:r>
        <w:t xml:space="preserve">post-infectious irritable bowel syndrome patients compared to the control group </w:t>
      </w:r>
    </w:p>
    <w:p>
      <w:pPr>
        <w:pStyle w:val="style0"/>
        <w:rPr/>
      </w:pPr>
      <w:r>
        <w:t xml:space="preserve">(p &lt; 0.05). Additionally, the post-infectious irritable bowel syndrome group </w:t>
      </w:r>
    </w:p>
    <w:p>
      <w:pPr>
        <w:pStyle w:val="style0"/>
        <w:rPr/>
      </w:pPr>
      <w:r>
        <w:t xml:space="preserve">displayed a higher percentage of T helper 17 (Th17) cells compared to both the </w:t>
      </w:r>
    </w:p>
    <w:p>
      <w:pPr>
        <w:pStyle w:val="style0"/>
        <w:rPr/>
      </w:pPr>
      <w:r>
        <w:t xml:space="preserve">control and non-post-infectious irritable bowel syndrome groups (p &lt; 0.05). </w:t>
      </w:r>
    </w:p>
    <w:p>
      <w:pPr>
        <w:pStyle w:val="style0"/>
        <w:rPr/>
      </w:pPr>
      <w:r>
        <w:t xml:space="preserve">Conclusion Acute gastrointestinal infection can disrupt the balance of </w:t>
      </w:r>
    </w:p>
    <w:p>
      <w:pPr>
        <w:pStyle w:val="style0"/>
        <w:rPr/>
      </w:pPr>
      <w:r>
        <w:t xml:space="preserve">intestinal flora, leading to dysbiosis. This dysbiosis can trigger the release </w:t>
      </w:r>
    </w:p>
    <w:p>
      <w:pPr>
        <w:pStyle w:val="style0"/>
        <w:rPr/>
      </w:pPr>
      <w:r>
        <w:t xml:space="preserve">of pro-inflammatory factors, including interleukin-17, which contributes to the </w:t>
      </w:r>
    </w:p>
    <w:p>
      <w:pPr>
        <w:pStyle w:val="style0"/>
        <w:rPr/>
      </w:pPr>
      <w:r>
        <w:t xml:space="preserve">impairment of the intestinal mucosal barrier. Consequently, this sets the stage </w:t>
      </w:r>
    </w:p>
    <w:p>
      <w:pPr>
        <w:pStyle w:val="style0"/>
        <w:rPr/>
      </w:pPr>
      <w:r>
        <w:t xml:space="preserve">for the development of long-lasting, mild chronic intestinal inflammation, </w:t>
      </w:r>
    </w:p>
    <w:p>
      <w:pPr>
        <w:pStyle w:val="style0"/>
        <w:rPr/>
      </w:pPr>
      <w:r>
        <w:t xml:space="preserve">ultimately culminating in the onset of post-infectious irritable bowel syndrome. </w:t>
      </w:r>
    </w:p>
    <w:p>
      <w:pPr>
        <w:pStyle w:val="style0"/>
        <w:rPr/>
      </w:pPr>
      <w:r>
        <w:t xml:space="preserve">Furthermore, within the framework of the gut-brain axis interaction, anxiety and </w:t>
      </w:r>
    </w:p>
    <w:p>
      <w:pPr>
        <w:pStyle w:val="style0"/>
        <w:rPr/>
      </w:pPr>
      <w:r>
        <w:t xml:space="preserve">depression may exacerbate intestinal inflammation in post-infectious irritable </w:t>
      </w:r>
    </w:p>
    <w:p>
      <w:pPr>
        <w:pStyle w:val="style0"/>
        <w:rPr/>
      </w:pPr>
      <w:r>
        <w:t xml:space="preserve">bowel syndrome patients. This interaction can perpetuate and prolong clinical </w:t>
      </w:r>
    </w:p>
    <w:p>
      <w:pPr>
        <w:pStyle w:val="style0"/>
        <w:rPr/>
      </w:pPr>
      <w:r>
        <w:t xml:space="preserve">symptoms in individuals with post-infectious irritable bowel syndrome, further </w:t>
      </w:r>
    </w:p>
    <w:p>
      <w:pPr>
        <w:pStyle w:val="style0"/>
        <w:rPr/>
      </w:pPr>
      <w:r>
        <w:t>complicating the management of the condition.</w:t>
      </w:r>
    </w:p>
    <w:p>
      <w:pPr>
        <w:pStyle w:val="style0"/>
        <w:rPr/>
      </w:pPr>
    </w:p>
    <w:p>
      <w:pPr>
        <w:pStyle w:val="style0"/>
        <w:rPr/>
      </w:pPr>
      <w:r>
        <w:t>DOI: 10.12968/hmed.2024.0114</w:t>
      </w:r>
    </w:p>
    <w:p>
      <w:pPr>
        <w:pStyle w:val="style0"/>
        <w:rPr/>
      </w:pPr>
      <w:r>
        <w:t>PMID: 39078895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2. World J Gastroenterol. 2018 Jan 7;24(1):46-57. doi: 10.3748/wjg.v24.i1.46.</w:t>
      </w:r>
    </w:p>
    <w:p>
      <w:pPr>
        <w:pStyle w:val="style0"/>
        <w:rPr/>
      </w:pPr>
    </w:p>
    <w:p>
      <w:pPr>
        <w:pStyle w:val="style0"/>
        <w:rPr/>
      </w:pPr>
      <w:r>
        <w:t xml:space="preserve">Increased intestinal mucosal leptin levels in patients with diarrhea-predominant </w:t>
      </w:r>
    </w:p>
    <w:p>
      <w:pPr>
        <w:pStyle w:val="style0"/>
        <w:rPr/>
      </w:pPr>
      <w:r>
        <w:t>irritable bowel syndrome.</w:t>
      </w:r>
    </w:p>
    <w:p>
      <w:pPr>
        <w:pStyle w:val="style0"/>
        <w:rPr/>
      </w:pPr>
    </w:p>
    <w:p>
      <w:pPr>
        <w:pStyle w:val="style0"/>
        <w:rPr/>
      </w:pPr>
      <w:r>
        <w:t>Liu DR(1), Xu XJ(2), Yao SK(3).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(1)Graduate School, Peking Union Medical College and Chinese Academy of Medical </w:t>
      </w:r>
    </w:p>
    <w:p>
      <w:pPr>
        <w:pStyle w:val="style0"/>
        <w:rPr/>
      </w:pPr>
      <w:r>
        <w:t>Sciences, Beijing 100730, China.</w:t>
      </w:r>
    </w:p>
    <w:p>
      <w:pPr>
        <w:pStyle w:val="style0"/>
        <w:rPr/>
      </w:pPr>
      <w:r>
        <w:t xml:space="preserve">(2)Department of Gastroenterology, First Hospital of Shanxi Medical University, </w:t>
      </w:r>
    </w:p>
    <w:p>
      <w:pPr>
        <w:pStyle w:val="style0"/>
        <w:rPr/>
      </w:pPr>
      <w:r>
        <w:t>Taiyuan 030001, Shanxi Province, China.</w:t>
      </w:r>
    </w:p>
    <w:p>
      <w:pPr>
        <w:pStyle w:val="style0"/>
        <w:rPr/>
      </w:pPr>
      <w:r>
        <w:t xml:space="preserve">(3)Department of Gastroenterology, China-Japan Friendship Hospital, Beijing </w:t>
      </w:r>
    </w:p>
    <w:p>
      <w:pPr>
        <w:pStyle w:val="style0"/>
        <w:rPr/>
      </w:pPr>
      <w:r>
        <w:t>100029, China. shukunyao@126.com.</w:t>
      </w:r>
    </w:p>
    <w:p>
      <w:pPr>
        <w:pStyle w:val="style0"/>
        <w:rPr/>
      </w:pPr>
    </w:p>
    <w:p>
      <w:pPr>
        <w:pStyle w:val="style0"/>
        <w:rPr/>
      </w:pPr>
      <w:r>
        <w:t xml:space="preserve">AIM: To measure the leptin levels in patients with diarrhea-predominant </w:t>
      </w:r>
    </w:p>
    <w:p>
      <w:pPr>
        <w:pStyle w:val="style0"/>
        <w:rPr/>
      </w:pPr>
      <w:r>
        <w:t xml:space="preserve">irritable bowel syndrome (IBS-D) and analyze the relationship of leptin with </w:t>
      </w:r>
    </w:p>
    <w:p>
      <w:pPr>
        <w:pStyle w:val="style0"/>
        <w:rPr/>
      </w:pPr>
      <w:r>
        <w:t>clinical features, visceral sensitivity, mast cells, and nerve fibers.</w:t>
      </w:r>
    </w:p>
    <w:p>
      <w:pPr>
        <w:pStyle w:val="style0"/>
        <w:rPr/>
      </w:pPr>
      <w:r>
        <w:t xml:space="preserve">METHODS: Forty-two patients with IBS-D fulfilling the Rome III criteria and 20 </w:t>
      </w:r>
    </w:p>
    <w:p>
      <w:pPr>
        <w:pStyle w:val="style0"/>
        <w:rPr/>
      </w:pPr>
      <w:r>
        <w:t xml:space="preserve">age- and sex-matched healthy controls underwent clinical and psychological </w:t>
      </w:r>
    </w:p>
    <w:p>
      <w:pPr>
        <w:pStyle w:val="style0"/>
        <w:rPr/>
      </w:pPr>
      <w:r>
        <w:t xml:space="preserve">evaluations using validated questionnaires (including IBS Symptom Severity </w:t>
      </w:r>
    </w:p>
    <w:p>
      <w:pPr>
        <w:pStyle w:val="style0"/>
        <w:rPr/>
      </w:pPr>
      <w:r>
        <w:t xml:space="preserve">Scale, IBS-specific Quality of Life, Hamilton Anxiety Scale, and Hamilton </w:t>
      </w:r>
    </w:p>
    <w:p>
      <w:pPr>
        <w:pStyle w:val="style0"/>
        <w:rPr/>
      </w:pPr>
      <w:r>
        <w:t xml:space="preserve">Depression Scale), along with colonoscopy, colonic mucosal biopsy, and visceral </w:t>
      </w:r>
    </w:p>
    <w:p>
      <w:pPr>
        <w:pStyle w:val="style0"/>
        <w:rPr/>
      </w:pPr>
      <w:r>
        <w:t xml:space="preserve">sensitivity testing. Serum leptin levels were assayed using enzyme-linked </w:t>
      </w:r>
    </w:p>
    <w:p>
      <w:pPr>
        <w:pStyle w:val="style0"/>
        <w:rPr/>
      </w:pPr>
      <w:r>
        <w:t xml:space="preserve">immunosorbent assay. Mucosal leptin expression and localization were evaluated </w:t>
      </w:r>
    </w:p>
    <w:p>
      <w:pPr>
        <w:pStyle w:val="style0"/>
        <w:rPr/>
      </w:pPr>
      <w:r>
        <w:t xml:space="preserve">using immunohistochemistry and immunofluorescence. Mucosal leptin mRNA levels </w:t>
      </w:r>
    </w:p>
    <w:p>
      <w:pPr>
        <w:pStyle w:val="style0"/>
        <w:rPr/>
      </w:pPr>
      <w:r>
        <w:t xml:space="preserve">were quantified using quantitative real-time reverse transcription polymerase </w:t>
      </w:r>
    </w:p>
    <w:p>
      <w:pPr>
        <w:pStyle w:val="style0"/>
        <w:rPr/>
      </w:pPr>
      <w:r>
        <w:t xml:space="preserve">chain reaction. Mast cell counts and activation rates were investigated by </w:t>
      </w:r>
    </w:p>
    <w:p>
      <w:pPr>
        <w:pStyle w:val="style0"/>
        <w:rPr/>
      </w:pPr>
      <w:r>
        <w:t xml:space="preserve">toluidine blue staining. Correlation analyses between these parameters were </w:t>
      </w:r>
    </w:p>
    <w:p>
      <w:pPr>
        <w:pStyle w:val="style0"/>
        <w:rPr/>
      </w:pPr>
      <w:r>
        <w:t>performed.</w:t>
      </w:r>
    </w:p>
    <w:p>
      <w:pPr>
        <w:pStyle w:val="style0"/>
        <w:rPr/>
      </w:pPr>
      <w:r>
        <w:t xml:space="preserve">RESULTS: There were no statistically significant differences in age, gender, or </w:t>
      </w:r>
    </w:p>
    <w:p>
      <w:pPr>
        <w:pStyle w:val="style0"/>
        <w:rPr/>
      </w:pPr>
      <w:r>
        <w:t xml:space="preserve">body mass index between the IBS-D group and the control group. The median IBS </w:t>
      </w:r>
    </w:p>
    <w:p>
      <w:pPr>
        <w:pStyle w:val="style0"/>
        <w:rPr/>
      </w:pPr>
      <w:r>
        <w:t xml:space="preserve">Symptom Severity Scale score in the IBS-D group was 225.0 (range, 100-475). </w:t>
      </w:r>
    </w:p>
    <w:p>
      <w:pPr>
        <w:pStyle w:val="style0"/>
        <w:rPr/>
      </w:pPr>
      <w:r>
        <w:t xml:space="preserve">IBS-D patients had significantly increased anxiety [IBS-D: median, 6.5; </w:t>
      </w:r>
    </w:p>
    <w:p>
      <w:pPr>
        <w:pStyle w:val="style0"/>
        <w:rPr/>
      </w:pPr>
      <w:r>
        <w:t xml:space="preserve">interquartile range (IQR), 3.3; control: median, 2.0; IQR, 2.0; P &lt; 0.001] and </w:t>
      </w:r>
    </w:p>
    <w:p>
      <w:pPr>
        <w:pStyle w:val="style0"/>
        <w:rPr/>
      </w:pPr>
      <w:r>
        <w:t xml:space="preserve">depression (IBS-D: median, 7.0; IQR, 3.0; control: median, 3.0; IQR, 2.0; P &lt; </w:t>
      </w:r>
    </w:p>
    <w:p>
      <w:pPr>
        <w:pStyle w:val="style0"/>
        <w:rPr/>
      </w:pPr>
      <w:r>
        <w:t xml:space="preserve">0.001) scores. IBS-D patients had significantly lower first sensation threshold </w:t>
      </w:r>
    </w:p>
    <w:p>
      <w:pPr>
        <w:pStyle w:val="style0"/>
        <w:rPr/>
      </w:pPr>
      <w:r>
        <w:t xml:space="preserve">(IBS-D: median, 50.6; IQR, 25.9; control: median, 80.5; IQR, 18.6; P &lt; 0.001), </w:t>
      </w:r>
    </w:p>
    <w:p>
      <w:pPr>
        <w:pStyle w:val="style0"/>
        <w:rPr/>
      </w:pPr>
      <w:r>
        <w:t xml:space="preserve">defecation sensation threshold (IBS-D: median, 91.5; IQR, 29.3; control: median, </w:t>
      </w:r>
    </w:p>
    <w:p>
      <w:pPr>
        <w:pStyle w:val="style0"/>
        <w:rPr/>
      </w:pPr>
      <w:r>
        <w:t xml:space="preserve">155.0; IQR, 21.1; P &lt; 0.001) and maximum tolerable threshold (IBS-D: median, </w:t>
      </w:r>
    </w:p>
    <w:p>
      <w:pPr>
        <w:pStyle w:val="style0"/>
        <w:rPr/>
      </w:pPr>
      <w:r>
        <w:t xml:space="preserve">163.2; IQR, 71.2; control: median, 226.2; IQR, 39.3; P &lt; 0.001). Mucosal leptin </w:t>
      </w:r>
    </w:p>
    <w:p>
      <w:pPr>
        <w:pStyle w:val="style0"/>
        <w:rPr/>
      </w:pPr>
      <w:r>
        <w:t xml:space="preserve">expression, as reflected by integrated optical density (IBS-D: median, 4424.71; </w:t>
      </w:r>
    </w:p>
    <w:p>
      <w:pPr>
        <w:pStyle w:val="style0"/>
        <w:rPr/>
      </w:pPr>
      <w:r>
        <w:t xml:space="preserve">IQR, 4533.63; control: median, 933.65; IQR, 888.10; P &lt; 0.001), leptin mRNA </w:t>
      </w:r>
    </w:p>
    <w:p>
      <w:pPr>
        <w:pStyle w:val="style0"/>
        <w:rPr/>
      </w:pPr>
      <w:r>
        <w:t xml:space="preserve">expression (IBS-D: median, 1.1226; IQR, 1.6351; control: median, 0.8947; IQR, </w:t>
      </w:r>
    </w:p>
    <w:p>
      <w:pPr>
        <w:pStyle w:val="style0"/>
        <w:rPr/>
      </w:pPr>
      <w:r>
        <w:t xml:space="preserve">0.4595; P = 0.009), and mast cell activation rate (IBS-D: median, 71.2%; IQR, </w:t>
      </w:r>
    </w:p>
    <w:p>
      <w:pPr>
        <w:pStyle w:val="style0"/>
        <w:rPr/>
      </w:pPr>
      <w:r>
        <w:t xml:space="preserve">12.9%; control group: median, 59.4%; IQR, 18.88%; P &lt; 0.001) were significantly </w:t>
      </w:r>
    </w:p>
    <w:p>
      <w:pPr>
        <w:pStyle w:val="style0"/>
        <w:rPr/>
      </w:pPr>
      <w:r>
        <w:t xml:space="preserve">increased in IBS-D patients. The colocalization of leptin and leptin receptors </w:t>
      </w:r>
    </w:p>
    <w:p>
      <w:pPr>
        <w:pStyle w:val="style0"/>
        <w:rPr/>
      </w:pPr>
      <w:r>
        <w:t xml:space="preserve">was observed on mast cells and PGP9.5-positive nerve fibers in the intestinal </w:t>
      </w:r>
    </w:p>
    <w:p>
      <w:pPr>
        <w:pStyle w:val="style0"/>
        <w:rPr/>
      </w:pPr>
      <w:r>
        <w:t xml:space="preserve">mucosa. Also, leptin expression was positively correlated with anxiety, </w:t>
      </w:r>
    </w:p>
    <w:p>
      <w:pPr>
        <w:pStyle w:val="style0"/>
        <w:rPr/>
      </w:pPr>
      <w:r>
        <w:t xml:space="preserve">depression, and the mast cell activation rate, but negatively correlated with </w:t>
      </w:r>
    </w:p>
    <w:p>
      <w:pPr>
        <w:pStyle w:val="style0"/>
        <w:rPr/>
      </w:pPr>
      <w:r>
        <w:t xml:space="preserve">the defecation sensation threshold and the maximum tolerance threshold during </w:t>
      </w:r>
    </w:p>
    <w:p>
      <w:pPr>
        <w:pStyle w:val="style0"/>
        <w:rPr/>
      </w:pPr>
      <w:r>
        <w:t>visceral sensitivity testing (adjusted P &lt; 0.0038).</w:t>
      </w:r>
    </w:p>
    <w:p>
      <w:pPr>
        <w:pStyle w:val="style0"/>
        <w:rPr/>
      </w:pPr>
      <w:r>
        <w:t xml:space="preserve">CONCLUSION: Increased levels of mucosal leptin may interact with mast cells and </w:t>
      </w:r>
    </w:p>
    <w:p>
      <w:pPr>
        <w:pStyle w:val="style0"/>
        <w:rPr/>
      </w:pPr>
      <w:r>
        <w:t>the nervous system to contribute to the pathogenesis of IBS-D.</w:t>
      </w:r>
    </w:p>
    <w:p>
      <w:pPr>
        <w:pStyle w:val="style0"/>
        <w:rPr/>
      </w:pPr>
    </w:p>
    <w:p>
      <w:pPr>
        <w:pStyle w:val="style0"/>
        <w:rPr/>
      </w:pPr>
      <w:r>
        <w:t>DOI: 10.3748/wjg.v24.i1.46</w:t>
      </w:r>
    </w:p>
    <w:p>
      <w:pPr>
        <w:pStyle w:val="style0"/>
        <w:rPr/>
      </w:pPr>
      <w:r>
        <w:t>PMCID: PMC5757124</w:t>
      </w:r>
    </w:p>
    <w:p>
      <w:pPr>
        <w:pStyle w:val="style0"/>
        <w:rPr/>
      </w:pPr>
      <w:r>
        <w:t>PMID: 29358881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Conflict-of-interest statement: All authors have </w:t>
      </w:r>
    </w:p>
    <w:p>
      <w:pPr>
        <w:pStyle w:val="style0"/>
        <w:rPr/>
      </w:pPr>
      <w:r>
        <w:t>no conflict of interest related to this manuscript.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3. Clin Gastroenterol Hepatol. 2025 Feb;23(2):371-373.e1. doi: </w:t>
      </w:r>
    </w:p>
    <w:p>
      <w:pPr>
        <w:pStyle w:val="style0"/>
        <w:rPr/>
      </w:pPr>
      <w:r>
        <w:t>10.1016/j.cgh.2024.08.019. Epub 2024 Aug 30.</w:t>
      </w:r>
    </w:p>
    <w:p>
      <w:pPr>
        <w:pStyle w:val="style0"/>
        <w:rPr/>
      </w:pPr>
    </w:p>
    <w:p>
      <w:pPr>
        <w:pStyle w:val="style0"/>
        <w:rPr/>
      </w:pPr>
      <w:r>
        <w:t xml:space="preserve">Missed Opportunity to Triage Patients With Irritable Bowel Syndrome to </w:t>
      </w:r>
    </w:p>
    <w:p>
      <w:pPr>
        <w:pStyle w:val="style0"/>
        <w:rPr/>
      </w:pPr>
      <w:r>
        <w:t>Multidisciplinary Therapy.</w:t>
      </w:r>
    </w:p>
    <w:p>
      <w:pPr>
        <w:pStyle w:val="style0"/>
        <w:rPr/>
      </w:pPr>
    </w:p>
    <w:p>
      <w:pPr>
        <w:pStyle w:val="style0"/>
        <w:rPr/>
      </w:pPr>
      <w:r>
        <w:t>Tetali B(1), Chey WD(2), Menees SB(3).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>(1)Department of Internal Medicine, University of Michigan, Ann Arbor, Michigan.</w:t>
      </w:r>
    </w:p>
    <w:p>
      <w:pPr>
        <w:pStyle w:val="style0"/>
        <w:rPr/>
      </w:pPr>
      <w:r>
        <w:t xml:space="preserve">(2)Division of Gastroenterology and Hepatology, University of Michigan, Ann </w:t>
      </w:r>
    </w:p>
    <w:p>
      <w:pPr>
        <w:pStyle w:val="style0"/>
        <w:rPr/>
      </w:pPr>
      <w:r>
        <w:t>Arbor, Michigan.</w:t>
      </w:r>
    </w:p>
    <w:p>
      <w:pPr>
        <w:pStyle w:val="style0"/>
        <w:rPr/>
      </w:pPr>
      <w:r>
        <w:t xml:space="preserve">(3)Division of Gastroenterology and Hepatology, University of Michigan, Ann </w:t>
      </w:r>
    </w:p>
    <w:p>
      <w:pPr>
        <w:pStyle w:val="style0"/>
        <w:rPr/>
      </w:pPr>
      <w:r>
        <w:t xml:space="preserve">Arbor, Michigan; Veterans Affairs Ann Arbor Healthcare System, Ann Arbor, </w:t>
      </w:r>
    </w:p>
    <w:p>
      <w:pPr>
        <w:pStyle w:val="style0"/>
        <w:rPr/>
      </w:pPr>
      <w:r>
        <w:t>Michigan. Electronic address: sbartnik@med.umich.edu.</w:t>
      </w:r>
    </w:p>
    <w:p>
      <w:pPr>
        <w:pStyle w:val="style0"/>
        <w:rPr/>
      </w:pPr>
    </w:p>
    <w:p>
      <w:pPr>
        <w:pStyle w:val="style0"/>
        <w:rPr/>
      </w:pPr>
      <w:r>
        <w:t>DOI: 10.1016/j.cgh.2024.08.019</w:t>
      </w:r>
    </w:p>
    <w:p>
      <w:pPr>
        <w:pStyle w:val="style0"/>
        <w:rPr/>
      </w:pPr>
      <w:r>
        <w:t>PMID: 39209195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4. United European Gastroenterol J. 2024 Oct;12(8):1145. doi: 10.1002/ueg2.12681. </w:t>
      </w:r>
    </w:p>
    <w:p>
      <w:pPr>
        <w:pStyle w:val="style0"/>
        <w:rPr/>
      </w:pPr>
      <w:r>
        <w:t>Epub 2024 Sep 26.</w:t>
      </w:r>
    </w:p>
    <w:p>
      <w:pPr>
        <w:pStyle w:val="style0"/>
        <w:rPr/>
      </w:pPr>
    </w:p>
    <w:p>
      <w:pPr>
        <w:pStyle w:val="style0"/>
        <w:rPr/>
      </w:pPr>
      <w:r>
        <w:t xml:space="preserve">Translational evaluation of Gelsectan庐 effects on gut barrier dysfunction and </w:t>
      </w:r>
    </w:p>
    <w:p>
      <w:pPr>
        <w:pStyle w:val="style0"/>
        <w:rPr/>
      </w:pPr>
      <w:r>
        <w:t>visceral pain in animal models and irritable bowel syndrome with diarrhea.</w:t>
      </w:r>
    </w:p>
    <w:p>
      <w:pPr>
        <w:pStyle w:val="style0"/>
        <w:rPr/>
      </w:pPr>
    </w:p>
    <w:p>
      <w:pPr>
        <w:pStyle w:val="style0"/>
        <w:rPr/>
      </w:pPr>
      <w:r>
        <w:t>Lucca LC(1), Brusamarello NP(1), Fornari F(1).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>(1)School of Medicine, University of Passo Fundo, Passo Fundo, Brazil.</w:t>
      </w:r>
    </w:p>
    <w:p>
      <w:pPr>
        <w:pStyle w:val="style0"/>
        <w:rPr/>
      </w:pPr>
    </w:p>
    <w:p>
      <w:pPr>
        <w:pStyle w:val="style0"/>
        <w:rPr/>
      </w:pPr>
      <w:r>
        <w:t>DOI: 10.1002/ueg2.12681</w:t>
      </w:r>
    </w:p>
    <w:p>
      <w:pPr>
        <w:pStyle w:val="style0"/>
        <w:rPr/>
      </w:pPr>
      <w:r>
        <w:t>PMCID: PMC11485293</w:t>
      </w:r>
    </w:p>
    <w:p>
      <w:pPr>
        <w:pStyle w:val="style0"/>
        <w:rPr/>
      </w:pPr>
      <w:r>
        <w:t>PMID: 39324606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5. J Clin Med. 2022 Jul 22;11(15):4269. doi: 10.3390/jcm11154269.</w:t>
      </w:r>
    </w:p>
    <w:p>
      <w:pPr>
        <w:pStyle w:val="style0"/>
        <w:rPr/>
      </w:pPr>
    </w:p>
    <w:p>
      <w:pPr>
        <w:pStyle w:val="style0"/>
        <w:rPr/>
      </w:pPr>
      <w:r>
        <w:t>Abdominal Pain in Inflammatory Bowel Diseases: A Clinical Challenge.</w:t>
      </w:r>
    </w:p>
    <w:p>
      <w:pPr>
        <w:pStyle w:val="style0"/>
        <w:rPr/>
      </w:pPr>
    </w:p>
    <w:p>
      <w:pPr>
        <w:pStyle w:val="style0"/>
        <w:rPr/>
      </w:pPr>
      <w:r>
        <w:t>Wils P(1), Caron B(2)(3), D'Amico F(4)(5), Danese S(4), Peyrin-Biroulet L(2)(3).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Gastroenterology, Claude Huriez Hospital, University of Lille, </w:t>
      </w:r>
    </w:p>
    <w:p>
      <w:pPr>
        <w:pStyle w:val="style0"/>
        <w:rPr/>
      </w:pPr>
      <w:r>
        <w:t>F-59000 Lille, France.</w:t>
      </w:r>
    </w:p>
    <w:p>
      <w:pPr>
        <w:pStyle w:val="style0"/>
        <w:rPr/>
      </w:pPr>
      <w:r>
        <w:t xml:space="preserve">(2)Department of Gastroenterology, University of Lorraine, CHRU-Nancy, F-54000 </w:t>
      </w:r>
    </w:p>
    <w:p>
      <w:pPr>
        <w:pStyle w:val="style0"/>
        <w:rPr/>
      </w:pPr>
      <w:r>
        <w:t>Nancy, France.</w:t>
      </w:r>
    </w:p>
    <w:p>
      <w:pPr>
        <w:pStyle w:val="style0"/>
        <w:rPr/>
      </w:pPr>
      <w:r>
        <w:t xml:space="preserve">(3)Department of Gastroenterology, University of Lorraine, Inserm, NGERE, </w:t>
      </w:r>
    </w:p>
    <w:p>
      <w:pPr>
        <w:pStyle w:val="style0"/>
        <w:rPr/>
      </w:pPr>
      <w:r>
        <w:t>F-54000 Nancy, France.</w:t>
      </w:r>
    </w:p>
    <w:p>
      <w:pPr>
        <w:pStyle w:val="style0"/>
        <w:rPr/>
      </w:pPr>
      <w:r>
        <w:t xml:space="preserve">(4)Gastroenterology and Endoscopy, IRCCS Ospedale San Raffaele, 20132 Milan, </w:t>
      </w:r>
    </w:p>
    <w:p>
      <w:pPr>
        <w:pStyle w:val="style0"/>
        <w:rPr/>
      </w:pPr>
      <w:r>
        <w:t>Italy.</w:t>
      </w:r>
    </w:p>
    <w:p>
      <w:pPr>
        <w:pStyle w:val="style0"/>
        <w:rPr/>
      </w:pPr>
      <w:r>
        <w:t>(5)Department of Biomedical Sciences, Humanitas University, 20090 Milan, Italy.</w:t>
      </w:r>
    </w:p>
    <w:p>
      <w:pPr>
        <w:pStyle w:val="style0"/>
        <w:rPr/>
      </w:pPr>
    </w:p>
    <w:p>
      <w:pPr>
        <w:pStyle w:val="style0"/>
        <w:rPr/>
      </w:pPr>
      <w:r>
        <w:t xml:space="preserve">Up to 60% of inflammatory bowel disease (IBD) patients experience abdominal pain </w:t>
      </w:r>
    </w:p>
    <w:p>
      <w:pPr>
        <w:pStyle w:val="style0"/>
        <w:rPr/>
      </w:pPr>
      <w:r>
        <w:t xml:space="preserve">in their lifetime regardless of disease activity. Pain negatively affects </w:t>
      </w:r>
    </w:p>
    <w:p>
      <w:pPr>
        <w:pStyle w:val="style0"/>
        <w:rPr/>
      </w:pPr>
      <w:r>
        <w:t xml:space="preserve">different areas of daily life and particularly impacts the quality of life of </w:t>
      </w:r>
    </w:p>
    <w:p>
      <w:pPr>
        <w:pStyle w:val="style0"/>
        <w:rPr/>
      </w:pPr>
      <w:r>
        <w:t xml:space="preserve">IBD patients. This review provides a comprehensive overview of the </w:t>
      </w:r>
    </w:p>
    <w:p>
      <w:pPr>
        <w:pStyle w:val="style0"/>
        <w:rPr/>
      </w:pPr>
      <w:r>
        <w:t xml:space="preserve">multifactorial etiology implicated in the chronic abdominal pain of IBD patients </w:t>
      </w:r>
    </w:p>
    <w:p>
      <w:pPr>
        <w:pStyle w:val="style0"/>
        <w:rPr/>
      </w:pPr>
      <w:r>
        <w:t xml:space="preserve">including peripheral sensitization by inflammation, coexistent irritable bowel </w:t>
      </w:r>
    </w:p>
    <w:p>
      <w:pPr>
        <w:pStyle w:val="style0"/>
        <w:rPr/>
      </w:pPr>
      <w:r>
        <w:t xml:space="preserve">syndrome, visceral hypersensitivity, alteration of the brain-gut axis, and the </w:t>
      </w:r>
    </w:p>
    <w:p>
      <w:pPr>
        <w:pStyle w:val="style0"/>
        <w:rPr/>
      </w:pPr>
      <w:r>
        <w:t xml:space="preserve">multiple factors contributing to pain persistence. Despite the optimal </w:t>
      </w:r>
    </w:p>
    <w:p>
      <w:pPr>
        <w:pStyle w:val="style0"/>
        <w:rPr/>
      </w:pPr>
      <w:r>
        <w:t xml:space="preserve">management of intestinal inflammation, chronic abdominal pain can persist, and </w:t>
      </w:r>
    </w:p>
    <w:p>
      <w:pPr>
        <w:pStyle w:val="style0"/>
        <w:rPr/>
      </w:pPr>
      <w:r>
        <w:t xml:space="preserve">pharmacological and non-pharmacological approaches are necessary. Integrating </w:t>
      </w:r>
    </w:p>
    <w:p>
      <w:pPr>
        <w:pStyle w:val="style0"/>
        <w:rPr/>
      </w:pPr>
      <w:r>
        <w:t xml:space="preserve">psychological support in care models in IBD could decrease disease burden and </w:t>
      </w:r>
    </w:p>
    <w:p>
      <w:pPr>
        <w:pStyle w:val="style0"/>
        <w:rPr/>
      </w:pPr>
      <w:r>
        <w:t xml:space="preserve">health care costs. Consequently, a multidisciplinary approach similar to that </w:t>
      </w:r>
    </w:p>
    <w:p>
      <w:pPr>
        <w:pStyle w:val="style0"/>
        <w:rPr/>
      </w:pPr>
      <w:r>
        <w:t>used for other chronic pain conditions should be recommended.</w:t>
      </w:r>
    </w:p>
    <w:p>
      <w:pPr>
        <w:pStyle w:val="style0"/>
        <w:rPr/>
      </w:pPr>
    </w:p>
    <w:p>
      <w:pPr>
        <w:pStyle w:val="style0"/>
        <w:rPr/>
      </w:pPr>
      <w:r>
        <w:t>DOI: 10.3390/jcm11154269</w:t>
      </w:r>
    </w:p>
    <w:p>
      <w:pPr>
        <w:pStyle w:val="style0"/>
        <w:rPr/>
      </w:pPr>
      <w:r>
        <w:t>PMCID: PMC9331632</w:t>
      </w:r>
    </w:p>
    <w:p>
      <w:pPr>
        <w:pStyle w:val="style0"/>
        <w:rPr/>
      </w:pPr>
      <w:r>
        <w:t>PMID: 35893357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P.W. declares no conflict of interest. B.C. </w:t>
      </w:r>
    </w:p>
    <w:p>
      <w:pPr>
        <w:pStyle w:val="style0"/>
        <w:rPr/>
      </w:pPr>
      <w:r>
        <w:t xml:space="preserve">declares no conflict of interest. F.D. declares no conflict of interest. S.D. </w:t>
      </w:r>
    </w:p>
    <w:p>
      <w:pPr>
        <w:pStyle w:val="style0"/>
        <w:rPr/>
      </w:pPr>
      <w:r>
        <w:t xml:space="preserve">has served as a speaker, consultant, and advisory board member for </w:t>
      </w:r>
    </w:p>
    <w:p>
      <w:pPr>
        <w:pStyle w:val="style0"/>
        <w:rPr/>
      </w:pPr>
      <w:r>
        <w:t xml:space="preserve">Schering-Plough, AbbVie, Actelion, Alphawasserman, AstraZeneca, Cellerix, Cosmo </w:t>
      </w:r>
    </w:p>
    <w:p>
      <w:pPr>
        <w:pStyle w:val="style0"/>
        <w:rPr/>
      </w:pPr>
      <w:r>
        <w:t xml:space="preserve">Pharmaceuticals, Ferring, Genentech, Grunenthal, Johnson and Johnson, Millenium </w:t>
      </w:r>
    </w:p>
    <w:p>
      <w:pPr>
        <w:pStyle w:val="style0"/>
        <w:rPr/>
      </w:pPr>
      <w:r>
        <w:t xml:space="preserve">Takeda, MSD, Nikkiso Europe GmbH, Novo Nordisk, Nycomed, Pfizer, Pharmacosmos, </w:t>
      </w:r>
    </w:p>
    <w:p>
      <w:pPr>
        <w:pStyle w:val="style0"/>
        <w:rPr/>
      </w:pPr>
      <w:r>
        <w:t xml:space="preserve">UCB Pharma, and Vifor. L.P.-B. declares personal fees from Galapagos, AbbVie, </w:t>
      </w:r>
    </w:p>
    <w:p>
      <w:pPr>
        <w:pStyle w:val="style0"/>
        <w:rPr/>
      </w:pPr>
      <w:r>
        <w:t xml:space="preserve">Janssen, Genentech, Ferring, Tillots, Celltrion, Takeda, Pfizer, Index </w:t>
      </w:r>
    </w:p>
    <w:p>
      <w:pPr>
        <w:pStyle w:val="style0"/>
        <w:rPr/>
      </w:pPr>
      <w:r>
        <w:t xml:space="preserve">Pharmaceuticals, Sandoz, Celgene, Biogen, Samsung Bioepis, Inotrem, Allergan, </w:t>
      </w:r>
    </w:p>
    <w:p>
      <w:pPr>
        <w:pStyle w:val="style0"/>
        <w:rPr/>
      </w:pPr>
      <w:r>
        <w:t xml:space="preserve">MSD, Roche, Arena, Gilead, Amgen, BMS, Vifor, Norgine, Mylan, Lilly, Fresenius </w:t>
      </w:r>
    </w:p>
    <w:p>
      <w:pPr>
        <w:pStyle w:val="style0"/>
        <w:rPr/>
      </w:pPr>
      <w:r>
        <w:t xml:space="preserve">Kabi, OSE Immunotherapeutics, Enthera, Theravance, Pandion Therapeutics, </w:t>
      </w:r>
    </w:p>
    <w:p>
      <w:pPr>
        <w:pStyle w:val="style0"/>
        <w:rPr/>
      </w:pPr>
      <w:r>
        <w:t xml:space="preserve">Gossamer Bio, Viatris, Thermo Fisher; grants from Abbvie, MSD, Takeda, and </w:t>
      </w:r>
    </w:p>
    <w:p>
      <w:pPr>
        <w:pStyle w:val="style0"/>
        <w:rPr/>
      </w:pPr>
      <w:r>
        <w:t>Fresenius Kabi; stock options: CTMA.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6. Gastroenterol Hepatol Bed Bench. 2024;17(3):288-296. doi: </w:t>
      </w:r>
    </w:p>
    <w:p>
      <w:pPr>
        <w:pStyle w:val="style0"/>
        <w:rPr/>
      </w:pPr>
      <w:r>
        <w:t>10.22037/ghfbb.v17i3.2920.</w:t>
      </w:r>
    </w:p>
    <w:p>
      <w:pPr>
        <w:pStyle w:val="style0"/>
        <w:rPr/>
      </w:pPr>
    </w:p>
    <w:p>
      <w:pPr>
        <w:pStyle w:val="style0"/>
        <w:rPr/>
      </w:pPr>
      <w:r>
        <w:t xml:space="preserve">Comparing the effectiveness of online individualized transdiagnostic treatment </w:t>
      </w:r>
    </w:p>
    <w:p>
      <w:pPr>
        <w:pStyle w:val="style0"/>
        <w:rPr/>
      </w:pPr>
      <w:r>
        <w:t xml:space="preserve">with acceptance and commitment therapy on medication adherence, gastrointestinal </w:t>
      </w:r>
    </w:p>
    <w:p>
      <w:pPr>
        <w:pStyle w:val="style0"/>
        <w:rPr/>
      </w:pPr>
      <w:r>
        <w:t>symptoms and perceived stress of patients with irritable bowel syndrome.</w:t>
      </w:r>
    </w:p>
    <w:p>
      <w:pPr>
        <w:pStyle w:val="style0"/>
        <w:rPr/>
      </w:pPr>
    </w:p>
    <w:p>
      <w:pPr>
        <w:pStyle w:val="style0"/>
        <w:rPr/>
      </w:pPr>
      <w:r>
        <w:t xml:space="preserve">Shahkaram H(1), Sadeghi A(2), Masjedi Arani A(1), Bakhtiari M(1), Kianimoghadam </w:t>
      </w:r>
    </w:p>
    <w:p>
      <w:pPr>
        <w:pStyle w:val="style0"/>
        <w:rPr/>
      </w:pPr>
      <w:r>
        <w:t>AS(1).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Clinical Psychology, School of Medicine, Shahid Beheshti </w:t>
      </w:r>
    </w:p>
    <w:p>
      <w:pPr>
        <w:pStyle w:val="style0"/>
        <w:rPr/>
      </w:pPr>
      <w:r>
        <w:t>University of Medical Sciences, Tehran, Iran.</w:t>
      </w:r>
    </w:p>
    <w:p>
      <w:pPr>
        <w:pStyle w:val="style0"/>
        <w:rPr/>
      </w:pPr>
      <w:r>
        <w:t xml:space="preserve">(2)Gastroenterology and Liver Diseases Research Center, Research Institute for </w:t>
      </w:r>
    </w:p>
    <w:p>
      <w:pPr>
        <w:pStyle w:val="style0"/>
        <w:rPr/>
      </w:pPr>
      <w:r>
        <w:t xml:space="preserve">Gastroenterology and Liver Diseases, Shahid Beheshti University of Medical </w:t>
      </w:r>
    </w:p>
    <w:p>
      <w:pPr>
        <w:pStyle w:val="style0"/>
        <w:rPr/>
      </w:pPr>
      <w:r>
        <w:t>Sciences, Tehran, Iran.</w:t>
      </w:r>
    </w:p>
    <w:p>
      <w:pPr>
        <w:pStyle w:val="style0"/>
        <w:rPr/>
      </w:pPr>
    </w:p>
    <w:p>
      <w:pPr>
        <w:pStyle w:val="style0"/>
        <w:rPr/>
      </w:pPr>
      <w:r>
        <w:t xml:space="preserve">AIM: This study aimed to investigate whether transdiagnostic treatment as well </w:t>
      </w:r>
    </w:p>
    <w:p>
      <w:pPr>
        <w:pStyle w:val="style0"/>
        <w:rPr/>
      </w:pPr>
      <w:r>
        <w:t xml:space="preserve">as acceptance and commitment therapy (ACT) could improve treatment adherence and </w:t>
      </w:r>
    </w:p>
    <w:p>
      <w:pPr>
        <w:pStyle w:val="style0"/>
        <w:rPr/>
      </w:pPr>
      <w:r>
        <w:t xml:space="preserve">alleviate gastrointestinal symptoms plus perceived stress in patients suffering </w:t>
      </w:r>
    </w:p>
    <w:p>
      <w:pPr>
        <w:pStyle w:val="style0"/>
        <w:rPr/>
      </w:pPr>
      <w:r>
        <w:t>from irritable bowel syndrome.</w:t>
      </w:r>
    </w:p>
    <w:p>
      <w:pPr>
        <w:pStyle w:val="style0"/>
        <w:rPr/>
      </w:pPr>
      <w:r>
        <w:t xml:space="preserve">BACKGROUND: Research has shown that people with chronic diseases often have </w:t>
      </w:r>
    </w:p>
    <w:p>
      <w:pPr>
        <w:pStyle w:val="style0"/>
        <w:rPr/>
      </w:pPr>
      <w:r>
        <w:t xml:space="preserve">negative attitudes toward medications, especially when they also have </w:t>
      </w:r>
    </w:p>
    <w:p>
      <w:pPr>
        <w:pStyle w:val="style0"/>
        <w:rPr/>
      </w:pPr>
      <w:r>
        <w:t xml:space="preserve">psychiatric disorders. This, along with the complex dosing requirements and </w:t>
      </w:r>
    </w:p>
    <w:p>
      <w:pPr>
        <w:pStyle w:val="style0"/>
        <w:rPr/>
      </w:pPr>
      <w:r>
        <w:t xml:space="preserve">inadequate knowledge about medication adherence among irritable bowel syndrome </w:t>
      </w:r>
    </w:p>
    <w:p>
      <w:pPr>
        <w:pStyle w:val="style0"/>
        <w:rPr/>
      </w:pPr>
      <w:r>
        <w:t>patients, can affect the treatment efficacy.</w:t>
      </w:r>
    </w:p>
    <w:p>
      <w:pPr>
        <w:pStyle w:val="style0"/>
        <w:rPr/>
      </w:pPr>
      <w:r>
        <w:t xml:space="preserve">METHODS: A randomized clinical trial was conducted using a pre-test-post-test </w:t>
      </w:r>
    </w:p>
    <w:p>
      <w:pPr>
        <w:pStyle w:val="style0"/>
        <w:rPr/>
      </w:pPr>
      <w:r>
        <w:t xml:space="preserve">design. The statistical population included patients with irritable bowel </w:t>
      </w:r>
    </w:p>
    <w:p>
      <w:pPr>
        <w:pStyle w:val="style0"/>
        <w:rPr/>
      </w:pPr>
      <w:r>
        <w:t xml:space="preserve">syndrome referring to Taleghani Hospital in Tehran between winter 2021 and </w:t>
      </w:r>
    </w:p>
    <w:p>
      <w:pPr>
        <w:pStyle w:val="style0"/>
        <w:rPr/>
      </w:pPr>
      <w:r>
        <w:t xml:space="preserve">spring 2022. Convenience sampling was used to select 30 individuals, with 15 </w:t>
      </w:r>
    </w:p>
    <w:p>
      <w:pPr>
        <w:pStyle w:val="style0"/>
        <w:rPr/>
      </w:pPr>
      <w:r>
        <w:t xml:space="preserve">people assigned to each group. Two types of psychotherapy were provided online </w:t>
      </w:r>
    </w:p>
    <w:p>
      <w:pPr>
        <w:pStyle w:val="style0"/>
        <w:rPr/>
      </w:pPr>
      <w:r>
        <w:t xml:space="preserve">and individually to the participants. The desired treatments were given to the </w:t>
      </w:r>
    </w:p>
    <w:p>
      <w:pPr>
        <w:pStyle w:val="style0"/>
        <w:rPr/>
      </w:pPr>
      <w:r>
        <w:t xml:space="preserve">transdiagnostic treatment and ACT groups in eight weekly sessions of 45-60 </w:t>
      </w:r>
    </w:p>
    <w:p>
      <w:pPr>
        <w:pStyle w:val="style0"/>
        <w:rPr/>
      </w:pPr>
      <w:r>
        <w:t>minutes.</w:t>
      </w:r>
    </w:p>
    <w:p>
      <w:pPr>
        <w:pStyle w:val="style0"/>
        <w:rPr/>
      </w:pPr>
      <w:r>
        <w:t xml:space="preserve">RESULTS: There was no significant difference between the transdiagnostic </w:t>
      </w:r>
    </w:p>
    <w:p>
      <w:pPr>
        <w:pStyle w:val="style0"/>
        <w:rPr/>
      </w:pPr>
      <w:r>
        <w:t xml:space="preserve">treatment pre-test and ACT regarding perceived stress, medication adherence, and </w:t>
      </w:r>
    </w:p>
    <w:p>
      <w:pPr>
        <w:pStyle w:val="style0"/>
        <w:rPr/>
      </w:pPr>
      <w:r>
        <w:t xml:space="preserve">gastrointestinal symptoms (P&gt;0.05). There was no significant difference either </w:t>
      </w:r>
    </w:p>
    <w:p>
      <w:pPr>
        <w:pStyle w:val="style0"/>
        <w:rPr/>
      </w:pPr>
      <w:r>
        <w:t xml:space="preserve">between the transdiagnostic treatment and ACT post-test. However, there was a </w:t>
      </w:r>
    </w:p>
    <w:p>
      <w:pPr>
        <w:pStyle w:val="style0"/>
        <w:rPr/>
      </w:pPr>
      <w:r>
        <w:t xml:space="preserve">significant difference between the pre-test and post-test phases of ACT </w:t>
      </w:r>
    </w:p>
    <w:p>
      <w:pPr>
        <w:pStyle w:val="style0"/>
        <w:rPr/>
      </w:pPr>
      <w:r>
        <w:t xml:space="preserve">regarding adherence, gastrointestinal symptoms, plus perceived stress (P&lt;0.05) </w:t>
      </w:r>
    </w:p>
    <w:p>
      <w:pPr>
        <w:pStyle w:val="style0"/>
        <w:rPr/>
      </w:pPr>
      <w:r>
        <w:t>and transdiagnostic treatment regarding gastrointestinal symptoms (P&lt;0.05).</w:t>
      </w:r>
    </w:p>
    <w:p>
      <w:pPr>
        <w:pStyle w:val="style0"/>
        <w:rPr/>
      </w:pPr>
      <w:r>
        <w:t xml:space="preserve">CONCLUSION: Specialists may use transdiagnostic treatment and ACT as effective </w:t>
      </w:r>
    </w:p>
    <w:p>
      <w:pPr>
        <w:pStyle w:val="style0"/>
        <w:rPr/>
      </w:pPr>
      <w:r>
        <w:t xml:space="preserve">psychological treatments to alleviate gastrointestinal symptoms and perceived </w:t>
      </w:r>
    </w:p>
    <w:p>
      <w:pPr>
        <w:pStyle w:val="style0"/>
        <w:rPr/>
      </w:pPr>
      <w:r>
        <w:t xml:space="preserve">stress, thereby increasing treatment adherence in patients with irritable bowel </w:t>
      </w:r>
    </w:p>
    <w:p>
      <w:pPr>
        <w:pStyle w:val="style0"/>
        <w:rPr/>
      </w:pPr>
      <w:r>
        <w:t>syndrome.</w:t>
      </w:r>
    </w:p>
    <w:p>
      <w:pPr>
        <w:pStyle w:val="style0"/>
        <w:rPr/>
      </w:pPr>
    </w:p>
    <w:p>
      <w:pPr>
        <w:pStyle w:val="style0"/>
        <w:rPr/>
      </w:pPr>
      <w:r>
        <w:t>漏 2024, Gastroenterology and Hepatology From Bed to Bench (GHFBB).</w:t>
      </w:r>
    </w:p>
    <w:p>
      <w:pPr>
        <w:pStyle w:val="style0"/>
        <w:rPr/>
      </w:pPr>
    </w:p>
    <w:p>
      <w:pPr>
        <w:pStyle w:val="style0"/>
        <w:rPr/>
      </w:pPr>
      <w:r>
        <w:t>DOI: 10.22037/ghfbb.v17i3.2920</w:t>
      </w:r>
    </w:p>
    <w:p>
      <w:pPr>
        <w:pStyle w:val="style0"/>
        <w:rPr/>
      </w:pPr>
      <w:r>
        <w:t>PMCID: PMC11413384</w:t>
      </w:r>
    </w:p>
    <w:p>
      <w:pPr>
        <w:pStyle w:val="style0"/>
        <w:rPr/>
      </w:pPr>
      <w:r>
        <w:t>PMID: 39308538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The authors declare that they have no competing </w:t>
      </w:r>
    </w:p>
    <w:p>
      <w:pPr>
        <w:pStyle w:val="style0"/>
        <w:rPr/>
      </w:pPr>
      <w:r>
        <w:t>interests.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7. World J Gastroenterol. 2024 Jun 7;30(21):2744-2747. doi: </w:t>
      </w:r>
    </w:p>
    <w:p>
      <w:pPr>
        <w:pStyle w:val="style0"/>
        <w:rPr/>
      </w:pPr>
      <w:r>
        <w:t>10.3748/wjg.v30.i21.2744.</w:t>
      </w:r>
    </w:p>
    <w:p>
      <w:pPr>
        <w:pStyle w:val="style0"/>
        <w:rPr/>
      </w:pPr>
    </w:p>
    <w:p>
      <w:pPr>
        <w:pStyle w:val="style0"/>
        <w:rPr/>
      </w:pPr>
      <w:r>
        <w:t xml:space="preserve">Unresolved conundrum of the role of physical activity in inflammatory bowel </w:t>
      </w:r>
    </w:p>
    <w:p>
      <w:pPr>
        <w:pStyle w:val="style0"/>
        <w:rPr/>
      </w:pPr>
      <w:r>
        <w:t>disease: What next?</w:t>
      </w:r>
    </w:p>
    <w:p>
      <w:pPr>
        <w:pStyle w:val="style0"/>
        <w:rPr/>
      </w:pPr>
    </w:p>
    <w:p>
      <w:pPr>
        <w:pStyle w:val="style0"/>
        <w:rPr/>
      </w:pPr>
      <w:r>
        <w:t>Ananthakrishnan N(1).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Surgery, Sri Balaji Vidyapeeth, Pondicherry 607402, India. </w:t>
      </w:r>
    </w:p>
    <w:p>
      <w:pPr>
        <w:pStyle w:val="style0"/>
        <w:rPr/>
      </w:pPr>
      <w:r>
        <w:t>n.ananthk@gmail.com.</w:t>
      </w:r>
    </w:p>
    <w:p>
      <w:pPr>
        <w:pStyle w:val="style0"/>
        <w:rPr/>
      </w:pPr>
    </w:p>
    <w:p>
      <w:pPr>
        <w:pStyle w:val="style0"/>
        <w:rPr/>
      </w:pPr>
      <w:r>
        <w:t xml:space="preserve">There is considerable controversy on the role of physical activity in irritable </w:t>
      </w:r>
    </w:p>
    <w:p>
      <w:pPr>
        <w:pStyle w:val="style0"/>
        <w:rPr/>
      </w:pPr>
      <w:r>
        <w:t xml:space="preserve">bowel disease (IBD) since published reports are conflicting. It is well known </w:t>
      </w:r>
    </w:p>
    <w:p>
      <w:pPr>
        <w:pStyle w:val="style0"/>
        <w:rPr/>
      </w:pPr>
      <w:r>
        <w:t xml:space="preserve">that there is known relapse with specific treatment in IBD. This, in addition to </w:t>
      </w:r>
    </w:p>
    <w:p>
      <w:pPr>
        <w:pStyle w:val="style0"/>
        <w:rPr/>
      </w:pPr>
      <w:r>
        <w:t xml:space="preserve">onset of extraintestinal symptoms creates a need to think of alternate </w:t>
      </w:r>
    </w:p>
    <w:p>
      <w:pPr>
        <w:pStyle w:val="style0"/>
        <w:rPr/>
      </w:pPr>
      <w:r>
        <w:t xml:space="preserve">approaches. In this context, the current article describes the need of a </w:t>
      </w:r>
    </w:p>
    <w:p>
      <w:pPr>
        <w:pStyle w:val="style0"/>
        <w:rPr/>
      </w:pPr>
      <w:r>
        <w:t xml:space="preserve">multi-institutional study with standard protocol of physical activity for </w:t>
      </w:r>
    </w:p>
    <w:p>
      <w:pPr>
        <w:pStyle w:val="style0"/>
        <w:rPr/>
      </w:pPr>
      <w:r>
        <w:t xml:space="preserve">documenting its effect on both the primary disease and the extra alimentary </w:t>
      </w:r>
    </w:p>
    <w:p>
      <w:pPr>
        <w:pStyle w:val="style0"/>
        <w:rPr/>
      </w:pPr>
      <w:r>
        <w:t xml:space="preserve">manifestations. This paper also points out the possibility of using adjuvant </w:t>
      </w:r>
    </w:p>
    <w:p>
      <w:pPr>
        <w:pStyle w:val="style0"/>
        <w:rPr/>
      </w:pPr>
      <w:r>
        <w:t xml:space="preserve">complementary medicine such as yoga, whose effects have been documented in other </w:t>
      </w:r>
    </w:p>
    <w:p>
      <w:pPr>
        <w:pStyle w:val="style0"/>
        <w:rPr/>
      </w:pPr>
      <w:r>
        <w:t xml:space="preserve">diseases like irritable bowel syndrome. A third approach could be to focus on </w:t>
      </w:r>
    </w:p>
    <w:p>
      <w:pPr>
        <w:pStyle w:val="style0"/>
        <w:rPr/>
      </w:pPr>
      <w:r>
        <w:t xml:space="preserve">the intestinal dysbiosis in IBD and concentrate on research on restoring the </w:t>
      </w:r>
    </w:p>
    <w:p>
      <w:pPr>
        <w:pStyle w:val="style0"/>
        <w:rPr/>
      </w:pPr>
      <w:r>
        <w:t xml:space="preserve">microbial flora to normal, to see whether the extra-intestinal symptoms are </w:t>
      </w:r>
    </w:p>
    <w:p>
      <w:pPr>
        <w:pStyle w:val="style0"/>
        <w:rPr/>
      </w:pPr>
      <w:r>
        <w:t>alleviated.</w:t>
      </w:r>
    </w:p>
    <w:p>
      <w:pPr>
        <w:pStyle w:val="style0"/>
        <w:rPr/>
      </w:pPr>
    </w:p>
    <w:p>
      <w:pPr>
        <w:pStyle w:val="style0"/>
        <w:rPr/>
      </w:pPr>
      <w:r>
        <w:t xml:space="preserve">漏The Author(s) 2024. Published by Baishideng Publishing Group Inc. All rights </w:t>
      </w:r>
    </w:p>
    <w:p>
      <w:pPr>
        <w:pStyle w:val="style0"/>
        <w:rPr/>
      </w:pPr>
      <w:r>
        <w:t>reserved.</w:t>
      </w:r>
    </w:p>
    <w:p>
      <w:pPr>
        <w:pStyle w:val="style0"/>
        <w:rPr/>
      </w:pPr>
    </w:p>
    <w:p>
      <w:pPr>
        <w:pStyle w:val="style0"/>
        <w:rPr/>
      </w:pPr>
      <w:r>
        <w:t>DOI: 10.3748/wjg.v30.i21.2744</w:t>
      </w:r>
    </w:p>
    <w:p>
      <w:pPr>
        <w:pStyle w:val="style0"/>
        <w:rPr/>
      </w:pPr>
      <w:r>
        <w:t>PMCID: PMC11185299</w:t>
      </w:r>
    </w:p>
    <w:p>
      <w:pPr>
        <w:pStyle w:val="style0"/>
        <w:rPr/>
      </w:pPr>
      <w:r>
        <w:t>PMID: 38899327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Conflict-of-interest statement: All the authors </w:t>
      </w:r>
    </w:p>
    <w:p>
      <w:pPr>
        <w:pStyle w:val="style0"/>
        <w:rPr/>
      </w:pPr>
      <w:r>
        <w:t>report no relevant conflicts of interest for this article.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8. Clin Exp Med. 2024 Sep 28;24(1):232. doi: 10.1007/s10238-024-01496-9.</w:t>
      </w:r>
    </w:p>
    <w:p>
      <w:pPr>
        <w:pStyle w:val="style0"/>
        <w:rPr/>
      </w:pPr>
    </w:p>
    <w:p>
      <w:pPr>
        <w:pStyle w:val="style0"/>
        <w:rPr/>
      </w:pPr>
      <w:r>
        <w:t>Intestinal permeability disturbances: causes, diseases and therapy.</w:t>
      </w:r>
    </w:p>
    <w:p>
      <w:pPr>
        <w:pStyle w:val="style0"/>
        <w:rPr/>
      </w:pPr>
    </w:p>
    <w:p>
      <w:pPr>
        <w:pStyle w:val="style0"/>
        <w:rPr/>
      </w:pPr>
      <w:r>
        <w:t>Macura B(1), Kiecka A(2), Szczepanik M(2).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(1)Faculty of Health Sciences, Institute of Physiotherapy, Chair of Biomedical </w:t>
      </w:r>
    </w:p>
    <w:p>
      <w:pPr>
        <w:pStyle w:val="style0"/>
        <w:rPr/>
      </w:pPr>
      <w:r>
        <w:t xml:space="preserve">Sciences, Jagiellonian University Medical College, Kopernika 7a, 31-034, Krak贸w, </w:t>
      </w:r>
    </w:p>
    <w:p>
      <w:pPr>
        <w:pStyle w:val="style0"/>
        <w:rPr/>
      </w:pPr>
      <w:r>
        <w:t>Poland. barbara.macura@uj.edu.pl.</w:t>
      </w:r>
    </w:p>
    <w:p>
      <w:pPr>
        <w:pStyle w:val="style0"/>
        <w:rPr/>
      </w:pPr>
      <w:r>
        <w:t xml:space="preserve">(2)Faculty of Health Sciences, Institute of Physiotherapy, Chair of Biomedical </w:t>
      </w:r>
    </w:p>
    <w:p>
      <w:pPr>
        <w:pStyle w:val="style0"/>
        <w:rPr/>
      </w:pPr>
      <w:r>
        <w:t xml:space="preserve">Sciences, Jagiellonian University Medical College, Kopernika 7a, 31-034, Krak贸w, </w:t>
      </w:r>
    </w:p>
    <w:p>
      <w:pPr>
        <w:pStyle w:val="style0"/>
        <w:rPr/>
      </w:pPr>
      <w:r>
        <w:t>Poland.</w:t>
      </w:r>
    </w:p>
    <w:p>
      <w:pPr>
        <w:pStyle w:val="style0"/>
        <w:rPr/>
      </w:pPr>
    </w:p>
    <w:p>
      <w:pPr>
        <w:pStyle w:val="style0"/>
        <w:rPr/>
      </w:pPr>
      <w:r>
        <w:t xml:space="preserve">Nowadays, a pathological increase in the permeability of the intestinal barrier </w:t>
      </w:r>
    </w:p>
    <w:p>
      <w:pPr>
        <w:pStyle w:val="style0"/>
        <w:rPr/>
      </w:pPr>
      <w:r>
        <w:t xml:space="preserve">(the so-called leaky gut) is increasingly being diagnosed. This condition can be </w:t>
      </w:r>
    </w:p>
    <w:p>
      <w:pPr>
        <w:pStyle w:val="style0"/>
        <w:rPr/>
      </w:pPr>
      <w:r>
        <w:t xml:space="preserve">caused by various factors, mainly from the external environment. Damage to the </w:t>
      </w:r>
    </w:p>
    <w:p>
      <w:pPr>
        <w:pStyle w:val="style0"/>
        <w:rPr/>
      </w:pPr>
      <w:r>
        <w:t xml:space="preserve">intestinal barrier entails a number of adverse phenomena: dysbiosis, </w:t>
      </w:r>
    </w:p>
    <w:p>
      <w:pPr>
        <w:pStyle w:val="style0"/>
        <w:rPr/>
      </w:pPr>
      <w:r>
        <w:t xml:space="preserve">translocation of microorganisms deep into the intestinal tissue, immune </w:t>
      </w:r>
    </w:p>
    <w:p>
      <w:pPr>
        <w:pStyle w:val="style0"/>
        <w:rPr/>
      </w:pPr>
      <w:r>
        <w:t xml:space="preserve">response, development of chronic inflammation. These phenomena can ultimately </w:t>
      </w:r>
    </w:p>
    <w:p>
      <w:pPr>
        <w:pStyle w:val="style0"/>
        <w:rPr/>
      </w:pPr>
      <w:r>
        <w:t xml:space="preserve">lead to a vicious cycle that promotes the development of inflammation and </w:t>
      </w:r>
    </w:p>
    <w:p>
      <w:pPr>
        <w:pStyle w:val="style0"/>
        <w:rPr/>
      </w:pPr>
      <w:r>
        <w:t xml:space="preserve">further damage to the barrier. Activated immune cells in mucosal tissues with </w:t>
      </w:r>
    </w:p>
    <w:p>
      <w:pPr>
        <w:pStyle w:val="style0"/>
        <w:rPr/>
      </w:pPr>
      <w:r>
        <w:t xml:space="preserve">broken barriers can migrate to other organs and negatively affect their </w:t>
      </w:r>
    </w:p>
    <w:p>
      <w:pPr>
        <w:pStyle w:val="style0"/>
        <w:rPr/>
      </w:pPr>
      <w:r>
        <w:t xml:space="preserve">functioning. Damaged intestinal barrier can facilitate the development of local </w:t>
      </w:r>
    </w:p>
    <w:p>
      <w:pPr>
        <w:pStyle w:val="style0"/>
        <w:rPr/>
      </w:pPr>
      <w:r>
        <w:t xml:space="preserve">diseases such as irritable bowel disease, inflammatory bowel disease or celiac </w:t>
      </w:r>
    </w:p>
    <w:p>
      <w:pPr>
        <w:pStyle w:val="style0"/>
        <w:rPr/>
      </w:pPr>
      <w:r>
        <w:t xml:space="preserve">disease, but also the development of systemic inflammatory diseases such as </w:t>
      </w:r>
    </w:p>
    <w:p>
      <w:pPr>
        <w:pStyle w:val="style0"/>
        <w:rPr/>
      </w:pPr>
      <w:r>
        <w:t xml:space="preserve">rheumatoid arthritis, ankylosing spondylitis, hepatitis, and lupus </w:t>
      </w:r>
    </w:p>
    <w:p>
      <w:pPr>
        <w:pStyle w:val="style0"/>
        <w:rPr/>
      </w:pPr>
      <w:r>
        <w:t xml:space="preserve">erythematosus, neurodegenerative or psychiatric conditions, or metabolic </w:t>
      </w:r>
    </w:p>
    <w:p>
      <w:pPr>
        <w:pStyle w:val="style0"/>
        <w:rPr/>
      </w:pPr>
      <w:r>
        <w:t xml:space="preserve">diseases such as diabetes or obesity. However, it must be emphasized that the </w:t>
      </w:r>
    </w:p>
    <w:p>
      <w:pPr>
        <w:pStyle w:val="style0"/>
        <w:rPr/>
      </w:pPr>
      <w:r>
        <w:t xml:space="preserve">causal links between a leaky gut barrier and the onset of certain diseases often </w:t>
      </w:r>
    </w:p>
    <w:p>
      <w:pPr>
        <w:pStyle w:val="style0"/>
        <w:rPr/>
      </w:pPr>
      <w:r>
        <w:t xml:space="preserve">remain unclear and require in-depth research. In light of recent research, it </w:t>
      </w:r>
    </w:p>
    <w:p>
      <w:pPr>
        <w:pStyle w:val="style0"/>
        <w:rPr/>
      </w:pPr>
      <w:r>
        <w:t xml:space="preserve">becomes crucial to prevent damage to the intestinal barrier, as well as to </w:t>
      </w:r>
    </w:p>
    <w:p>
      <w:pPr>
        <w:pStyle w:val="style0"/>
        <w:rPr/>
      </w:pPr>
      <w:r>
        <w:t xml:space="preserve">develop therapies for the barrier when it is damaged. This paper presents the </w:t>
      </w:r>
    </w:p>
    <w:p>
      <w:pPr>
        <w:pStyle w:val="style0"/>
        <w:rPr/>
      </w:pPr>
      <w:r>
        <w:t xml:space="preserve">current state of knowledge on the causes, health consequences and attempts to </w:t>
      </w:r>
    </w:p>
    <w:p>
      <w:pPr>
        <w:pStyle w:val="style0"/>
        <w:rPr/>
      </w:pPr>
      <w:r>
        <w:t>treat excessive permeability of the intestinal barrier.</w:t>
      </w:r>
    </w:p>
    <w:p>
      <w:pPr>
        <w:pStyle w:val="style0"/>
        <w:rPr/>
      </w:pPr>
    </w:p>
    <w:p>
      <w:pPr>
        <w:pStyle w:val="style0"/>
        <w:rPr/>
      </w:pPr>
      <w:r>
        <w:t>漏 2024. The Author(s).</w:t>
      </w:r>
    </w:p>
    <w:p>
      <w:pPr>
        <w:pStyle w:val="style0"/>
        <w:rPr/>
      </w:pPr>
    </w:p>
    <w:p>
      <w:pPr>
        <w:pStyle w:val="style0"/>
        <w:rPr/>
      </w:pPr>
      <w:r>
        <w:t>DOI: 10.1007/s10238-024-01496-9</w:t>
      </w:r>
    </w:p>
    <w:p>
      <w:pPr>
        <w:pStyle w:val="style0"/>
        <w:rPr/>
      </w:pPr>
      <w:r>
        <w:t>PMCID: PMC11438725</w:t>
      </w:r>
    </w:p>
    <w:p>
      <w:pPr>
        <w:pStyle w:val="style0"/>
        <w:rPr/>
      </w:pPr>
      <w:r>
        <w:t>PMID: 39340718 [Indexed for MEDLINE]</w:t>
      </w:r>
    </w:p>
    <w:p>
      <w:pPr>
        <w:pStyle w:val="style0"/>
        <w:rPr/>
      </w:pPr>
    </w:p>
    <w:p>
      <w:pPr>
        <w:pStyle w:val="style0"/>
        <w:rPr/>
      </w:pPr>
      <w:r>
        <w:t>Conflict of interest statement: The authors declare no competing interests.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9. PLoS One. 2021 Jun 11;16(6):e0252930. doi: 10.1371/journal.pone.0252930. </w:t>
      </w:r>
    </w:p>
    <w:p>
      <w:pPr>
        <w:pStyle w:val="style0"/>
        <w:rPr/>
      </w:pPr>
      <w:r>
        <w:t>eCollection 2021.</w:t>
      </w:r>
    </w:p>
    <w:p>
      <w:pPr>
        <w:pStyle w:val="style0"/>
        <w:rPr/>
      </w:pPr>
    </w:p>
    <w:p>
      <w:pPr>
        <w:pStyle w:val="style0"/>
        <w:rPr/>
      </w:pPr>
      <w:r>
        <w:t xml:space="preserve">Disruption of the pro-inflammatory, anti-inflammatory cytokines and tight </w:t>
      </w:r>
    </w:p>
    <w:p>
      <w:pPr>
        <w:pStyle w:val="style0"/>
        <w:rPr/>
      </w:pPr>
      <w:r>
        <w:t xml:space="preserve">junction proteins expression, associated with changes of the composition of the </w:t>
      </w:r>
    </w:p>
    <w:p>
      <w:pPr>
        <w:pStyle w:val="style0"/>
        <w:rPr/>
      </w:pPr>
      <w:r>
        <w:t>gut microbiota in patients with irritable bowel syndrome.</w:t>
      </w:r>
    </w:p>
    <w:p>
      <w:pPr>
        <w:pStyle w:val="style0"/>
        <w:rPr/>
      </w:pPr>
    </w:p>
    <w:p>
      <w:pPr>
        <w:pStyle w:val="style0"/>
        <w:rPr/>
      </w:pPr>
      <w:r>
        <w:t xml:space="preserve">Ivashkin V(1), Poluektov Y(2), Kogan E(1), Shifrin O(1), Sheptulin A(1), </w:t>
      </w:r>
    </w:p>
    <w:p>
      <w:pPr>
        <w:pStyle w:val="style0"/>
        <w:rPr/>
      </w:pPr>
      <w:r>
        <w:t>Kovaleva A(1), Kurbatova A(1), Krasnov G(2), Poluektova E(1).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(1)I.M. Sechenov First Moscow State Medical University (Sechenov University), </w:t>
      </w:r>
    </w:p>
    <w:p>
      <w:pPr>
        <w:pStyle w:val="style0"/>
        <w:rPr/>
      </w:pPr>
      <w:r>
        <w:t>Moscow, Russian Federation.</w:t>
      </w:r>
    </w:p>
    <w:p>
      <w:pPr>
        <w:pStyle w:val="style0"/>
        <w:rPr/>
      </w:pPr>
      <w:r>
        <w:t xml:space="preserve">(2)Engelhardt Institute of Molecular Biology, Russian Academy of Sciences, </w:t>
      </w:r>
    </w:p>
    <w:p>
      <w:pPr>
        <w:pStyle w:val="style0"/>
        <w:rPr/>
      </w:pPr>
      <w:r>
        <w:t>Moscow, Russia.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Irritable bowel syndrome (IBS) is a pathologic condition </w:t>
      </w:r>
    </w:p>
    <w:p>
      <w:pPr>
        <w:pStyle w:val="style0"/>
        <w:rPr/>
      </w:pPr>
      <w:r>
        <w:t xml:space="preserve">characterized by changes in gut microbiome composition, low-grade inflammation, </w:t>
      </w:r>
    </w:p>
    <w:p>
      <w:pPr>
        <w:pStyle w:val="style0"/>
        <w:rPr/>
      </w:pPr>
      <w:r>
        <w:t xml:space="preserve">and disruption of intestinal wall permeability. The interaction between the gut </w:t>
      </w:r>
    </w:p>
    <w:p>
      <w:pPr>
        <w:pStyle w:val="style0"/>
        <w:rPr/>
      </w:pPr>
      <w:r>
        <w:t xml:space="preserve">microbiome and the disease manifestation remains unclear. The changing of tight </w:t>
      </w:r>
    </w:p>
    <w:p>
      <w:pPr>
        <w:pStyle w:val="style0"/>
        <w:rPr/>
      </w:pPr>
      <w:r>
        <w:t xml:space="preserve">junction proteins and cytokines expression throughout the gastrointestinal tract </w:t>
      </w:r>
    </w:p>
    <w:p>
      <w:pPr>
        <w:pStyle w:val="style0"/>
        <w:rPr/>
      </w:pPr>
      <w:r>
        <w:t>in IBS patients has not been studied yet.</w:t>
      </w:r>
    </w:p>
    <w:p>
      <w:pPr>
        <w:pStyle w:val="style0"/>
        <w:rPr/>
      </w:pPr>
      <w:r>
        <w:t xml:space="preserve">AIM OF THE STUDY: To assess the changes of gut microbiome composition, tight </w:t>
      </w:r>
    </w:p>
    <w:p>
      <w:pPr>
        <w:pStyle w:val="style0"/>
        <w:rPr/>
      </w:pPr>
      <w:r>
        <w:t xml:space="preserve">junction proteins, and cytokines expression of intestinal mucosa from the </w:t>
      </w:r>
    </w:p>
    <w:p>
      <w:pPr>
        <w:pStyle w:val="style0"/>
        <w:rPr/>
      </w:pPr>
      <w:r>
        <w:t>duodenum to the distal part of the colon in IBS patients and healthy volunteers.</w:t>
      </w:r>
    </w:p>
    <w:p>
      <w:pPr>
        <w:pStyle w:val="style0"/>
        <w:rPr/>
      </w:pPr>
      <w:r>
        <w:t xml:space="preserve">METHODS: In 31 IBS patients (16 patients with IBS-D; 15 patients with IBS-C) and </w:t>
      </w:r>
    </w:p>
    <w:p>
      <w:pPr>
        <w:pStyle w:val="style0"/>
        <w:rPr/>
      </w:pPr>
      <w:r>
        <w:t xml:space="preserve">10 healthy volunteers the expression of CLD-2, CLD-3, CLD-5, IL-2, IL-10, and </w:t>
      </w:r>
    </w:p>
    <w:p>
      <w:pPr>
        <w:pStyle w:val="style0"/>
        <w:rPr/>
      </w:pPr>
      <w:r>
        <w:t xml:space="preserve">TNF-伪 in mucosal biopsy specimens was determined by morphological and </w:t>
      </w:r>
    </w:p>
    <w:p>
      <w:pPr>
        <w:pStyle w:val="style0"/>
        <w:rPr/>
      </w:pPr>
      <w:r>
        <w:t xml:space="preserve">immune-histochemical methods. The qualitative and quantitative composition of </w:t>
      </w:r>
    </w:p>
    <w:p>
      <w:pPr>
        <w:pStyle w:val="style0"/>
        <w:rPr/>
      </w:pPr>
      <w:r>
        <w:t xml:space="preserve">the intestinal microbiota was assessed based on 16S rRNA gene sequencing in both </w:t>
      </w:r>
    </w:p>
    <w:p>
      <w:pPr>
        <w:pStyle w:val="style0"/>
        <w:rPr/>
      </w:pPr>
      <w:r>
        <w:t>groups of patients.</w:t>
      </w:r>
    </w:p>
    <w:p>
      <w:pPr>
        <w:pStyle w:val="style0"/>
        <w:rPr/>
      </w:pPr>
      <w:r>
        <w:t xml:space="preserve">RESULTS: The expression of IL-2 and TNF-伪 was significantly increased in IBS </w:t>
      </w:r>
    </w:p>
    <w:p>
      <w:pPr>
        <w:pStyle w:val="style0"/>
        <w:rPr/>
      </w:pPr>
      <w:r>
        <w:t xml:space="preserve">patients compared with the controls (p&lt;0.001), with a gradual increase from the </w:t>
      </w:r>
    </w:p>
    <w:p>
      <w:pPr>
        <w:pStyle w:val="style0"/>
        <w:rPr/>
      </w:pPr>
      <w:r>
        <w:t xml:space="preserve">duodenum to the sigmoid colon. The expression of IL-10, CLD-3, and CLD-5 in </w:t>
      </w:r>
    </w:p>
    <w:p>
      <w:pPr>
        <w:pStyle w:val="style0"/>
        <w:rPr/>
      </w:pPr>
      <w:r>
        <w:t xml:space="preserve">mucosal biopsy specimens of these patients was lower than in the control group </w:t>
      </w:r>
    </w:p>
    <w:p>
      <w:pPr>
        <w:pStyle w:val="style0"/>
        <w:rPr/>
      </w:pPr>
      <w:r>
        <w:t xml:space="preserve">(p&lt;0.001). Increased ratios of Bacteroidetes and decreased ratios of Firmicutes </w:t>
      </w:r>
    </w:p>
    <w:p>
      <w:pPr>
        <w:pStyle w:val="style0"/>
        <w:rPr/>
      </w:pPr>
      <w:r>
        <w:t>were noted in IBS patients compared to healthy volunteers (p&lt;0.05).</w:t>
      </w:r>
    </w:p>
    <w:p>
      <w:pPr>
        <w:pStyle w:val="style0"/>
        <w:rPr/>
      </w:pPr>
      <w:r>
        <w:t xml:space="preserve">CONCLUSION: IBS patients have impaired gut permeability and persisting low-grade </w:t>
      </w:r>
    </w:p>
    <w:p>
      <w:pPr>
        <w:pStyle w:val="style0"/>
        <w:rPr/>
      </w:pPr>
      <w:r>
        <w:t xml:space="preserve">inflammation throughout the gastrointestinal tract. Changes in the gut </w:t>
      </w:r>
    </w:p>
    <w:p>
      <w:pPr>
        <w:pStyle w:val="style0"/>
        <w:rPr/>
      </w:pPr>
      <w:r>
        <w:t>microbiota may support or exacerbate these changes.</w:t>
      </w:r>
    </w:p>
    <w:p>
      <w:pPr>
        <w:pStyle w:val="style0"/>
        <w:rPr/>
      </w:pPr>
    </w:p>
    <w:p>
      <w:pPr>
        <w:pStyle w:val="style0"/>
        <w:rPr/>
      </w:pPr>
      <w:r>
        <w:t>DOI: 10.1371/journal.pone.0252930</w:t>
      </w:r>
    </w:p>
    <w:p>
      <w:pPr>
        <w:pStyle w:val="style0"/>
        <w:rPr/>
      </w:pPr>
      <w:r>
        <w:t>PMCID: PMC8195381</w:t>
      </w:r>
    </w:p>
    <w:p>
      <w:pPr>
        <w:pStyle w:val="style0"/>
        <w:rPr/>
      </w:pPr>
      <w:r>
        <w:t>PMID: 34115808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The authors have declared that no competing </w:t>
      </w:r>
    </w:p>
    <w:p>
      <w:pPr>
        <w:pStyle w:val="style0"/>
        <w:rPr/>
      </w:pPr>
      <w:r>
        <w:t>interests exist.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10. World J Gastroenterol. 2022 Sep 7;28(33):4861-4874. doi: </w:t>
      </w:r>
    </w:p>
    <w:p>
      <w:pPr>
        <w:pStyle w:val="style0"/>
        <w:rPr/>
      </w:pPr>
      <w:r>
        <w:t>10.3748/wjg.v28.i33.4861.</w:t>
      </w:r>
    </w:p>
    <w:p>
      <w:pPr>
        <w:pStyle w:val="style0"/>
        <w:rPr/>
      </w:pPr>
    </w:p>
    <w:p>
      <w:pPr>
        <w:pStyle w:val="style0"/>
        <w:rPr/>
      </w:pPr>
      <w:r>
        <w:t xml:space="preserve">Are bowel symptoms and psychosocial features different in irritable bowel </w:t>
      </w:r>
    </w:p>
    <w:p>
      <w:pPr>
        <w:pStyle w:val="style0"/>
        <w:rPr/>
      </w:pPr>
      <w:r>
        <w:t>syndrome patients with abdominal discomfort compared to abdominal pain?</w:t>
      </w:r>
    </w:p>
    <w:p>
      <w:pPr>
        <w:pStyle w:val="style0"/>
        <w:rPr/>
      </w:pPr>
    </w:p>
    <w:p>
      <w:pPr>
        <w:pStyle w:val="style0"/>
        <w:rPr/>
      </w:pPr>
      <w:r>
        <w:t>Fang XC(1), Fan WJ(2)(3), Drossman DD(4)(5)(6), Han SM(7), Ke MY(2).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Gastroenterology, Peking Union Medical College Hospital, </w:t>
      </w:r>
    </w:p>
    <w:p>
      <w:pPr>
        <w:pStyle w:val="style0"/>
        <w:rPr/>
      </w:pPr>
      <w:r>
        <w:t xml:space="preserve">Chinese Academy of Medical Sciences and Peking Union Medical College, Beijing </w:t>
      </w:r>
    </w:p>
    <w:p>
      <w:pPr>
        <w:pStyle w:val="style0"/>
        <w:rPr/>
      </w:pPr>
      <w:r>
        <w:t>100730, China. fangxiucai2@aliyun.com.</w:t>
      </w:r>
    </w:p>
    <w:p>
      <w:pPr>
        <w:pStyle w:val="style0"/>
        <w:rPr/>
      </w:pPr>
      <w:r>
        <w:t xml:space="preserve">(2)Department of Gastroenterology, Peking Union Medical College Hospital, </w:t>
      </w:r>
    </w:p>
    <w:p>
      <w:pPr>
        <w:pStyle w:val="style0"/>
        <w:rPr/>
      </w:pPr>
      <w:r>
        <w:t xml:space="preserve">Chinese Academy of Medical Sciences and Peking Union Medical College, Beijing </w:t>
      </w:r>
    </w:p>
    <w:p>
      <w:pPr>
        <w:pStyle w:val="style0"/>
        <w:rPr/>
      </w:pPr>
      <w:r>
        <w:t>100730, China.</w:t>
      </w:r>
    </w:p>
    <w:p>
      <w:pPr>
        <w:pStyle w:val="style0"/>
        <w:rPr/>
      </w:pPr>
      <w:r>
        <w:t xml:space="preserve">(3)Department of Gastroenterology, Tongji Hospital, Tongji Medical College, </w:t>
      </w:r>
    </w:p>
    <w:p>
      <w:pPr>
        <w:pStyle w:val="style0"/>
        <w:rPr/>
      </w:pPr>
      <w:r>
        <w:t xml:space="preserve">Huazhong University of Science &amp; Technology, Wuhan 430030, Hubei Province, </w:t>
      </w:r>
    </w:p>
    <w:p>
      <w:pPr>
        <w:pStyle w:val="style0"/>
        <w:rPr/>
      </w:pPr>
      <w:r>
        <w:t>China.</w:t>
      </w:r>
    </w:p>
    <w:p>
      <w:pPr>
        <w:pStyle w:val="style0"/>
        <w:rPr/>
      </w:pPr>
      <w:r>
        <w:t xml:space="preserve">(4)Center of Functional GI and Motility Disorders, University of North Carolina, </w:t>
      </w:r>
    </w:p>
    <w:p>
      <w:pPr>
        <w:pStyle w:val="style0"/>
        <w:rPr/>
      </w:pPr>
      <w:r>
        <w:t>Chapel Hill, NC 27517, United States.</w:t>
      </w:r>
    </w:p>
    <w:p>
      <w:pPr>
        <w:pStyle w:val="style0"/>
        <w:rPr/>
      </w:pPr>
      <w:r>
        <w:t xml:space="preserve">(5)Center for Education and Practice of Biopsychosocial Care, Drossman </w:t>
      </w:r>
    </w:p>
    <w:p>
      <w:pPr>
        <w:pStyle w:val="style0"/>
        <w:rPr/>
      </w:pPr>
      <w:r>
        <w:t>Gastroenterology, Durham, NC 27713, United States.</w:t>
      </w:r>
    </w:p>
    <w:p>
      <w:pPr>
        <w:pStyle w:val="style0"/>
        <w:rPr/>
      </w:pPr>
      <w:r>
        <w:t>(6)Rome Foundation, Rome Foundation, Raleigh, NC 27614, United States.</w:t>
      </w:r>
    </w:p>
    <w:p>
      <w:pPr>
        <w:pStyle w:val="style0"/>
        <w:rPr/>
      </w:pPr>
      <w:r>
        <w:t xml:space="preserve">(7)Department of Epidemiology and Statistics, Institute of Basic Medical </w:t>
      </w:r>
    </w:p>
    <w:p>
      <w:pPr>
        <w:pStyle w:val="style0"/>
        <w:rPr/>
      </w:pPr>
      <w:r>
        <w:t xml:space="preserve">Sciences, Chinese Academy of Medical Sciences &amp; School of Basic Medicine, Peking </w:t>
      </w:r>
    </w:p>
    <w:p>
      <w:pPr>
        <w:pStyle w:val="style0"/>
        <w:rPr/>
      </w:pPr>
      <w:r>
        <w:t>Union Medical College, Beijing 100005, China.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The Rome IV criteria eliminated abdominal discomfort for irritable </w:t>
      </w:r>
    </w:p>
    <w:p>
      <w:pPr>
        <w:pStyle w:val="style0"/>
        <w:rPr/>
      </w:pPr>
      <w:r>
        <w:t xml:space="preserve">bowel syndrome (IBS), which was previously included in Rome III. There are </w:t>
      </w:r>
    </w:p>
    <w:p>
      <w:pPr>
        <w:pStyle w:val="style0"/>
        <w:rPr/>
      </w:pPr>
      <w:r>
        <w:t xml:space="preserve">questions as to whether IBS patients with abdominal discomfort (seen in Rome III </w:t>
      </w:r>
    </w:p>
    <w:p>
      <w:pPr>
        <w:pStyle w:val="style0"/>
        <w:rPr/>
      </w:pPr>
      <w:r>
        <w:t>but not Rome IV) are different from those with abdominal pain (Rome IV).</w:t>
      </w:r>
    </w:p>
    <w:p>
      <w:pPr>
        <w:pStyle w:val="style0"/>
        <w:rPr/>
      </w:pPr>
      <w:r>
        <w:t xml:space="preserve">AIM: To compare bowel symptoms and psychosocial features in IBS patients </w:t>
      </w:r>
    </w:p>
    <w:p>
      <w:pPr>
        <w:pStyle w:val="style0"/>
        <w:rPr/>
      </w:pPr>
      <w:r>
        <w:t xml:space="preserve">diagnosed with Rome III criteria with abdominal discomfort, abdominal pain, and </w:t>
      </w:r>
    </w:p>
    <w:p>
      <w:pPr>
        <w:pStyle w:val="style0"/>
        <w:rPr/>
      </w:pPr>
      <w:r>
        <w:t>pain &amp; discomfort.</w:t>
      </w:r>
    </w:p>
    <w:p>
      <w:pPr>
        <w:pStyle w:val="style0"/>
        <w:rPr/>
      </w:pPr>
      <w:r>
        <w:t xml:space="preserve">METHODS: We studied IBS patients meeting Rome III criteria. We administered the </w:t>
      </w:r>
    </w:p>
    <w:p>
      <w:pPr>
        <w:pStyle w:val="style0"/>
        <w:rPr/>
      </w:pPr>
      <w:r>
        <w:t xml:space="preserve">IBS symptom questionnaire, psychological status, and IBS quality of life. </w:t>
      </w:r>
    </w:p>
    <w:p>
      <w:pPr>
        <w:pStyle w:val="style0"/>
        <w:rPr/>
      </w:pPr>
      <w:r>
        <w:t xml:space="preserve">Patients were classified according to the predominant abdominal symptom </w:t>
      </w:r>
    </w:p>
    <w:p>
      <w:pPr>
        <w:pStyle w:val="style0"/>
        <w:rPr/>
      </w:pPr>
      <w:r>
        <w:t xml:space="preserve">associated with defecation into an only pain group, only discomfort group, and </w:t>
      </w:r>
    </w:p>
    <w:p>
      <w:pPr>
        <w:pStyle w:val="style0"/>
        <w:rPr/>
      </w:pPr>
      <w:r>
        <w:t xml:space="preserve">pain &amp; discomfort group. We compared bowel symptoms, extraintestinal symptoms, </w:t>
      </w:r>
    </w:p>
    <w:p>
      <w:pPr>
        <w:pStyle w:val="style0"/>
        <w:rPr/>
      </w:pPr>
      <w:r>
        <w:t xml:space="preserve">IBS quality of life, psychological status and healthcare-seeking behaviors, and </w:t>
      </w:r>
    </w:p>
    <w:p>
      <w:pPr>
        <w:pStyle w:val="style0"/>
        <w:rPr/>
      </w:pPr>
      <w:r>
        <w:t xml:space="preserve">efficacy among the three groups. Finally, we tested risk factors for symptom </w:t>
      </w:r>
    </w:p>
    <w:p>
      <w:pPr>
        <w:pStyle w:val="style0"/>
        <w:rPr/>
      </w:pPr>
      <w:r>
        <w:t>reporting in IBS patients.</w:t>
      </w:r>
    </w:p>
    <w:p>
      <w:pPr>
        <w:pStyle w:val="style0"/>
        <w:rPr/>
      </w:pPr>
      <w:r>
        <w:t xml:space="preserve">RESULTS: Of the 367 Rome III IBS patients enrolled, 33.8% (124 cases) failed to </w:t>
      </w:r>
    </w:p>
    <w:p>
      <w:pPr>
        <w:pStyle w:val="style0"/>
        <w:rPr/>
      </w:pPr>
      <w:r>
        <w:t xml:space="preserve">meet Rome IV criteria for an IBS diagnosis. There were no meaningful differences </w:t>
      </w:r>
    </w:p>
    <w:p>
      <w:pPr>
        <w:pStyle w:val="style0"/>
        <w:rPr/>
      </w:pPr>
      <w:r>
        <w:t xml:space="preserve">between the pain group (n = 233) and the discomfort group (n = 83) for the </w:t>
      </w:r>
    </w:p>
    <w:p>
      <w:pPr>
        <w:pStyle w:val="style0"/>
        <w:rPr/>
      </w:pPr>
      <w:r>
        <w:t xml:space="preserve">following: (1) Frequency of defecatory abdominal pain or discomfort; (2) Bowel </w:t>
      </w:r>
    </w:p>
    <w:p>
      <w:pPr>
        <w:pStyle w:val="style0"/>
        <w:rPr/>
      </w:pPr>
      <w:r>
        <w:t xml:space="preserve">habits; (3) Coexisting extragastrointestinal pain; (4) Comorbid anxiety and </w:t>
      </w:r>
    </w:p>
    <w:p>
      <w:pPr>
        <w:pStyle w:val="style0"/>
        <w:rPr/>
      </w:pPr>
      <w:r>
        <w:t xml:space="preserve">depression; and (5) IBS quality of life scores except more patients in the </w:t>
      </w:r>
    </w:p>
    <w:p>
      <w:pPr>
        <w:pStyle w:val="style0"/>
        <w:rPr/>
      </w:pPr>
      <w:r>
        <w:t xml:space="preserve">discomfort group reported mild symptom than the pain group (22.9% vs 9.0%). </w:t>
      </w:r>
    </w:p>
    <w:p>
      <w:pPr>
        <w:pStyle w:val="style0"/>
        <w:rPr/>
      </w:pPr>
      <w:r>
        <w:t xml:space="preserve">There is a significant tendency for patients to report their defecatory and </w:t>
      </w:r>
    </w:p>
    <w:p>
      <w:pPr>
        <w:pStyle w:val="style0"/>
        <w:rPr/>
      </w:pPr>
      <w:r>
        <w:t xml:space="preserve">non-defecatory abdominal symptom as pain alone, or discomfort alone, or pain &amp; </w:t>
      </w:r>
    </w:p>
    <w:p>
      <w:pPr>
        <w:pStyle w:val="style0"/>
        <w:rPr/>
      </w:pPr>
      <w:r>
        <w:t>discomfort (all P &lt; 0.001).</w:t>
      </w:r>
    </w:p>
    <w:p>
      <w:pPr>
        <w:pStyle w:val="style0"/>
        <w:rPr/>
      </w:pPr>
      <w:r>
        <w:t xml:space="preserve">CONCLUSION: IBS patients with abdominal discomfort have similar bowel symptoms </w:t>
      </w:r>
    </w:p>
    <w:p>
      <w:pPr>
        <w:pStyle w:val="style0"/>
        <w:rPr/>
      </w:pPr>
      <w:r>
        <w:t xml:space="preserve">and psychosocial features to those with abdominal pain. IBS symptoms manifesting </w:t>
      </w:r>
    </w:p>
    <w:p>
      <w:pPr>
        <w:pStyle w:val="style0"/>
        <w:rPr/>
      </w:pPr>
      <w:r>
        <w:t xml:space="preserve">abdominal pain or discomfort may primarily be due to different sensation and </w:t>
      </w:r>
    </w:p>
    <w:p>
      <w:pPr>
        <w:pStyle w:val="style0"/>
        <w:rPr/>
      </w:pPr>
      <w:r>
        <w:t>reporting experience.</w:t>
      </w:r>
    </w:p>
    <w:p>
      <w:pPr>
        <w:pStyle w:val="style0"/>
        <w:rPr/>
      </w:pPr>
    </w:p>
    <w:p>
      <w:pPr>
        <w:pStyle w:val="style0"/>
        <w:rPr/>
      </w:pPr>
      <w:r>
        <w:t xml:space="preserve">漏The Author(s) 2022. Published by Baishideng Publishing Group Inc. All rights </w:t>
      </w:r>
    </w:p>
    <w:p>
      <w:pPr>
        <w:pStyle w:val="style0"/>
        <w:rPr/>
      </w:pPr>
      <w:r>
        <w:t>reserved.</w:t>
      </w:r>
    </w:p>
    <w:p>
      <w:pPr>
        <w:pStyle w:val="style0"/>
        <w:rPr/>
      </w:pPr>
    </w:p>
    <w:p>
      <w:pPr>
        <w:pStyle w:val="style0"/>
        <w:rPr/>
      </w:pPr>
      <w:r>
        <w:t>DOI: 10.3748/wjg.v28.i33.4861</w:t>
      </w:r>
    </w:p>
    <w:p>
      <w:pPr>
        <w:pStyle w:val="style0"/>
        <w:rPr/>
      </w:pPr>
      <w:r>
        <w:t>PMCID: PMC9476853</w:t>
      </w:r>
    </w:p>
    <w:p>
      <w:pPr>
        <w:pStyle w:val="style0"/>
        <w:rPr/>
      </w:pPr>
      <w:r>
        <w:t>PMID: 36156921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Conflict-of-interest statement: There are no </w:t>
      </w:r>
    </w:p>
    <w:p>
      <w:pPr>
        <w:pStyle w:val="style0"/>
        <w:rPr/>
      </w:pPr>
      <w:r>
        <w:t>conflicts of interest to report.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11. Ter Arkh. 2022 Feb 15;94(2):180-187. doi: 10.26442/00403660.2022.02.201368.</w:t>
      </w:r>
    </w:p>
    <w:p>
      <w:pPr>
        <w:pStyle w:val="style0"/>
        <w:rPr/>
      </w:pPr>
    </w:p>
    <w:p>
      <w:pPr>
        <w:pStyle w:val="style0"/>
        <w:rPr/>
      </w:pPr>
      <w:r>
        <w:t xml:space="preserve">[The effectiveness of a probiotic containing Bifidobacterium longum BB-46 and </w:t>
      </w:r>
    </w:p>
    <w:p>
      <w:pPr>
        <w:pStyle w:val="style0"/>
        <w:rPr/>
      </w:pPr>
      <w:r>
        <w:t xml:space="preserve">Enterococcus faecium ENCfa-68 in the treatment of post-infectious irritable </w:t>
      </w:r>
    </w:p>
    <w:p>
      <w:pPr>
        <w:pStyle w:val="style0"/>
        <w:rPr/>
      </w:pPr>
      <w:r>
        <w:t>bowel syndrome. Prospective randomized comparative study].</w:t>
      </w:r>
    </w:p>
    <w:p>
      <w:pPr>
        <w:pStyle w:val="style0"/>
        <w:rPr/>
      </w:pPr>
    </w:p>
    <w:p>
      <w:pPr>
        <w:pStyle w:val="style0"/>
        <w:rPr/>
      </w:pPr>
      <w:r>
        <w:t>[Article in Russian; Abstract available in Russian from the publisher]</w:t>
      </w:r>
    </w:p>
    <w:p>
      <w:pPr>
        <w:pStyle w:val="style0"/>
        <w:rPr/>
      </w:pPr>
    </w:p>
    <w:p>
      <w:pPr>
        <w:pStyle w:val="style0"/>
        <w:rPr/>
      </w:pPr>
      <w:r>
        <w:t xml:space="preserve">Yakovenko EP(1), Strokova TV(1), Ivanov AN(1), Iakovenko AV(1), Gioeva IZ(2), </w:t>
      </w:r>
    </w:p>
    <w:p>
      <w:pPr>
        <w:pStyle w:val="style0"/>
        <w:rPr/>
      </w:pPr>
      <w:r>
        <w:t>Aldiyarova MA(3).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>(1)Pirogov Russian National Research Medical University.</w:t>
      </w:r>
    </w:p>
    <w:p>
      <w:pPr>
        <w:pStyle w:val="style0"/>
        <w:rPr/>
      </w:pPr>
      <w:r>
        <w:t>(2)North Ossetian State Medical Academy.</w:t>
      </w:r>
    </w:p>
    <w:p>
      <w:pPr>
        <w:pStyle w:val="style0"/>
        <w:rPr/>
      </w:pPr>
      <w:r>
        <w:t>(3)Kazakh-Russian Medical University.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In the treatment of post-infectious irritable bowel syndrome </w:t>
      </w:r>
    </w:p>
    <w:p>
      <w:pPr>
        <w:pStyle w:val="style0"/>
        <w:rPr/>
      </w:pPr>
      <w:r>
        <w:t xml:space="preserve">(PI-IBS), the leading role belongs to the normalization of the composition of </w:t>
      </w:r>
    </w:p>
    <w:p>
      <w:pPr>
        <w:pStyle w:val="style0"/>
        <w:rPr/>
      </w:pPr>
      <w:r>
        <w:t xml:space="preserve">the intestinal microbiome, the disturbances of which are associated with </w:t>
      </w:r>
    </w:p>
    <w:p>
      <w:pPr>
        <w:pStyle w:val="style0"/>
        <w:rPr/>
      </w:pPr>
      <w:r>
        <w:t>previous intestinal infections.</w:t>
      </w:r>
    </w:p>
    <w:p>
      <w:pPr>
        <w:pStyle w:val="style0"/>
        <w:rPr/>
      </w:pPr>
      <w:r>
        <w:t>AIM: To study the effectiveness of the drug Bifiform in the treatment of PI-IBS.</w:t>
      </w:r>
    </w:p>
    <w:p>
      <w:pPr>
        <w:pStyle w:val="style0"/>
        <w:rPr/>
      </w:pPr>
      <w:r>
        <w:t xml:space="preserve">MATERIALS AND METHODS: An open, prospective, comparative, randomized study </w:t>
      </w:r>
    </w:p>
    <w:p>
      <w:pPr>
        <w:pStyle w:val="style0"/>
        <w:rPr/>
      </w:pPr>
      <w:r>
        <w:t xml:space="preserve">included 62 patients with PI-IBS. The diagnosis was confirmed by the results of </w:t>
      </w:r>
    </w:p>
    <w:p>
      <w:pPr>
        <w:pStyle w:val="style0"/>
        <w:rPr/>
      </w:pPr>
      <w:r>
        <w:t xml:space="preserve">clinical, laboratory and endoscopic examination of the intestine and met the </w:t>
      </w:r>
    </w:p>
    <w:p>
      <w:pPr>
        <w:pStyle w:val="style0"/>
        <w:rPr/>
      </w:pPr>
      <w:r>
        <w:t xml:space="preserve">diagnostic criteria for IBS of the Rome Consensus IV. The patients were </w:t>
      </w:r>
    </w:p>
    <w:p>
      <w:pPr>
        <w:pStyle w:val="style0"/>
        <w:rPr/>
      </w:pPr>
      <w:r>
        <w:t xml:space="preserve">randomized into 2 groups depending on the therapy. The patients of the main </w:t>
      </w:r>
    </w:p>
    <w:p>
      <w:pPr>
        <w:pStyle w:val="style0"/>
        <w:rPr/>
      </w:pPr>
      <w:r>
        <w:t xml:space="preserve">group received an antispasmodic drug (mebeverin 200 mg 2 times a day or </w:t>
      </w:r>
    </w:p>
    <w:p>
      <w:pPr>
        <w:pStyle w:val="style0"/>
        <w:rPr/>
      </w:pPr>
      <w:r>
        <w:t xml:space="preserve">trimebutin 200 mg 3 times a day for 4 weeks), an antibiotic (rifaximin 400 mg 3 </w:t>
      </w:r>
    </w:p>
    <w:p>
      <w:pPr>
        <w:pStyle w:val="style0"/>
        <w:rPr/>
      </w:pPr>
      <w:r>
        <w:t xml:space="preserve">times a day or nifuroxazide 400 mg 2 once a day for 1 week), a drug that </w:t>
      </w:r>
    </w:p>
    <w:p>
      <w:pPr>
        <w:pStyle w:val="style0"/>
        <w:rPr/>
      </w:pPr>
      <w:r>
        <w:t xml:space="preserve">normalizes the consistency of feces (dioctahedral smectite or macrogol 4000) and </w:t>
      </w:r>
    </w:p>
    <w:p>
      <w:pPr>
        <w:pStyle w:val="style0"/>
        <w:rPr/>
      </w:pPr>
      <w:r>
        <w:t xml:space="preserve">Bifiform 2 capsules 2 times a day for 2 weeks. For patients of control group </w:t>
      </w:r>
    </w:p>
    <w:p>
      <w:pPr>
        <w:pStyle w:val="style0"/>
        <w:rPr/>
      </w:pPr>
      <w:r>
        <w:t xml:space="preserve">similar therapy was performed without the Bifiform. Evaluation of the </w:t>
      </w:r>
    </w:p>
    <w:p>
      <w:pPr>
        <w:pStyle w:val="style0"/>
        <w:rPr/>
      </w:pPr>
      <w:r>
        <w:t xml:space="preserve">effectiveness of treatment was carried out at the end of the course of therapy </w:t>
      </w:r>
    </w:p>
    <w:p>
      <w:pPr>
        <w:pStyle w:val="style0"/>
        <w:rPr/>
      </w:pPr>
      <w:r>
        <w:t>and 6 months after its termination.</w:t>
      </w:r>
    </w:p>
    <w:p>
      <w:pPr>
        <w:pStyle w:val="style0"/>
        <w:rPr/>
      </w:pPr>
      <w:r>
        <w:t xml:space="preserve">RESULTS: All included patients with PI-IBS had abdominal pain, flatulence and </w:t>
      </w:r>
    </w:p>
    <w:p>
      <w:pPr>
        <w:pStyle w:val="style0"/>
        <w:rPr/>
      </w:pPr>
      <w:r>
        <w:t xml:space="preserve">tenderness to palpation along the bowel, most of them had diarrhea. Disorders of </w:t>
      </w:r>
    </w:p>
    <w:p>
      <w:pPr>
        <w:pStyle w:val="style0"/>
        <w:rPr/>
      </w:pPr>
      <w:r>
        <w:t xml:space="preserve">the intestinal microbiota were detected in 77.4% of patients, while excessive </w:t>
      </w:r>
    </w:p>
    <w:p>
      <w:pPr>
        <w:pStyle w:val="style0"/>
        <w:rPr/>
      </w:pPr>
      <w:r>
        <w:t xml:space="preserve">bacterial growth in the small intestine occurred in 72.6%, disorders of the </w:t>
      </w:r>
    </w:p>
    <w:p>
      <w:pPr>
        <w:pStyle w:val="style0"/>
        <w:rPr/>
      </w:pPr>
      <w:r>
        <w:t xml:space="preserve">colon microbiocenosis with the presence of opportunistic bacteria in 62.9% of </w:t>
      </w:r>
    </w:p>
    <w:p>
      <w:pPr>
        <w:pStyle w:val="style0"/>
        <w:rPr/>
      </w:pPr>
      <w:r>
        <w:t xml:space="preserve">patients. A significant part of the patients had a combination of small and </w:t>
      </w:r>
    </w:p>
    <w:p>
      <w:pPr>
        <w:pStyle w:val="style0"/>
        <w:rPr/>
      </w:pPr>
      <w:r>
        <w:t xml:space="preserve">large intestinal dysbiosis. Histological examination of the colon mucosa showed </w:t>
      </w:r>
    </w:p>
    <w:p>
      <w:pPr>
        <w:pStyle w:val="style0"/>
        <w:rPr/>
      </w:pPr>
      <w:r>
        <w:t xml:space="preserve">signs of low degree of inflammation activity in all patients. The moderate </w:t>
      </w:r>
    </w:p>
    <w:p>
      <w:pPr>
        <w:pStyle w:val="style0"/>
        <w:rPr/>
      </w:pPr>
      <w:r>
        <w:t xml:space="preserve">increase in the level of fecal calprotectin was found in 62.2% of patients with </w:t>
      </w:r>
    </w:p>
    <w:p>
      <w:pPr>
        <w:pStyle w:val="style0"/>
        <w:rPr/>
      </w:pPr>
      <w:r>
        <w:t xml:space="preserve">colonic dysbiosis. The majority of patients in the main group showed a </w:t>
      </w:r>
    </w:p>
    <w:p>
      <w:pPr>
        <w:pStyle w:val="style0"/>
        <w:rPr/>
      </w:pPr>
      <w:r>
        <w:t xml:space="preserve">pronounced positive dynamics of clinical manifestations of the disease, </w:t>
      </w:r>
    </w:p>
    <w:p>
      <w:pPr>
        <w:pStyle w:val="style0"/>
        <w:rPr/>
      </w:pPr>
      <w:r>
        <w:t xml:space="preserve">restoration of the normal composition of the intestinal microbiota and </w:t>
      </w:r>
    </w:p>
    <w:p>
      <w:pPr>
        <w:pStyle w:val="style0"/>
        <w:rPr/>
      </w:pPr>
      <w:r>
        <w:t xml:space="preserve">normalization of the content of fecal calprotectin at the end of the course </w:t>
      </w:r>
    </w:p>
    <w:p>
      <w:pPr>
        <w:pStyle w:val="style0"/>
        <w:rPr/>
      </w:pPr>
      <w:r>
        <w:t xml:space="preserve">therapy. The good result was observed much more often in the main group at the </w:t>
      </w:r>
    </w:p>
    <w:p>
      <w:pPr>
        <w:pStyle w:val="style0"/>
        <w:rPr/>
      </w:pPr>
      <w:r>
        <w:t>end of the course of treatment and 6 months after its termination.</w:t>
      </w:r>
    </w:p>
    <w:p>
      <w:pPr>
        <w:pStyle w:val="style0"/>
        <w:rPr/>
      </w:pPr>
      <w:r>
        <w:t xml:space="preserve">CONCLUSION: The inclusion of Bifiform in the complex therapy of PI-IBS </w:t>
      </w:r>
    </w:p>
    <w:p>
      <w:pPr>
        <w:pStyle w:val="style0"/>
        <w:rPr/>
      </w:pPr>
      <w:r>
        <w:t xml:space="preserve">significantly increases its effectiveness both in arresting the clinical </w:t>
      </w:r>
    </w:p>
    <w:p>
      <w:pPr>
        <w:pStyle w:val="style0"/>
        <w:rPr/>
      </w:pPr>
      <w:r>
        <w:t xml:space="preserve">manifestations of the disease, and in restoring the normal composition of the </w:t>
      </w:r>
    </w:p>
    <w:p>
      <w:pPr>
        <w:pStyle w:val="style0"/>
        <w:rPr/>
      </w:pPr>
      <w:r>
        <w:t xml:space="preserve">intestinal microbiome and reducing the inflammatory process in the intestinal </w:t>
      </w:r>
    </w:p>
    <w:p>
      <w:pPr>
        <w:pStyle w:val="style0"/>
        <w:rPr/>
      </w:pPr>
      <w:r>
        <w:t xml:space="preserve">mucosa. In the majority of patients receiving Bifiform, the remission of the </w:t>
      </w:r>
    </w:p>
    <w:p>
      <w:pPr>
        <w:pStyle w:val="style0"/>
        <w:rPr/>
      </w:pPr>
      <w:r>
        <w:t xml:space="preserve">disease achieved at the end of the course of treatment and persisted even 6 </w:t>
      </w:r>
    </w:p>
    <w:p>
      <w:pPr>
        <w:pStyle w:val="style0"/>
        <w:rPr/>
      </w:pPr>
      <w:r>
        <w:t>months after its termination.</w:t>
      </w:r>
    </w:p>
    <w:p>
      <w:pPr>
        <w:pStyle w:val="style0"/>
        <w:rPr/>
      </w:pPr>
    </w:p>
    <w:p>
      <w:pPr>
        <w:pStyle w:val="style0"/>
        <w:rPr/>
      </w:pPr>
      <w:r>
        <w:t xml:space="preserve">Publisher: 袨斜芯褋薪芯胁邪薪懈械. 袙 谢械褔械薪懈懈 锌芯褋褌懈薪褎械泻褑懈芯薪薪芯谐芯 褋懈薪写褉芯屑邪 褉邪蟹写褉邪卸械薪薪芯谐芯 </w:t>
      </w:r>
    </w:p>
    <w:p>
      <w:pPr>
        <w:pStyle w:val="style0"/>
        <w:rPr/>
      </w:pPr>
      <w:r>
        <w:t xml:space="preserve">泻懈褕械褔薪懈泻邪 (袩袠-小袪袣) 胁械写褍褖邪褟 褉芯谢褜 锌褉懈薪邪写谢械卸懈褌 薪芯褉屑邪谢懈蟹邪褑懈懈 褋芯褋褌邪胁邪 泻懈褕械褔薪芯谐芯 </w:t>
      </w:r>
    </w:p>
    <w:p>
      <w:pPr>
        <w:pStyle w:val="style0"/>
        <w:rPr/>
      </w:pPr>
      <w:r>
        <w:t xml:space="preserve">屑懈泻褉芯斜懈芯屑邪, 薪邪褉褍褕械薪懈褟 泻芯褌芯褉芯谐芯 邪褋褋芯褑懈懈褉芯胁邪薪褘 褋 锌械褉械薪械褋械薪薪褘屑懈 泻懈褕械褔薪褘屑懈 </w:t>
      </w:r>
    </w:p>
    <w:p>
      <w:pPr>
        <w:pStyle w:val="style0"/>
        <w:rPr/>
      </w:pPr>
      <w:r>
        <w:t xml:space="preserve">懈薪褎械泻褑懈褟屑懈. 笑械谢褜. 袠蟹褍褔懈褌褜 褝褎褎械泻褌懈胁薪芯褋褌褜 锌褉械锌邪褉邪褌邪 袘懈褎懈褎芯褉屑 胁 谢械褔械薪懈懈 袩袠-小袪袣. </w:t>
      </w:r>
    </w:p>
    <w:p>
      <w:pPr>
        <w:pStyle w:val="style0"/>
        <w:rPr/>
      </w:pPr>
      <w:r>
        <w:t xml:space="preserve">袦邪褌械褉懈邪谢褘 懈 屑械褌芯写褘. 袙 芯褌泻褉褘褌芯械 锌褉芯褋锌械泻褌懈胁薪芯械 褋褉邪胁薪懈褌械谢褜薪芯械 褉邪薪写芯屑懈蟹懈褉芯胁邪薪薪芯械 </w:t>
      </w:r>
    </w:p>
    <w:p>
      <w:pPr>
        <w:pStyle w:val="style0"/>
        <w:rPr/>
      </w:pPr>
      <w:r>
        <w:t xml:space="preserve">懈褋褋谢械写芯胁邪薪懈械 斜褘谢懈 胁泻谢褞褔械薪褘 62 锌邪褑懈械薪褌邪 褋 袩袠-小袪袣. 袛懈邪谐薪芯蟹 锌芯写褌胁械褉卸写械薪 </w:t>
      </w:r>
    </w:p>
    <w:p>
      <w:pPr>
        <w:pStyle w:val="style0"/>
        <w:rPr/>
      </w:pPr>
      <w:r>
        <w:t xml:space="preserve">褉械蟹褍谢褜褌邪褌邪屑懈 泻谢懈薪懈褔械褋泻芯谐芯, 谢邪斜芯褉邪褌芯褉薪芯谐芯 懈 褝薪写芯褋泻芯锌懈褔械褋泻芯谐芯 懈褋褋谢械写芯胁邪薪懈泄 </w:t>
      </w:r>
    </w:p>
    <w:p>
      <w:pPr>
        <w:pStyle w:val="style0"/>
        <w:rPr/>
      </w:pPr>
      <w:r>
        <w:t xml:space="preserve">泻懈褕械褔薪懈泻邪 懈 褋芯芯褌胁械褌褋褌胁芯胁邪谢 写懈邪谐薪芯褋褌懈褔械褋泻懈屑 泻褉懈褌械褉懈褟屑 小袪袣 袪懈屑褋泻芯谐芯 泻芯薪褋械薪褋褍褋邪 IV. </w:t>
      </w:r>
    </w:p>
    <w:p>
      <w:pPr>
        <w:pStyle w:val="style0"/>
        <w:rPr/>
      </w:pPr>
      <w:r>
        <w:t xml:space="preserve">袙 蟹邪胁懈褋懈屑芯褋褌懈 芯褌 锌褉芯胁芯写懈屑芯泄 褌械褉邪锌懈懈 锌邪褑懈械薪褌褘 斜褘谢懈 褉邪薪写芯屑懈蟹懈褉芯胁邪薪褘 胁 2 谐褉褍锌锌褘. </w:t>
      </w:r>
    </w:p>
    <w:p>
      <w:pPr>
        <w:pStyle w:val="style0"/>
        <w:rPr/>
      </w:pPr>
      <w:r>
        <w:t xml:space="preserve">袩邪褑懈械薪褌褘 芯褋薪芯胁薪芯泄 谐褉褍锌锌褘 锌芯谢褍褔邪谢懈 褋锌邪蟹屑芯谢懈褌懈泻 (屑械斜械胁械褉懈薪 200 屑谐 2 褉邪蟹邪 胁 写械薪褜 </w:t>
      </w:r>
    </w:p>
    <w:p>
      <w:pPr>
        <w:pStyle w:val="style0"/>
        <w:rPr/>
      </w:pPr>
      <w:r>
        <w:t xml:space="preserve">懈谢懈 褌褉懈屑械斜褍褌懈薪 200 屑谐 3 褉邪蟹邪 胁 写械薪褜 4 薪械写), 邪薪褌懈斜懈芯褌懈泻 (褉懈褎邪泻褋懈屑懈薪 400 屑谐 3 褉邪蟹邪 </w:t>
      </w:r>
    </w:p>
    <w:p>
      <w:pPr>
        <w:pStyle w:val="style0"/>
        <w:rPr/>
      </w:pPr>
      <w:r>
        <w:t xml:space="preserve">胁 写械薪褜 懈谢懈 薪懈褎褍褉芯泻褋邪蟹懈写 400 屑谐 2 褉邪蟹邪 胁 写械薪褜 1 薪械写), 锌褉械锌邪褉邪褌 写谢褟 薪芯褉屑邪谢懈蟹邪褑懈懈 </w:t>
      </w:r>
    </w:p>
    <w:p>
      <w:pPr>
        <w:pStyle w:val="style0"/>
        <w:rPr/>
      </w:pPr>
      <w:r>
        <w:t xml:space="preserve">泻芯薪褋懈褋褌械薪褑懈懈 泻邪谢邪 (写懈芯泻褌邪褝写褉懈褔械褋泻懈泄 褋屑械泻褌懈褌 懈谢懈 屑邪泻褉芯谐芯谢 4000) 懈 袘懈褎懈褎芯褉屑 锌芯 2 </w:t>
      </w:r>
    </w:p>
    <w:p>
      <w:pPr>
        <w:pStyle w:val="style0"/>
        <w:rPr/>
      </w:pPr>
      <w:r>
        <w:t xml:space="preserve">泻邪锌褋褍谢褘 2 褉邪蟹邪 胁 写械薪褜 2 薪械写. 袩邪褑懈械薪褌邪屑 泻芯薪褌褉芯谢褜薪芯泄 谐褉褍锌锌褘 锌褉芯胁芯写懈谢邪褋褜 </w:t>
      </w:r>
    </w:p>
    <w:p>
      <w:pPr>
        <w:pStyle w:val="style0"/>
        <w:rPr/>
      </w:pPr>
      <w:r>
        <w:t xml:space="preserve">邪薪邪谢芯谐懈褔薪邪褟 褌械褉邪锌懈褟 斜械蟹 胁泻谢褞褔械薪懈褟 锌褉械锌邪褉邪褌邪 袘懈褎懈褎芯褉屑. 袨褑械薪泻邪 褝褎褎械泻褌懈胁薪芯褋褌懈 </w:t>
      </w:r>
    </w:p>
    <w:p>
      <w:pPr>
        <w:pStyle w:val="style0"/>
        <w:rPr/>
      </w:pPr>
      <w:r>
        <w:t xml:space="preserve">谢械褔械薪懈褟 胁褘锌芯谢薪褟谢邪褋褜 锌芯褋谢械 芯泻芯薪褔邪薪懈褟 泻褍褉褋芯胁芯泄 褌械褉邪锌懈懈 懈 褔械褉械蟹 6 屑械褋 锌芯褋谢械 械械 </w:t>
      </w:r>
    </w:p>
    <w:p>
      <w:pPr>
        <w:pStyle w:val="style0"/>
        <w:rPr/>
      </w:pPr>
      <w:r>
        <w:t xml:space="preserve">蟹邪胁械褉褕械薪懈褟. 袪械蟹褍谢褜褌邪褌褘. 校 胁褋械褏 胁泻谢褞褔械薪薪褘褏 胁 懈褋褋谢械写芯胁邪薪懈械 锌邪褑懈械薪褌芯胁 褋 袩袠-小袪袣 </w:t>
      </w:r>
    </w:p>
    <w:p>
      <w:pPr>
        <w:pStyle w:val="style0"/>
        <w:rPr/>
      </w:pPr>
      <w:r>
        <w:t xml:space="preserve">懈屑械谢懈褋褜 邪斜写芯屑懈薪邪谢褜薪褘械 斜芯谢懈, 屑械褌械芯褉懈蟹屑 懈 斜芯谢械蟹薪械薪薪芯褋褌褜 锌褉懈 锌邪谢褜锌邪褑懈懈 锌芯 褏芯写褍 </w:t>
      </w:r>
    </w:p>
    <w:p>
      <w:pPr>
        <w:pStyle w:val="style0"/>
        <w:rPr/>
      </w:pPr>
      <w:r>
        <w:t xml:space="preserve">泻懈褕械褔薪懈泻邪, 褍 斜芯谢褜褕懈薪褋褌胁邪 写懈邪褉械褟. 袧邪褉褍褕械薪懈褟 泻懈褕械褔薪芯泄 屑懈泻褉芯斜懈芯褌褘 胁褘褟胁谢械薪褘 褍 77,4% </w:t>
      </w:r>
    </w:p>
    <w:p>
      <w:pPr>
        <w:pStyle w:val="style0"/>
        <w:rPr/>
      </w:pPr>
      <w:r>
        <w:t xml:space="preserve">斜芯谢褜薪褘褏, 锌褉懈 褝褌芯屑 懈蟹斜褘褌芯褔薪褘泄 斜邪泻褌械褉懈邪谢褜薪褘泄 褉芯褋褌 胁 褌芯薪泻芯泄 泻懈褕泻械 懈屑械谢 屑械褋褌芯 褍 </w:t>
      </w:r>
    </w:p>
    <w:p>
      <w:pPr>
        <w:pStyle w:val="style0"/>
        <w:rPr/>
      </w:pPr>
      <w:r>
        <w:t xml:space="preserve">72,6%, 薪邪褉褍褕械薪懈褟 褌芯谢褋褌芯泻懈褕械褔薪芯谐芯 屑懈泻褉芯斜懈芯褑械薪芯蟹邪 褋 薪邪谢懈褔懈械屑 褍褋谢芯胁薪芯-锌邪褌芯谐械薪薪褘褏 </w:t>
      </w:r>
    </w:p>
    <w:p>
      <w:pPr>
        <w:pStyle w:val="style0"/>
        <w:rPr/>
      </w:pPr>
      <w:r>
        <w:t xml:space="preserve">斜邪泻褌械褉懈泄 褍 62,9%. 校 蟹薪邪褔懈褌械谢褜薪芯泄 褔邪褋褌懈 斜芯谢褜薪褘褏 薪邪斜谢褞写邪谢芯褋褜 褋芯褔械褌邪薪懈械 褌芯薪泻芯- 懈 </w:t>
      </w:r>
    </w:p>
    <w:p>
      <w:pPr>
        <w:pStyle w:val="style0"/>
        <w:rPr/>
      </w:pPr>
      <w:r>
        <w:t xml:space="preserve">褌芯谢褋褌芯泻懈褕械褔薪芯谐芯 写懈褋斜邪泻褌械褉懈芯蟹邪. 袩褉懈 谐懈褋褌芯谢芯谐懈褔械褋泻芯屑 懈褋褋谢械写芯胁邪薪懈懈 褋谢懈蟹懈褋褌芯泄 </w:t>
      </w:r>
    </w:p>
    <w:p>
      <w:pPr>
        <w:pStyle w:val="style0"/>
        <w:rPr/>
      </w:pPr>
      <w:r>
        <w:t xml:space="preserve">芯斜芯谢芯褔泻懈 褌芯谢褋褌芯泄 泻懈褕泻懈 褍 胁褋械褏 芯斜薪邪褉褍卸械薪褘 锌褉懈蟹薪邪泻懈 胁芯褋锌邪谢械薪懈褟 薪懈蟹泻芯泄 褋褌械锌械薪懈 </w:t>
      </w:r>
    </w:p>
    <w:p>
      <w:pPr>
        <w:pStyle w:val="style0"/>
        <w:rPr/>
      </w:pPr>
      <w:r>
        <w:t xml:space="preserve">邪泻褌懈胁薪芯褋褌懈. 校 62,2% 锌邪褑懈械薪褌芯胁 褋 褌芯谢褋褌芯泻懈褕械褔薪褘屑 写懈褋斜邪泻褌械褉懈芯蟹芯屑 懈屑械谢芯褋褜 褍屑械褉械薪薪芯械 </w:t>
      </w:r>
    </w:p>
    <w:p>
      <w:pPr>
        <w:pStyle w:val="style0"/>
        <w:rPr/>
      </w:pPr>
      <w:r>
        <w:t xml:space="preserve">锌芯胁褘褕械薪懈械 褍褉芯胁薪褟 褎械泻邪谢褜薪芯谐芯 泻邪谢褜锌褉芯褌械泻褌懈薪邪. 袣 芯泻芯薪褔邪薪懈褞 泻褍褉褋芯胁芯泄 褌械褉邪锌懈懈 胁 </w:t>
      </w:r>
    </w:p>
    <w:p>
      <w:pPr>
        <w:pStyle w:val="style0"/>
        <w:rPr/>
      </w:pPr>
      <w:r>
        <w:t xml:space="preserve">芯褋薪芯胁薪芯泄 谐褉褍锌锌械, 锌芯谢褍褔邪胁褕械泄 袘懈褎懈褎芯褉屑, 褍 斜芯谢褜褕懈薪褋褌胁邪 芯褌屑械褔械薪褘 胁褘褉邪卸械薪薪邪褟 </w:t>
      </w:r>
    </w:p>
    <w:p>
      <w:pPr>
        <w:pStyle w:val="style0"/>
        <w:rPr/>
      </w:pPr>
      <w:r>
        <w:t xml:space="preserve">锌芯谢芯卸懈褌械谢褜薪邪褟 写懈薪邪屑懈泻邪 泻谢懈薪懈褔械褋泻懈褏 锌褉芯褟胁谢械薪懈泄 蟹邪斜芯谢械胁邪薪懈褟, 胁芯褋褋褌邪薪芯胁谢械薪懈械 </w:t>
      </w:r>
    </w:p>
    <w:p>
      <w:pPr>
        <w:pStyle w:val="style0"/>
        <w:rPr/>
      </w:pPr>
      <w:r>
        <w:t xml:space="preserve">薪芯褉屑邪谢褜薪芯谐芯 褋芯褋褌邪胁邪 泻懈褕械褔薪芯泄 屑懈泻褉芯斜懈芯褌褘 懈 薪芯褉屑邪谢懈蟹邪褑懈褟 褋芯写械褉卸邪薪懈褟 褎械泻邪谢褜薪芯谐芯 </w:t>
      </w:r>
    </w:p>
    <w:p>
      <w:pPr>
        <w:pStyle w:val="style0"/>
        <w:rPr/>
      </w:pPr>
      <w:r>
        <w:t xml:space="preserve">泻邪谢褜锌褉芯褌械泻褌懈薪邪. 袣 芯泻芯薪褔邪薪懈褞 泻褍褉褋芯胁芯谐芯 谢械褔械薪懈褟 懈 褔械褉械蟹 6 屑械褋 锌芯褋谢械 械谐芯 </w:t>
      </w:r>
    </w:p>
    <w:p>
      <w:pPr>
        <w:pStyle w:val="style0"/>
        <w:rPr/>
      </w:pPr>
      <w:r>
        <w:t xml:space="preserve">锌褉械泻褉邪褖械薪懈褟 褏芯褉芯褕懈泄 褉械蟹褍谢褜褌邪褌 蟹薪邪褔懈褌械谢褜薪芯 褔邪褖械 薪邪斜谢褞写邪谢褋褟 褍 斜芯谢褜薪褘褏, 锌芯谢褍褔邪胁褕懈褏 </w:t>
      </w:r>
    </w:p>
    <w:p>
      <w:pPr>
        <w:pStyle w:val="style0"/>
        <w:rPr/>
      </w:pPr>
      <w:r>
        <w:t xml:space="preserve">袘懈褎懈褎芯褉屑. 袟邪泻谢褞褔械薪懈械. 袙泻谢褞褔械薪懈械 胁 泻芯屑锌谢械泻褋薪褍褞 褌械褉邪锌懈褞 袩袠-小袪袣 谢械泻邪褉褋褌胁械薪薪芯谐芯 </w:t>
      </w:r>
    </w:p>
    <w:p>
      <w:pPr>
        <w:pStyle w:val="style0"/>
        <w:rPr/>
      </w:pPr>
      <w:r>
        <w:t xml:space="preserve">锌褉械锌邪褉邪褌邪 袘懈褎懈褎芯褉屑 褋褍褖械褋褌胁械薪薪芯 锌芯胁褘褕邪械褌 械械 褝褎褎械泻褌懈胁薪芯褋褌褜 泻邪泻 胁 泻褍锌懈褉芯胁邪薪懈懈 </w:t>
      </w:r>
    </w:p>
    <w:p>
      <w:pPr>
        <w:pStyle w:val="style0"/>
        <w:rPr/>
      </w:pPr>
      <w:r>
        <w:t xml:space="preserve">泻谢懈薪懈褔械褋泻懈褏 锌褉芯褟胁谢械薪懈泄 蟹邪斜芯谢械胁邪薪懈褟, 褌邪泻 懈 胁 胁芯褋褋褌邪薪芯胁谢械薪懈懈 薪芯褉屑邪谢褜薪芯谐芯 褋芯褋褌邪胁邪 </w:t>
      </w:r>
    </w:p>
    <w:p>
      <w:pPr>
        <w:pStyle w:val="style0"/>
        <w:rPr/>
      </w:pPr>
      <w:r>
        <w:t xml:space="preserve">泻懈褕械褔薪芯谐芯 屑懈泻褉芯斜懈芯屑邪 懈 褋薪懈卸械薪懈懈 胁芯褋锌邪谢懈褌械谢褜薪芯谐芯 锌褉芯褑械褋褋邪 胁 褋谢懈蟹懈褋褌芯泄 芯斜芯谢芯褔泻械 </w:t>
      </w:r>
    </w:p>
    <w:p>
      <w:pPr>
        <w:pStyle w:val="style0"/>
        <w:rPr/>
      </w:pPr>
      <w:r>
        <w:t xml:space="preserve">泻懈褕械褔薪懈泻邪. 校 斜芯谢褜褕懈薪褋褌胁邪 锌邪褑懈械薪褌芯胁, 锌芯谢褍褔邪胁褕懈褏 袘懈褎懈褎芯褉屑, 写芯褋褌懈谐薪褍褌邪褟 泻 芯泻芯薪褔邪薪懈褞 </w:t>
      </w:r>
    </w:p>
    <w:p>
      <w:pPr>
        <w:pStyle w:val="style0"/>
        <w:rPr/>
      </w:pPr>
      <w:r>
        <w:t xml:space="preserve">泻褍褉褋芯胁芯谐芯 谢械褔械薪懈褟 褉械屑懈褋褋懈褟 蟹邪斜芯谢械胁邪薪懈褟 褋芯褏褉邪薪褟谢邪褋褜 懈 褔械褉械蟹 6 屑械褋 锌芯褋谢械 械谐芯 </w:t>
      </w:r>
    </w:p>
    <w:p>
      <w:pPr>
        <w:pStyle w:val="style0"/>
        <w:rPr/>
      </w:pPr>
      <w:r>
        <w:t>芯泻芯薪褔邪薪懈褟.</w:t>
      </w:r>
    </w:p>
    <w:p>
      <w:pPr>
        <w:pStyle w:val="style0"/>
        <w:rPr/>
      </w:pPr>
    </w:p>
    <w:p>
      <w:pPr>
        <w:pStyle w:val="style0"/>
        <w:rPr/>
      </w:pPr>
      <w:r>
        <w:t>DOI: 10.26442/00403660.2022.02.201368</w:t>
      </w:r>
    </w:p>
    <w:p>
      <w:pPr>
        <w:pStyle w:val="style0"/>
        <w:rPr/>
      </w:pPr>
      <w:r>
        <w:t>PMID: 36286741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12. World J Gastroenterol. 2019 Aug 7;25(29):3956-3971. doi: </w:t>
      </w:r>
    </w:p>
    <w:p>
      <w:pPr>
        <w:pStyle w:val="style0"/>
        <w:rPr/>
      </w:pPr>
      <w:r>
        <w:t>10.3748/wjg.v25.i29.3956.</w:t>
      </w:r>
    </w:p>
    <w:p>
      <w:pPr>
        <w:pStyle w:val="style0"/>
        <w:rPr/>
      </w:pPr>
    </w:p>
    <w:p>
      <w:pPr>
        <w:pStyle w:val="style0"/>
        <w:rPr/>
      </w:pPr>
      <w:r>
        <w:t xml:space="preserve">Berberine prevents stress-induced gut inflammation and visceral hypersensitivity </w:t>
      </w:r>
    </w:p>
    <w:p>
      <w:pPr>
        <w:pStyle w:val="style0"/>
        <w:rPr/>
      </w:pPr>
      <w:r>
        <w:t>and reduces intestinal motility in rats.</w:t>
      </w:r>
    </w:p>
    <w:p>
      <w:pPr>
        <w:pStyle w:val="style0"/>
        <w:rPr/>
      </w:pPr>
    </w:p>
    <w:p>
      <w:pPr>
        <w:pStyle w:val="style0"/>
        <w:rPr/>
      </w:pPr>
      <w:r>
        <w:t xml:space="preserve">Yu ZC(1), Cen YX(2), Wu BH(1), Wei C(1), Xiong F(1), Li DF(1), Liu TT(1), Luo </w:t>
      </w:r>
    </w:p>
    <w:p>
      <w:pPr>
        <w:pStyle w:val="style0"/>
        <w:rPr/>
      </w:pPr>
      <w:r>
        <w:t>MH(1), Guo LL(1), Li YX(1), Wang LS(1), Wang JY(3), Yao J(4).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Gastroenterology, Jinan University of Second Clinical Medical </w:t>
      </w:r>
    </w:p>
    <w:p>
      <w:pPr>
        <w:pStyle w:val="style0"/>
        <w:rPr/>
      </w:pPr>
      <w:r>
        <w:t xml:space="preserve">Sciences, Shenzhen Municipal People's Hospital, Shenzhen 518020, Guangdong </w:t>
      </w:r>
    </w:p>
    <w:p>
      <w:pPr>
        <w:pStyle w:val="style0"/>
        <w:rPr/>
      </w:pPr>
      <w:r>
        <w:t>Province, China.</w:t>
      </w:r>
    </w:p>
    <w:p>
      <w:pPr>
        <w:pStyle w:val="style0"/>
        <w:rPr/>
      </w:pPr>
      <w:r>
        <w:t xml:space="preserve">(2)Department of Gastroenterology, Foshan Gaoming Affiliated Hospital of </w:t>
      </w:r>
    </w:p>
    <w:p>
      <w:pPr>
        <w:pStyle w:val="style0"/>
        <w:rPr/>
      </w:pPr>
      <w:r>
        <w:t>Guangdong Medical University, Foshan 528500, Guangdong Province, China.</w:t>
      </w:r>
    </w:p>
    <w:p>
      <w:pPr>
        <w:pStyle w:val="style0"/>
        <w:rPr/>
      </w:pPr>
      <w:r>
        <w:t xml:space="preserve">(3)Department of General Surgery, Shenzhen Children's Hospital, Shenzhen 518026, </w:t>
      </w:r>
    </w:p>
    <w:p>
      <w:pPr>
        <w:pStyle w:val="style0"/>
        <w:rPr/>
      </w:pPr>
      <w:r>
        <w:t>Guangdong Province, China.</w:t>
      </w:r>
    </w:p>
    <w:p>
      <w:pPr>
        <w:pStyle w:val="style0"/>
        <w:rPr/>
      </w:pPr>
      <w:r>
        <w:t xml:space="preserve">(4)Department of Gastroenterology, Jinan University of Second Clinical Medical </w:t>
      </w:r>
    </w:p>
    <w:p>
      <w:pPr>
        <w:pStyle w:val="style0"/>
        <w:rPr/>
      </w:pPr>
      <w:r>
        <w:t xml:space="preserve">Sciences, Shenzhen Municipal People's Hospital, Shenzhen 518020, Guangdong </w:t>
      </w:r>
    </w:p>
    <w:p>
      <w:pPr>
        <w:pStyle w:val="style0"/>
        <w:rPr/>
      </w:pPr>
      <w:r>
        <w:t>Province, China. yj_1108@126.com.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Irritable bowel syndrome (IBS) is a common chronic non-organic </w:t>
      </w:r>
    </w:p>
    <w:p>
      <w:pPr>
        <w:pStyle w:val="style0"/>
        <w:rPr/>
      </w:pPr>
      <w:r>
        <w:t xml:space="preserve">disease of the digestive system. Berberine (BBR) has been used to treat patients </w:t>
      </w:r>
    </w:p>
    <w:p>
      <w:pPr>
        <w:pStyle w:val="style0"/>
        <w:rPr/>
      </w:pPr>
      <w:r>
        <w:t xml:space="preserve">with IBS, but the underlying therapeutic mechanism is little understood. We </w:t>
      </w:r>
    </w:p>
    <w:p>
      <w:pPr>
        <w:pStyle w:val="style0"/>
        <w:rPr/>
      </w:pPr>
      <w:r>
        <w:t xml:space="preserve">believe that BBR achieves its therapeutic effect on IBS by preventing stress </w:t>
      </w:r>
    </w:p>
    <w:p>
      <w:pPr>
        <w:pStyle w:val="style0"/>
        <w:rPr/>
      </w:pPr>
      <w:r>
        <w:t xml:space="preserve">intestinal inflammation and visceral hypersensitivity and reducing bowel </w:t>
      </w:r>
    </w:p>
    <w:p>
      <w:pPr>
        <w:pStyle w:val="style0"/>
        <w:rPr/>
      </w:pPr>
      <w:r>
        <w:t>motility.</w:t>
      </w:r>
    </w:p>
    <w:p>
      <w:pPr>
        <w:pStyle w:val="style0"/>
        <w:rPr/>
      </w:pPr>
      <w:r>
        <w:t xml:space="preserve">AIM: To test the hypothesis that BBR achieves its therapeutic effect on IBS by </w:t>
      </w:r>
    </w:p>
    <w:p>
      <w:pPr>
        <w:pStyle w:val="style0"/>
        <w:rPr/>
      </w:pPr>
      <w:r>
        <w:t xml:space="preserve">preventing subclinical inflammation of the intestinal mucosa and reducing </w:t>
      </w:r>
    </w:p>
    <w:p>
      <w:pPr>
        <w:pStyle w:val="style0"/>
        <w:rPr/>
      </w:pPr>
      <w:r>
        <w:t>visceral hypersensitivity and intestinal motility.</w:t>
      </w:r>
    </w:p>
    <w:p>
      <w:pPr>
        <w:pStyle w:val="style0"/>
        <w:rPr/>
      </w:pPr>
      <w:r>
        <w:t xml:space="preserve">METHODS: IBS was induced in rats via water avoidance stress (WAS). qRT-PCR and </w:t>
      </w:r>
    </w:p>
    <w:p>
      <w:pPr>
        <w:pStyle w:val="style0"/>
        <w:rPr/>
      </w:pPr>
      <w:r>
        <w:t xml:space="preserve">histological analyses were used to evaluate the levels of cytokines and mucosal </w:t>
      </w:r>
    </w:p>
    <w:p>
      <w:pPr>
        <w:pStyle w:val="style0"/>
        <w:rPr/>
      </w:pPr>
      <w:r>
        <w:t xml:space="preserve">inflammation, respectively. Modified ELISA and qRT-PCR were used to evaluate the </w:t>
      </w:r>
    </w:p>
    <w:p>
      <w:pPr>
        <w:pStyle w:val="style0"/>
        <w:rPr/>
      </w:pPr>
      <w:r>
        <w:t xml:space="preserve">nuclear factor kappa-B (NF-魏B) signal transduction pathway. Colorectal </w:t>
      </w:r>
    </w:p>
    <w:p>
      <w:pPr>
        <w:pStyle w:val="style0"/>
        <w:rPr/>
      </w:pPr>
      <w:r>
        <w:t xml:space="preserve">distention test, gastrointestinal transit measurement, Western blot, and qRT-PCR </w:t>
      </w:r>
    </w:p>
    <w:p>
      <w:pPr>
        <w:pStyle w:val="style0"/>
        <w:rPr/>
      </w:pPr>
      <w:r>
        <w:t xml:space="preserve">were used to analyze visceral sensitivity, intestinal motility, the expression </w:t>
      </w:r>
    </w:p>
    <w:p>
      <w:pPr>
        <w:pStyle w:val="style0"/>
        <w:rPr/>
      </w:pPr>
      <w:r>
        <w:t xml:space="preserve">of C-kit (marker of Cajal mesenchymal cells), and the expression of brain </w:t>
      </w:r>
    </w:p>
    <w:p>
      <w:pPr>
        <w:pStyle w:val="style0"/>
        <w:rPr/>
      </w:pPr>
      <w:r>
        <w:t>derived neurotrophic factor (BDNF) and its receptor TrkB.</w:t>
      </w:r>
    </w:p>
    <w:p>
      <w:pPr>
        <w:pStyle w:val="style0"/>
        <w:rPr/>
      </w:pPr>
      <w:r>
        <w:t xml:space="preserve">RESULTS: WAS led to mucosal inflammation, visceral hyperalgesia, and high </w:t>
      </w:r>
    </w:p>
    <w:p>
      <w:pPr>
        <w:pStyle w:val="style0"/>
        <w:rPr/>
      </w:pPr>
      <w:r>
        <w:t xml:space="preserve">intestinal motility. Oral administration of BBR inhibited the NF-魏B signal </w:t>
      </w:r>
    </w:p>
    <w:p>
      <w:pPr>
        <w:pStyle w:val="style0"/>
        <w:rPr/>
      </w:pPr>
      <w:r>
        <w:t xml:space="preserve">transduction pathway, reduced the expression of pro-inflammatory cytokines </w:t>
      </w:r>
    </w:p>
    <w:p>
      <w:pPr>
        <w:pStyle w:val="style0"/>
        <w:rPr/>
      </w:pPr>
      <w:r>
        <w:t xml:space="preserve">[interleukin (IL)-1尾, IL-6, interferon-纬, and tumor necrosis factor-伪], promoted </w:t>
      </w:r>
    </w:p>
    <w:p>
      <w:pPr>
        <w:pStyle w:val="style0"/>
        <w:rPr/>
      </w:pPr>
      <w:r>
        <w:t xml:space="preserve">the expression of anti-inflammatory cytokines (IL-10 and transforming growth </w:t>
      </w:r>
    </w:p>
    <w:p>
      <w:pPr>
        <w:pStyle w:val="style0"/>
        <w:rPr/>
      </w:pPr>
      <w:r>
        <w:t xml:space="preserve">factor-尾), and improved the terminal ileum tissue inflammation. BBR inhibited </w:t>
      </w:r>
    </w:p>
    <w:p>
      <w:pPr>
        <w:pStyle w:val="style0"/>
        <w:rPr/>
      </w:pPr>
      <w:r>
        <w:t xml:space="preserve">the expression of BDNF, TrkB, and C-kit in IBS rats, leading to the reduction of </w:t>
      </w:r>
    </w:p>
    <w:p>
      <w:pPr>
        <w:pStyle w:val="style0"/>
        <w:rPr/>
      </w:pPr>
      <w:r>
        <w:t xml:space="preserve">intestinal motility and visceral hypersensitivity. The therapeutic effect of BBR </w:t>
      </w:r>
    </w:p>
    <w:p>
      <w:pPr>
        <w:pStyle w:val="style0"/>
        <w:rPr/>
      </w:pPr>
      <w:r>
        <w:t xml:space="preserve">at a high dose (100 mg/kg) was superior to than that of the low-dose (25 mg/kg) </w:t>
      </w:r>
    </w:p>
    <w:p>
      <w:pPr>
        <w:pStyle w:val="style0"/>
        <w:rPr/>
      </w:pPr>
      <w:r>
        <w:t>group.</w:t>
      </w:r>
    </w:p>
    <w:p>
      <w:pPr>
        <w:pStyle w:val="style0"/>
        <w:rPr/>
      </w:pPr>
      <w:r>
        <w:t xml:space="preserve">CONCLUSION: BBR reduces intestinal mucosal inflammation by inhibiting the </w:t>
      </w:r>
    </w:p>
    <w:p>
      <w:pPr>
        <w:pStyle w:val="style0"/>
        <w:rPr/>
      </w:pPr>
      <w:r>
        <w:t xml:space="preserve">intestinal NF-魏B signal pathway in the IBS rats. BBR reduces the expression of </w:t>
      </w:r>
    </w:p>
    <w:p>
      <w:pPr>
        <w:pStyle w:val="style0"/>
        <w:rPr/>
      </w:pPr>
      <w:r>
        <w:t xml:space="preserve">BDNF, its receptor TrkB, and C-kit. BBR also reduces intestinal motility and </w:t>
      </w:r>
    </w:p>
    <w:p>
      <w:pPr>
        <w:pStyle w:val="style0"/>
        <w:rPr/>
      </w:pPr>
      <w:r>
        <w:t>visceral sensitivity to achieve its therapeutic effect on IBS.</w:t>
      </w:r>
    </w:p>
    <w:p>
      <w:pPr>
        <w:pStyle w:val="style0"/>
        <w:rPr/>
      </w:pPr>
    </w:p>
    <w:p>
      <w:pPr>
        <w:pStyle w:val="style0"/>
        <w:rPr/>
      </w:pPr>
      <w:r>
        <w:t>DOI: 10.3748/wjg.v25.i29.3956</w:t>
      </w:r>
    </w:p>
    <w:p>
      <w:pPr>
        <w:pStyle w:val="style0"/>
        <w:rPr/>
      </w:pPr>
      <w:r>
        <w:t>PMCID: PMC6689801</w:t>
      </w:r>
    </w:p>
    <w:p>
      <w:pPr>
        <w:pStyle w:val="style0"/>
        <w:rPr/>
      </w:pPr>
      <w:r>
        <w:t>PMID: 31413530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Conflict-of-interest statement: The authors of </w:t>
      </w:r>
    </w:p>
    <w:p>
      <w:pPr>
        <w:pStyle w:val="style0"/>
        <w:rPr/>
      </w:pPr>
      <w:r>
        <w:t>this manuscript have no conflicts of interest to disclose.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13. Int J Mol Sci. 2018 Nov 16;19(11):3619. doi: 10.3390/ijms19113619.</w:t>
      </w:r>
    </w:p>
    <w:p>
      <w:pPr>
        <w:pStyle w:val="style0"/>
        <w:rPr/>
      </w:pPr>
    </w:p>
    <w:p>
      <w:pPr>
        <w:pStyle w:val="style0"/>
        <w:rPr/>
      </w:pPr>
      <w:r>
        <w:t xml:space="preserve">Intestinal Microbiome in Irritable Bowel Syndrome before and after Gut-Directed </w:t>
      </w:r>
    </w:p>
    <w:p>
      <w:pPr>
        <w:pStyle w:val="style0"/>
        <w:rPr/>
      </w:pPr>
      <w:r>
        <w:t>Hypnotherapy.</w:t>
      </w:r>
    </w:p>
    <w:p>
      <w:pPr>
        <w:pStyle w:val="style0"/>
        <w:rPr/>
      </w:pPr>
    </w:p>
    <w:p>
      <w:pPr>
        <w:pStyle w:val="style0"/>
        <w:rPr/>
      </w:pPr>
      <w:r>
        <w:t xml:space="preserve">Peter J(1), Fournier C(2), Keip B(3), Rittershaus N(4), Stephanou-Rieser N(5), </w:t>
      </w:r>
    </w:p>
    <w:p>
      <w:pPr>
        <w:pStyle w:val="style0"/>
        <w:rPr/>
      </w:pPr>
      <w:r>
        <w:t>Durdevic M(6), Dejaco C(7), Michalski M(8), Moser G(9).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(1)Division of Gastroenterology and Hepatology, Department of Internal Medicine </w:t>
      </w:r>
    </w:p>
    <w:p>
      <w:pPr>
        <w:pStyle w:val="style0"/>
        <w:rPr/>
      </w:pPr>
      <w:r>
        <w:t xml:space="preserve">III, Medical University of Vienna, 1090 Wien, Austria. </w:t>
      </w:r>
    </w:p>
    <w:p>
      <w:pPr>
        <w:pStyle w:val="style0"/>
        <w:rPr/>
      </w:pPr>
      <w:r>
        <w:t>johannes.peter@meduniwien.ac.at.</w:t>
      </w:r>
    </w:p>
    <w:p>
      <w:pPr>
        <w:pStyle w:val="style0"/>
        <w:rPr/>
      </w:pPr>
      <w:r>
        <w:t xml:space="preserve">(2)Division of Gastroenterology and Hepatology, Department of Internal Medicine </w:t>
      </w:r>
    </w:p>
    <w:p>
      <w:pPr>
        <w:pStyle w:val="style0"/>
        <w:rPr/>
      </w:pPr>
      <w:r>
        <w:t>III, Medical University of Vienna, 1090 Wien, Austria. camille.4nier@gmail.com.</w:t>
      </w:r>
    </w:p>
    <w:p>
      <w:pPr>
        <w:pStyle w:val="style0"/>
        <w:rPr/>
      </w:pPr>
      <w:r>
        <w:t xml:space="preserve">(3)Division of Gastroenterology and Hepatology, Department of Internal Medicine </w:t>
      </w:r>
    </w:p>
    <w:p>
      <w:pPr>
        <w:pStyle w:val="style0"/>
        <w:rPr/>
      </w:pPr>
      <w:r>
        <w:t xml:space="preserve">III, Medical University of Vienna, 1090 Wien, Austria. </w:t>
      </w:r>
    </w:p>
    <w:p>
      <w:pPr>
        <w:pStyle w:val="style0"/>
        <w:rPr/>
      </w:pPr>
      <w:r>
        <w:t>bettina.keip@meduniwien.ac.at.</w:t>
      </w:r>
    </w:p>
    <w:p>
      <w:pPr>
        <w:pStyle w:val="style0"/>
        <w:rPr/>
      </w:pPr>
      <w:r>
        <w:t xml:space="preserve">(4)Division of Gastroenterology and Hepatology, Department of Internal Medicine </w:t>
      </w:r>
    </w:p>
    <w:p>
      <w:pPr>
        <w:pStyle w:val="style0"/>
        <w:rPr/>
      </w:pPr>
      <w:r>
        <w:t xml:space="preserve">III, Medical University of Vienna, 1090 Wien, Austria. </w:t>
      </w:r>
    </w:p>
    <w:p>
      <w:pPr>
        <w:pStyle w:val="style0"/>
        <w:rPr/>
      </w:pPr>
      <w:r>
        <w:t>ninarittershaus@gmail.com.</w:t>
      </w:r>
    </w:p>
    <w:p>
      <w:pPr>
        <w:pStyle w:val="style0"/>
        <w:rPr/>
      </w:pPr>
      <w:r>
        <w:t xml:space="preserve">(5)Division of Gastroenterology and Hepatology, Department of Internal Medicine </w:t>
      </w:r>
    </w:p>
    <w:p>
      <w:pPr>
        <w:pStyle w:val="style0"/>
        <w:rPr/>
      </w:pPr>
      <w:r>
        <w:t xml:space="preserve">III, Medical University of Vienna, 1090 Wien, Austria. </w:t>
      </w:r>
    </w:p>
    <w:p>
      <w:pPr>
        <w:pStyle w:val="style0"/>
        <w:rPr/>
      </w:pPr>
      <w:r>
        <w:t>nicola.stephanou@hotmail.com.</w:t>
      </w:r>
    </w:p>
    <w:p>
      <w:pPr>
        <w:pStyle w:val="style0"/>
        <w:rPr/>
      </w:pPr>
      <w:r>
        <w:t xml:space="preserve">(6)Center of Medical Research, Medical University Graz, 8036 Graz, Austria. </w:t>
      </w:r>
    </w:p>
    <w:p>
      <w:pPr>
        <w:pStyle w:val="style0"/>
        <w:rPr/>
      </w:pPr>
      <w:r>
        <w:t>marija.durdevic@medunigraz.at.</w:t>
      </w:r>
    </w:p>
    <w:p>
      <w:pPr>
        <w:pStyle w:val="style0"/>
        <w:rPr/>
      </w:pPr>
      <w:r>
        <w:t xml:space="preserve">(7)Division of Gastroenterology and Hepatology, Department of Internal Medicine </w:t>
      </w:r>
    </w:p>
    <w:p>
      <w:pPr>
        <w:pStyle w:val="style0"/>
        <w:rPr/>
      </w:pPr>
      <w:r>
        <w:t xml:space="preserve">III, Medical University of Vienna, 1090 Wien, Austria. </w:t>
      </w:r>
    </w:p>
    <w:p>
      <w:pPr>
        <w:pStyle w:val="style0"/>
        <w:rPr/>
      </w:pPr>
      <w:r>
        <w:t>clemens.dejaco@meduniwien.ac.at.</w:t>
      </w:r>
    </w:p>
    <w:p>
      <w:pPr>
        <w:pStyle w:val="style0"/>
        <w:rPr/>
      </w:pPr>
      <w:r>
        <w:t xml:space="preserve">(8)Division of Gastroenterology and Hepatology, Department of Internal Medicine </w:t>
      </w:r>
    </w:p>
    <w:p>
      <w:pPr>
        <w:pStyle w:val="style0"/>
        <w:rPr/>
      </w:pPr>
      <w:r>
        <w:t xml:space="preserve">III, Medical University of Vienna, 1090 Wien, Austria. </w:t>
      </w:r>
    </w:p>
    <w:p>
      <w:pPr>
        <w:pStyle w:val="style0"/>
        <w:rPr/>
      </w:pPr>
      <w:r>
        <w:t>maria.michalski@medway.at.</w:t>
      </w:r>
    </w:p>
    <w:p>
      <w:pPr>
        <w:pStyle w:val="style0"/>
        <w:rPr/>
      </w:pPr>
      <w:r>
        <w:t xml:space="preserve">(9)Division of Gastroenterology and Hepatology, Department of Internal Medicine </w:t>
      </w:r>
    </w:p>
    <w:p>
      <w:pPr>
        <w:pStyle w:val="style0"/>
        <w:rPr/>
      </w:pPr>
      <w:r>
        <w:t xml:space="preserve">III, Medical University of Vienna, 1090 Wien, Austria. </w:t>
      </w:r>
    </w:p>
    <w:p>
      <w:pPr>
        <w:pStyle w:val="style0"/>
        <w:rPr/>
      </w:pPr>
      <w:r>
        <w:t>gabriele.moser@meduniwien.ac.at.</w:t>
      </w:r>
    </w:p>
    <w:p>
      <w:pPr>
        <w:pStyle w:val="style0"/>
        <w:rPr/>
      </w:pPr>
    </w:p>
    <w:p>
      <w:pPr>
        <w:pStyle w:val="style0"/>
        <w:rPr/>
      </w:pPr>
      <w:r>
        <w:t xml:space="preserve">Irritable bowel syndrome (IBS) is a disorder with brain-gut-microbiome </w:t>
      </w:r>
    </w:p>
    <w:p>
      <w:pPr>
        <w:pStyle w:val="style0"/>
        <w:rPr/>
      </w:pPr>
      <w:r>
        <w:t xml:space="preserve">alterations. Gut-directed hypnotherapy (GHT) has been shown to improve quality </w:t>
      </w:r>
    </w:p>
    <w:p>
      <w:pPr>
        <w:pStyle w:val="style0"/>
        <w:rPr/>
      </w:pPr>
      <w:r>
        <w:t xml:space="preserve">of life and symptoms in IBS. This therapy targets psychological coping, central </w:t>
      </w:r>
    </w:p>
    <w:p>
      <w:pPr>
        <w:pStyle w:val="style0"/>
        <w:rPr/>
      </w:pPr>
      <w:r>
        <w:t xml:space="preserve">nervous processing and brain-gut interaction. Studies have also demonstrated </w:t>
      </w:r>
    </w:p>
    <w:p>
      <w:pPr>
        <w:pStyle w:val="style0"/>
        <w:rPr/>
      </w:pPr>
      <w:r>
        <w:t xml:space="preserve">effects of hypnosis on intestinal transit and the mucosal immune system. So far, </w:t>
      </w:r>
    </w:p>
    <w:p>
      <w:pPr>
        <w:pStyle w:val="style0"/>
        <w:rPr/>
      </w:pPr>
      <w:r>
        <w:t xml:space="preserve">no study has examined the effect of GHT on the intestinal microbiome. This study </w:t>
      </w:r>
    </w:p>
    <w:p>
      <w:pPr>
        <w:pStyle w:val="style0"/>
        <w:rPr/>
      </w:pPr>
      <w:r>
        <w:t xml:space="preserve">aimed at examining microbial composition, IBS symptoms, and psychological </w:t>
      </w:r>
    </w:p>
    <w:p>
      <w:pPr>
        <w:pStyle w:val="style0"/>
        <w:rPr/>
      </w:pPr>
      <w:r>
        <w:t>distress before and after GHT.</w:t>
      </w:r>
    </w:p>
    <w:p>
      <w:pPr>
        <w:pStyle w:val="style0"/>
        <w:rPr/>
      </w:pPr>
      <w:r>
        <w:t xml:space="preserve">METHODS: Fecal samples were collected from 38 IBS patients (Rome-III criteria, </w:t>
      </w:r>
    </w:p>
    <w:p>
      <w:pPr>
        <w:pStyle w:val="style0"/>
        <w:rPr/>
      </w:pPr>
      <w:r>
        <w:t xml:space="preserve">mean age 44 years, 27 female, 11 male, 22 diarrhea-dominant, 12 alternating-type </w:t>
      </w:r>
    </w:p>
    <w:p>
      <w:pPr>
        <w:pStyle w:val="style0"/>
        <w:rPr/>
      </w:pPr>
      <w:r>
        <w:t xml:space="preserve">and 4 constipation-dominant IBS) before and after 10 weekly group sessions of </w:t>
      </w:r>
    </w:p>
    <w:p>
      <w:pPr>
        <w:pStyle w:val="style0"/>
        <w:rPr/>
      </w:pPr>
      <w:r>
        <w:t xml:space="preserve">GHT. Assessments in psychological (perceived stress, PSQ; psychological </w:t>
      </w:r>
    </w:p>
    <w:p>
      <w:pPr>
        <w:pStyle w:val="style0"/>
        <w:rPr/>
      </w:pPr>
      <w:r>
        <w:t xml:space="preserve">distress, HADS-D; quality of life, visual analogue scales) and IBS </w:t>
      </w:r>
    </w:p>
    <w:p>
      <w:pPr>
        <w:pStyle w:val="style0"/>
        <w:rPr/>
      </w:pPr>
      <w:r>
        <w:t xml:space="preserve">symptom-related variables (IBS severity, IBS-SSS; single symptoms, visual </w:t>
      </w:r>
    </w:p>
    <w:p>
      <w:pPr>
        <w:pStyle w:val="style0"/>
        <w:rPr/>
      </w:pPr>
      <w:r>
        <w:t xml:space="preserve">analogue scales) were performed with validated questionnaires. Fecal samples </w:t>
      </w:r>
    </w:p>
    <w:p>
      <w:pPr>
        <w:pStyle w:val="style0"/>
        <w:rPr/>
      </w:pPr>
      <w:r>
        <w:t>underwent microbial 16S rRNA analyses (regions V1鈦?2).</w:t>
      </w:r>
    </w:p>
    <w:p>
      <w:pPr>
        <w:pStyle w:val="style0"/>
        <w:rPr/>
      </w:pPr>
      <w:r>
        <w:t xml:space="preserve">RESULTS: Microbial alpha diversity was stable before and after GHT (chao1 2591 卤 </w:t>
      </w:r>
    </w:p>
    <w:p>
      <w:pPr>
        <w:pStyle w:val="style0"/>
        <w:rPr/>
      </w:pPr>
      <w:r>
        <w:t xml:space="preserve">548 vs. 2581 卤 539, p = 0.92). No significant differences were found in relative </w:t>
      </w:r>
    </w:p>
    <w:p>
      <w:pPr>
        <w:pStyle w:val="style0"/>
        <w:rPr/>
      </w:pPr>
      <w:r>
        <w:t xml:space="preserve">bacterial abundances but trends of reduced abundance of Lachnospiraceae 32.18 </w:t>
      </w:r>
    </w:p>
    <w:p>
      <w:pPr>
        <w:pStyle w:val="style0"/>
        <w:rPr/>
      </w:pPr>
      <w:r>
        <w:t xml:space="preserve">(4.14鈦?39.89) Median (Q1鈦籕3) vs. 28.11 (22.85; 35.55) and Firmicutes: </w:t>
      </w:r>
    </w:p>
    <w:p>
      <w:pPr>
        <w:pStyle w:val="style0"/>
        <w:rPr/>
      </w:pPr>
      <w:r>
        <w:t xml:space="preserve">Bacteroidetes ratio after GHT were observable. Significant reductions in symptom </w:t>
      </w:r>
    </w:p>
    <w:p>
      <w:pPr>
        <w:pStyle w:val="style0"/>
        <w:rPr/>
      </w:pPr>
      <w:r>
        <w:t xml:space="preserve">severity (323 (266鈦?371) vs. 264 (191鈦?331), p = 0.001) and psychological distress </w:t>
      </w:r>
    </w:p>
    <w:p>
      <w:pPr>
        <w:pStyle w:val="style0"/>
        <w:rPr/>
      </w:pPr>
      <w:r>
        <w:t xml:space="preserve">17.0 (12.6鈦?21.8) vs. 12.0 (8.3鈦?18.0), p = 0.001, and increased well-being were </w:t>
      </w:r>
    </w:p>
    <w:p>
      <w:pPr>
        <w:pStyle w:val="style0"/>
        <w:rPr/>
      </w:pPr>
      <w:r>
        <w:t xml:space="preserve">found after GHT. Adequate relief after therapy was reported by 32 (84%) </w:t>
      </w:r>
    </w:p>
    <w:p>
      <w:pPr>
        <w:pStyle w:val="style0"/>
        <w:rPr/>
      </w:pPr>
      <w:r>
        <w:t>patients.</w:t>
      </w:r>
    </w:p>
    <w:p>
      <w:pPr>
        <w:pStyle w:val="style0"/>
        <w:rPr/>
      </w:pPr>
      <w:r>
        <w:t xml:space="preserve">CONCLUSION: Reductions in IBS symptoms and psychological burden were observed </w:t>
      </w:r>
    </w:p>
    <w:p>
      <w:pPr>
        <w:pStyle w:val="style0"/>
        <w:rPr/>
      </w:pPr>
      <w:r>
        <w:t xml:space="preserve">after gut-directed hypnotherapy, but only small changes were found in intestinal </w:t>
      </w:r>
    </w:p>
    <w:p>
      <w:pPr>
        <w:pStyle w:val="style0"/>
        <w:rPr/>
      </w:pPr>
      <w:r>
        <w:t xml:space="preserve">microbiota composition. The findings suggest that hypnosis may act by central </w:t>
      </w:r>
    </w:p>
    <w:p>
      <w:pPr>
        <w:pStyle w:val="style0"/>
        <w:rPr/>
      </w:pPr>
      <w:r>
        <w:t xml:space="preserve">nervous impact and other factors largely independent from microbiota composition </w:t>
      </w:r>
    </w:p>
    <w:p>
      <w:pPr>
        <w:pStyle w:val="style0"/>
        <w:rPr/>
      </w:pPr>
      <w:r>
        <w:t xml:space="preserve">modulating the brain-gut axis, possibly alterations in vagus nerve functioning </w:t>
      </w:r>
    </w:p>
    <w:p>
      <w:pPr>
        <w:pStyle w:val="style0"/>
        <w:rPr/>
      </w:pPr>
      <w:r>
        <w:t>and microbiota metabolism.</w:t>
      </w:r>
    </w:p>
    <w:p>
      <w:pPr>
        <w:pStyle w:val="style0"/>
        <w:rPr/>
      </w:pPr>
    </w:p>
    <w:p>
      <w:pPr>
        <w:pStyle w:val="style0"/>
        <w:rPr/>
      </w:pPr>
      <w:r>
        <w:t>DOI: 10.3390/ijms19113619</w:t>
      </w:r>
    </w:p>
    <w:p>
      <w:pPr>
        <w:pStyle w:val="style0"/>
        <w:rPr/>
      </w:pPr>
      <w:r>
        <w:t>PMCID: PMC6274728</w:t>
      </w:r>
    </w:p>
    <w:p>
      <w:pPr>
        <w:pStyle w:val="style0"/>
        <w:rPr/>
      </w:pPr>
      <w:r>
        <w:t>PMID: 30453528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The authors declare having no conflict of </w:t>
      </w:r>
    </w:p>
    <w:p>
      <w:pPr>
        <w:pStyle w:val="style0"/>
        <w:rPr/>
      </w:pPr>
      <w:r>
        <w:t xml:space="preserve">interest. Unrelated to this study, Johannes Peter has received travel expenses </w:t>
      </w:r>
    </w:p>
    <w:p>
      <w:pPr>
        <w:pStyle w:val="style0"/>
        <w:rPr/>
      </w:pPr>
      <w:r>
        <w:t xml:space="preserve">from Yakult. Gabriele Moser has been on the Advisory Boards of Allergan and </w:t>
      </w:r>
    </w:p>
    <w:p>
      <w:pPr>
        <w:pStyle w:val="style0"/>
        <w:rPr/>
      </w:pPr>
      <w:r>
        <w:t xml:space="preserve">Almirall, she has received grants to the Medical University of Vienna by AbbVie, </w:t>
      </w:r>
    </w:p>
    <w:p>
      <w:pPr>
        <w:pStyle w:val="style0"/>
        <w:rPr/>
      </w:pPr>
      <w:r>
        <w:t xml:space="preserve">Vifor, Almirall, Merck, Falk, Yakult, Sanova, Danone, and she has been on the </w:t>
      </w:r>
    </w:p>
    <w:p>
      <w:pPr>
        <w:pStyle w:val="style0"/>
        <w:rPr/>
      </w:pPr>
      <w:r>
        <w:t xml:space="preserve">speakers bureaus for Falk, Peri Consulting, Henrich Communication, Milton </w:t>
      </w:r>
    </w:p>
    <w:p>
      <w:pPr>
        <w:pStyle w:val="style0"/>
        <w:rPr/>
      </w:pPr>
      <w:r>
        <w:t xml:space="preserve">Erickson Institut Austria, Wirtschaftskammer Austria, and Gebro. She has </w:t>
      </w:r>
    </w:p>
    <w:p>
      <w:pPr>
        <w:pStyle w:val="style0"/>
        <w:rPr/>
      </w:pPr>
      <w:r>
        <w:t xml:space="preserve">received payments for development of educational presentations by 脛rztekammer </w:t>
      </w:r>
    </w:p>
    <w:p>
      <w:pPr>
        <w:pStyle w:val="style0"/>
        <w:rPr/>
      </w:pPr>
      <w:r>
        <w:t xml:space="preserve">Austria and travel expenses by Gebro and Falk. The funders had no role in the </w:t>
      </w:r>
    </w:p>
    <w:p>
      <w:pPr>
        <w:pStyle w:val="style0"/>
        <w:rPr/>
      </w:pPr>
      <w:r>
        <w:t xml:space="preserve">design of the study; in the collection, analyses, or interpretation of data; in </w:t>
      </w:r>
    </w:p>
    <w:p>
      <w:pPr>
        <w:pStyle w:val="style0"/>
        <w:rPr/>
      </w:pPr>
      <w:r>
        <w:t>the writing of the manuscript, and in the decision to publish the results.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14. Turk J Gastroenterol. 2022 May;33(5):397-405. doi: 10.5152/tjg.2022.21311.</w:t>
      </w:r>
    </w:p>
    <w:p>
      <w:pPr>
        <w:pStyle w:val="style0"/>
        <w:rPr/>
      </w:pPr>
    </w:p>
    <w:p>
      <w:pPr>
        <w:pStyle w:val="style0"/>
        <w:rPr/>
      </w:pPr>
      <w:r>
        <w:t xml:space="preserve">Rome IV Criteria-Defined Irritable Bowel Syndrome in Atopic Patients and the </w:t>
      </w:r>
    </w:p>
    <w:p>
      <w:pPr>
        <w:pStyle w:val="style0"/>
        <w:rPr/>
      </w:pPr>
      <w:r>
        <w:t>Effect of Anxiety and Depression: A Case-Control Study.</w:t>
      </w:r>
    </w:p>
    <w:p>
      <w:pPr>
        <w:pStyle w:val="style0"/>
        <w:rPr/>
      </w:pPr>
    </w:p>
    <w:p>
      <w:pPr>
        <w:pStyle w:val="style0"/>
        <w:rPr/>
      </w:pPr>
      <w:r>
        <w:t>Emre E(1), Tazegul G(2), Ak谋n M(3).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>(1)Allergology, and Immunology Specialist, Hatay State Hospital, Hatay, Turkey.</w:t>
      </w:r>
    </w:p>
    <w:p>
      <w:pPr>
        <w:pStyle w:val="style0"/>
        <w:rPr/>
      </w:pPr>
      <w:r>
        <w:t xml:space="preserve">(2)Internal Medicine Specialist, Ankara Polatl谋 Duatepe State Hospital, Ankara, </w:t>
      </w:r>
    </w:p>
    <w:p>
      <w:pPr>
        <w:pStyle w:val="style0"/>
        <w:rPr/>
      </w:pPr>
      <w:r>
        <w:t>Turkey.</w:t>
      </w:r>
    </w:p>
    <w:p>
      <w:pPr>
        <w:pStyle w:val="style0"/>
        <w:rPr/>
      </w:pPr>
      <w:r>
        <w:t xml:space="preserve">(3)Department of Internal Medicine, Gastroenterology Division, Akdeniz </w:t>
      </w:r>
    </w:p>
    <w:p>
      <w:pPr>
        <w:pStyle w:val="style0"/>
        <w:rPr/>
      </w:pPr>
      <w:r>
        <w:t>University Faculty of Medicine, Antalya, Turkey.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Numerous studies report an increased prevalence of irritable bowel </w:t>
      </w:r>
    </w:p>
    <w:p>
      <w:pPr>
        <w:pStyle w:val="style0"/>
        <w:rPr/>
      </w:pPr>
      <w:r>
        <w:t xml:space="preserve">syndrome in patients with atopic diseases such as allergic rhinitis, allergic </w:t>
      </w:r>
    </w:p>
    <w:p>
      <w:pPr>
        <w:pStyle w:val="style0"/>
        <w:rPr/>
      </w:pPr>
      <w:r>
        <w:t xml:space="preserve">asthma, and chronic urticaria. Both disease groups have a higher incidence of </w:t>
      </w:r>
    </w:p>
    <w:p>
      <w:pPr>
        <w:pStyle w:val="style0"/>
        <w:rPr/>
      </w:pPr>
      <w:r>
        <w:t xml:space="preserve">psychological disorders. In this study, we aimed to examine the relationship of </w:t>
      </w:r>
    </w:p>
    <w:p>
      <w:pPr>
        <w:pStyle w:val="style0"/>
        <w:rPr/>
      </w:pPr>
      <w:r>
        <w:t xml:space="preserve">irritable bowel syndrome with the presence and severity of allergic diseases and </w:t>
      </w:r>
    </w:p>
    <w:p>
      <w:pPr>
        <w:pStyle w:val="style0"/>
        <w:rPr/>
      </w:pPr>
      <w:r>
        <w:t>accom- panying anxiety and depression.</w:t>
      </w:r>
    </w:p>
    <w:p>
      <w:pPr>
        <w:pStyle w:val="style0"/>
        <w:rPr/>
      </w:pPr>
      <w:r>
        <w:t xml:space="preserve">METHODS: One hundred sixty-two patients (56 with AR, 34 with AA, and 72 with CU) </w:t>
      </w:r>
    </w:p>
    <w:p>
      <w:pPr>
        <w:pStyle w:val="style0"/>
        <w:rPr/>
      </w:pPr>
      <w:r>
        <w:t xml:space="preserve">and 43 healthy volunteers were included in the study. Demographic and clinical </w:t>
      </w:r>
    </w:p>
    <w:p>
      <w:pPr>
        <w:pStyle w:val="style0"/>
        <w:rPr/>
      </w:pPr>
      <w:r>
        <w:t xml:space="preserve">data, along with disease duration and severity, was analyzed. Irritable bowel </w:t>
      </w:r>
    </w:p>
    <w:p>
      <w:pPr>
        <w:pStyle w:val="style0"/>
        <w:rPr/>
      </w:pPr>
      <w:r>
        <w:t xml:space="preserve">syndrome was diagnosed using Rome IV criteria. Hospital Anxiety and Depression </w:t>
      </w:r>
    </w:p>
    <w:p>
      <w:pPr>
        <w:pStyle w:val="style0"/>
        <w:rPr/>
      </w:pPr>
      <w:r>
        <w:t xml:space="preserve">Scale was used to evaluate anxiety and depression. All statistical analyses were </w:t>
      </w:r>
    </w:p>
    <w:p>
      <w:pPr>
        <w:pStyle w:val="style0"/>
        <w:rPr/>
      </w:pPr>
      <w:r>
        <w:t>performed using Statistic Program for Social Sciences 23.0.</w:t>
      </w:r>
    </w:p>
    <w:p>
      <w:pPr>
        <w:pStyle w:val="style0"/>
        <w:rPr/>
      </w:pPr>
      <w:r>
        <w:t xml:space="preserve">RESULTS: Irritable bowel syndrome prevalence in the control group was 9.3% and </w:t>
      </w:r>
    </w:p>
    <w:p>
      <w:pPr>
        <w:pStyle w:val="style0"/>
        <w:rPr/>
      </w:pPr>
      <w:r>
        <w:t xml:space="preserve">56% in atopic patients (P &lt; .0001). Hospital Anxiety and Depression Scale </w:t>
      </w:r>
    </w:p>
    <w:p>
      <w:pPr>
        <w:pStyle w:val="style0"/>
        <w:rPr/>
      </w:pPr>
      <w:r>
        <w:t xml:space="preserve">anxiety scores of 11 and above increased the odds of IBS approximately 14 times, </w:t>
      </w:r>
    </w:p>
    <w:p>
      <w:pPr>
        <w:pStyle w:val="style0"/>
        <w:rPr/>
      </w:pPr>
      <w:r>
        <w:t xml:space="preserve">and independently, the presence of allergic disease increased the odds 10 times. </w:t>
      </w:r>
    </w:p>
    <w:p>
      <w:pPr>
        <w:pStyle w:val="style0"/>
        <w:rPr/>
      </w:pPr>
      <w:r>
        <w:t xml:space="preserve">In the allergic patient subgroup, Hospital Anxiety and Depression Scale anxiety </w:t>
      </w:r>
    </w:p>
    <w:p>
      <w:pPr>
        <w:pStyle w:val="style0"/>
        <w:rPr/>
      </w:pPr>
      <w:r>
        <w:t xml:space="preserve">scores of 11 and above increased the risk of irritable bowel syndrome </w:t>
      </w:r>
    </w:p>
    <w:p>
      <w:pPr>
        <w:pStyle w:val="style0"/>
        <w:rPr/>
      </w:pPr>
      <w:r>
        <w:t>approximately 18 times.</w:t>
      </w:r>
    </w:p>
    <w:p>
      <w:pPr>
        <w:pStyle w:val="style0"/>
        <w:rPr/>
      </w:pPr>
      <w:r>
        <w:t xml:space="preserve">CONCLUSION: In this first study using Rome IV criteria to examine the </w:t>
      </w:r>
    </w:p>
    <w:p>
      <w:pPr>
        <w:pStyle w:val="style0"/>
        <w:rPr/>
      </w:pPr>
      <w:r>
        <w:t xml:space="preserve">relationship of irritable bowel syndrome, allergic diseases, and anxiety and </w:t>
      </w:r>
    </w:p>
    <w:p>
      <w:pPr>
        <w:pStyle w:val="style0"/>
        <w:rPr/>
      </w:pPr>
      <w:r>
        <w:t xml:space="preserve">depression, irritable bowel syndrome was more frequent in allergic patients, </w:t>
      </w:r>
    </w:p>
    <w:p>
      <w:pPr>
        <w:pStyle w:val="style0"/>
        <w:rPr/>
      </w:pPr>
      <w:r>
        <w:t xml:space="preserve">especially in patients with anxiety. Awareness of a disease cluster where these </w:t>
      </w:r>
    </w:p>
    <w:p>
      <w:pPr>
        <w:pStyle w:val="style0"/>
        <w:rPr/>
      </w:pPr>
      <w:r>
        <w:t xml:space="preserve">3 disease groups intersect will guide clinicians from different disciplines </w:t>
      </w:r>
    </w:p>
    <w:p>
      <w:pPr>
        <w:pStyle w:val="style0"/>
        <w:rPr/>
      </w:pPr>
      <w:r>
        <w:t>involved in patients' treatment and follow-up.</w:t>
      </w:r>
    </w:p>
    <w:p>
      <w:pPr>
        <w:pStyle w:val="style0"/>
        <w:rPr/>
      </w:pPr>
    </w:p>
    <w:p>
      <w:pPr>
        <w:pStyle w:val="style0"/>
        <w:rPr/>
      </w:pPr>
      <w:r>
        <w:t>DOI: 10.5152/tjg.2022.21311</w:t>
      </w:r>
    </w:p>
    <w:p>
      <w:pPr>
        <w:pStyle w:val="style0"/>
        <w:rPr/>
      </w:pPr>
      <w:r>
        <w:t>PMCID: PMC11158317</w:t>
      </w:r>
    </w:p>
    <w:p>
      <w:pPr>
        <w:pStyle w:val="style0"/>
        <w:rPr/>
      </w:pPr>
      <w:r>
        <w:t>PMID: 35678797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15. World J Gastroenterol. 2019 Sep 28;25(36):5469-5482. doi: </w:t>
      </w:r>
    </w:p>
    <w:p>
      <w:pPr>
        <w:pStyle w:val="style0"/>
        <w:rPr/>
      </w:pPr>
      <w:r>
        <w:t>10.3748/wjg.v25.i36.5469.</w:t>
      </w:r>
    </w:p>
    <w:p>
      <w:pPr>
        <w:pStyle w:val="style0"/>
        <w:rPr/>
      </w:pPr>
    </w:p>
    <w:p>
      <w:pPr>
        <w:pStyle w:val="style0"/>
        <w:rPr/>
      </w:pPr>
      <w:r>
        <w:t xml:space="preserve">Clostridium butyricum alleviates intestinal low-grade inflammation in </w:t>
      </w:r>
    </w:p>
    <w:p>
      <w:pPr>
        <w:pStyle w:val="style0"/>
        <w:rPr/>
      </w:pPr>
      <w:r>
        <w:t xml:space="preserve">TNBS-induced irritable bowel syndrome in mice by regulating functional status of </w:t>
      </w:r>
    </w:p>
    <w:p>
      <w:pPr>
        <w:pStyle w:val="style0"/>
        <w:rPr/>
      </w:pPr>
      <w:r>
        <w:t>lamina propria dendritic cells.</w:t>
      </w:r>
    </w:p>
    <w:p>
      <w:pPr>
        <w:pStyle w:val="style0"/>
        <w:rPr/>
      </w:pPr>
    </w:p>
    <w:p>
      <w:pPr>
        <w:pStyle w:val="style0"/>
        <w:rPr/>
      </w:pPr>
      <w:r>
        <w:t xml:space="preserve">Zhao Q(1), Yang WR(2), Wang XH(3), Li GQ(3), Xu LQ(1), Cui X(1), Liu Y(4), Zuo </w:t>
      </w:r>
    </w:p>
    <w:p>
      <w:pPr>
        <w:pStyle w:val="style0"/>
        <w:rPr/>
      </w:pPr>
      <w:r>
        <w:t>XL(5).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Gastroenterology, Qilu Hospital, Shandong University, Jinan </w:t>
      </w:r>
    </w:p>
    <w:p>
      <w:pPr>
        <w:pStyle w:val="style0"/>
        <w:rPr/>
      </w:pPr>
      <w:r>
        <w:t>250012, Shandong Province, China.</w:t>
      </w:r>
    </w:p>
    <w:p>
      <w:pPr>
        <w:pStyle w:val="style0"/>
        <w:rPr/>
      </w:pPr>
      <w:r>
        <w:t xml:space="preserve">(2)Department of Clinical Nutrition, Taian City Central Hospital, Taian 271000, </w:t>
      </w:r>
    </w:p>
    <w:p>
      <w:pPr>
        <w:pStyle w:val="style0"/>
        <w:rPr/>
      </w:pPr>
      <w:r>
        <w:t>Shandong Province, China.</w:t>
      </w:r>
    </w:p>
    <w:p>
      <w:pPr>
        <w:pStyle w:val="style0"/>
        <w:rPr/>
      </w:pPr>
      <w:r>
        <w:t xml:space="preserve">(3)Department of Gastroenterology, Taian City Central Hospital, Taian 271000, </w:t>
      </w:r>
    </w:p>
    <w:p>
      <w:pPr>
        <w:pStyle w:val="style0"/>
        <w:rPr/>
      </w:pPr>
      <w:r>
        <w:t>Shandong Province, China.</w:t>
      </w:r>
    </w:p>
    <w:p>
      <w:pPr>
        <w:pStyle w:val="style0"/>
        <w:rPr/>
      </w:pPr>
      <w:r>
        <w:t>(4)Department of Medicine, Beijing 316 Hospital, Beijing 100093, China.</w:t>
      </w:r>
    </w:p>
    <w:p>
      <w:pPr>
        <w:pStyle w:val="style0"/>
        <w:rPr/>
      </w:pPr>
      <w:r>
        <w:t xml:space="preserve">(5)Department of Gastroenterology, Qilu Hospital, Shandong University, Jinan </w:t>
      </w:r>
    </w:p>
    <w:p>
      <w:pPr>
        <w:pStyle w:val="style0"/>
        <w:rPr/>
      </w:pPr>
      <w:r>
        <w:t>250012, Shandong Province, China. zuoxiuli_s@163.com.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Irritable bowel syndrome (IBS) is one of the most common functional </w:t>
      </w:r>
    </w:p>
    <w:p>
      <w:pPr>
        <w:pStyle w:val="style0"/>
        <w:rPr/>
      </w:pPr>
      <w:r>
        <w:t xml:space="preserve">gas-troenterological diseases characterized by abnormal visceral sensitivity and </w:t>
      </w:r>
    </w:p>
    <w:p>
      <w:pPr>
        <w:pStyle w:val="style0"/>
        <w:rPr/>
      </w:pPr>
      <w:r>
        <w:t xml:space="preserve">low-grade inflammation. The role of Clostridium butyricum (C. butyricum) in </w:t>
      </w:r>
    </w:p>
    <w:p>
      <w:pPr>
        <w:pStyle w:val="style0"/>
        <w:rPr/>
      </w:pPr>
      <w:r>
        <w:t xml:space="preserve">reducing intestinal low-grade inflammation via immune pathways has been well </w:t>
      </w:r>
    </w:p>
    <w:p>
      <w:pPr>
        <w:pStyle w:val="style0"/>
        <w:rPr/>
      </w:pPr>
      <w:r>
        <w:t xml:space="preserve">defined. However, the detailed mechanisms of the effects of C. butyricum on </w:t>
      </w:r>
    </w:p>
    <w:p>
      <w:pPr>
        <w:pStyle w:val="style0"/>
        <w:rPr/>
      </w:pPr>
      <w:r>
        <w:t xml:space="preserve">intestinal mucosal immunity, especially on immune cells of the lamina propria, </w:t>
      </w:r>
    </w:p>
    <w:p>
      <w:pPr>
        <w:pStyle w:val="style0"/>
        <w:rPr/>
      </w:pPr>
      <w:r>
        <w:t xml:space="preserve">remain unclear. Dendritic cells (DCs), which are important immune cells, secrete </w:t>
      </w:r>
    </w:p>
    <w:p>
      <w:pPr>
        <w:pStyle w:val="style0"/>
        <w:rPr/>
      </w:pPr>
      <w:r>
        <w:t xml:space="preserve">proinflammatory cytokines (IL-1尾, IL-6, and others) and express T cell </w:t>
      </w:r>
    </w:p>
    <w:p>
      <w:pPr>
        <w:pStyle w:val="style0"/>
        <w:rPr/>
      </w:pPr>
      <w:r>
        <w:t xml:space="preserve">immuno-globulin and mucin domain-3 (TIM3), promoting proliferation and </w:t>
      </w:r>
    </w:p>
    <w:p>
      <w:pPr>
        <w:pStyle w:val="style0"/>
        <w:rPr/>
      </w:pPr>
      <w:r>
        <w:t>activation of DCs, and mediating Th1 and Th17 inflammatory responses.</w:t>
      </w:r>
    </w:p>
    <w:p>
      <w:pPr>
        <w:pStyle w:val="style0"/>
        <w:rPr/>
      </w:pPr>
      <w:r>
        <w:t xml:space="preserve">AIM: To investigate the role of DCs in the development of IBS in a rat model and </w:t>
      </w:r>
    </w:p>
    <w:p>
      <w:pPr>
        <w:pStyle w:val="style0"/>
        <w:rPr/>
      </w:pPr>
      <w:r>
        <w:t>to understand the regulation of DCs after C. butyricum intervention.</w:t>
      </w:r>
    </w:p>
    <w:p>
      <w:pPr>
        <w:pStyle w:val="style0"/>
        <w:rPr/>
      </w:pPr>
      <w:r>
        <w:t xml:space="preserve">METHODS: An IBS animal model was established using C57BL/6 mice, and C. </w:t>
      </w:r>
    </w:p>
    <w:p>
      <w:pPr>
        <w:pStyle w:val="style0"/>
        <w:rPr/>
      </w:pPr>
      <w:r>
        <w:t xml:space="preserve">butyricum was continuously administered via the intragastric route to simulate </w:t>
      </w:r>
    </w:p>
    <w:p>
      <w:pPr>
        <w:pStyle w:val="style0"/>
        <w:rPr/>
      </w:pPr>
      <w:r>
        <w:t xml:space="preserve">different intestinal immune states. Intestinal visceral hypersensitivity and </w:t>
      </w:r>
    </w:p>
    <w:p>
      <w:pPr>
        <w:pStyle w:val="style0"/>
        <w:rPr/>
      </w:pPr>
      <w:r>
        <w:t xml:space="preserve">histopathology were assessed using the abdominal withdrawal reflex (AWR) test </w:t>
      </w:r>
    </w:p>
    <w:p>
      <w:pPr>
        <w:pStyle w:val="style0"/>
        <w:rPr/>
      </w:pPr>
      <w:r>
        <w:t xml:space="preserve">and hematoxylin &amp; eosin (H&amp;E) staining, respectively. The expression of </w:t>
      </w:r>
    </w:p>
    <w:p>
      <w:pPr>
        <w:pStyle w:val="style0"/>
        <w:rPr/>
      </w:pPr>
      <w:r>
        <w:t xml:space="preserve">proinflammatory cytokines (IL-1尾 and IL-6) and TIM3 was analyzed by Western blot </w:t>
      </w:r>
    </w:p>
    <w:p>
      <w:pPr>
        <w:pStyle w:val="style0"/>
        <w:rPr/>
      </w:pPr>
      <w:r>
        <w:t xml:space="preserve">analysis and real-time PCR. Flow cytometry was applied to analyze the quantity, </w:t>
      </w:r>
    </w:p>
    <w:p>
      <w:pPr>
        <w:pStyle w:val="style0"/>
        <w:rPr/>
      </w:pPr>
      <w:r>
        <w:t xml:space="preserve">function, and membrane molecule TIM3 of the lamina propria dendritic cells </w:t>
      </w:r>
    </w:p>
    <w:p>
      <w:pPr>
        <w:pStyle w:val="style0"/>
        <w:rPr/>
      </w:pPr>
      <w:r>
        <w:t xml:space="preserve">(LPDCs). The regulatory effect of C. butyricum was verified in bone </w:t>
      </w:r>
    </w:p>
    <w:p>
      <w:pPr>
        <w:pStyle w:val="style0"/>
        <w:rPr/>
      </w:pPr>
      <w:r>
        <w:t>marrow-derived dendritic cells by in vitro experiments.</w:t>
      </w:r>
    </w:p>
    <w:p>
      <w:pPr>
        <w:pStyle w:val="style0"/>
        <w:rPr/>
      </w:pPr>
      <w:r>
        <w:t xml:space="preserve">RESULTS: The secretion of proinflammatory cytokines (IL-1尾 and IL-6) in mice </w:t>
      </w:r>
    </w:p>
    <w:p>
      <w:pPr>
        <w:pStyle w:val="style0"/>
        <w:rPr/>
      </w:pPr>
      <w:r>
        <w:t xml:space="preserve">with IBS was significantly increased compared with that of the control group, </w:t>
      </w:r>
    </w:p>
    <w:p>
      <w:pPr>
        <w:pStyle w:val="style0"/>
        <w:rPr/>
      </w:pPr>
      <w:r>
        <w:t xml:space="preserve">which suggested that the intestinal mucosa in mice with IBS was in a low-grade </w:t>
      </w:r>
    </w:p>
    <w:p>
      <w:pPr>
        <w:pStyle w:val="style0"/>
        <w:rPr/>
      </w:pPr>
      <w:r>
        <w:t xml:space="preserve">inflammatory state. The expression of CD11C+CD80+ and CD11c+TIM3+ in intestinal </w:t>
      </w:r>
    </w:p>
    <w:p>
      <w:pPr>
        <w:pStyle w:val="style0"/>
        <w:rPr/>
      </w:pPr>
      <w:r>
        <w:t xml:space="preserve">LPDCs in mice with IBS increased significantly. Meanwhile, the cytokines (IL-1尾 </w:t>
      </w:r>
    </w:p>
    <w:p>
      <w:pPr>
        <w:pStyle w:val="style0"/>
        <w:rPr/>
      </w:pPr>
      <w:r>
        <w:t xml:space="preserve">and IL-6) were significantly reduced after the intervention with probiotic C. </w:t>
      </w:r>
    </w:p>
    <w:p>
      <w:pPr>
        <w:pStyle w:val="style0"/>
        <w:rPr/>
      </w:pPr>
      <w:r>
        <w:t xml:space="preserve">butyricum. The amount and function of LPDCs and the TIM3 on the surface of the </w:t>
      </w:r>
    </w:p>
    <w:p>
      <w:pPr>
        <w:pStyle w:val="style0"/>
        <w:rPr/>
      </w:pPr>
      <w:r>
        <w:t xml:space="preserve">LPDCs were decreased with the alleviation of the intestinal inflammatory </w:t>
      </w:r>
    </w:p>
    <w:p>
      <w:pPr>
        <w:pStyle w:val="style0"/>
        <w:rPr/>
      </w:pPr>
      <w:r>
        <w:t>response.</w:t>
      </w:r>
    </w:p>
    <w:p>
      <w:pPr>
        <w:pStyle w:val="style0"/>
        <w:rPr/>
      </w:pPr>
      <w:r>
        <w:t xml:space="preserve">CONCLUSION: The results suggest that C. butyricum regulates the amount and </w:t>
      </w:r>
    </w:p>
    <w:p>
      <w:pPr>
        <w:pStyle w:val="style0"/>
        <w:rPr/>
      </w:pPr>
      <w:r>
        <w:t xml:space="preserve">functional status of LPDCs in the intestinal mucosa of mice with IBS, and </w:t>
      </w:r>
    </w:p>
    <w:p>
      <w:pPr>
        <w:pStyle w:val="style0"/>
        <w:rPr/>
      </w:pPr>
      <w:r>
        <w:t>therefore modulates the local immune response in the intestine.</w:t>
      </w:r>
    </w:p>
    <w:p>
      <w:pPr>
        <w:pStyle w:val="style0"/>
        <w:rPr/>
      </w:pPr>
    </w:p>
    <w:p>
      <w:pPr>
        <w:pStyle w:val="style0"/>
        <w:rPr/>
      </w:pPr>
      <w:r>
        <w:t xml:space="preserve">漏The Author(s) 2019. Published by Baishideng Publishing Group Inc. All rights </w:t>
      </w:r>
    </w:p>
    <w:p>
      <w:pPr>
        <w:pStyle w:val="style0"/>
        <w:rPr/>
      </w:pPr>
      <w:r>
        <w:t>reserved.</w:t>
      </w:r>
    </w:p>
    <w:p>
      <w:pPr>
        <w:pStyle w:val="style0"/>
        <w:rPr/>
      </w:pPr>
    </w:p>
    <w:p>
      <w:pPr>
        <w:pStyle w:val="style0"/>
        <w:rPr/>
      </w:pPr>
      <w:r>
        <w:t>DOI: 10.3748/wjg.v25.i36.5469</w:t>
      </w:r>
    </w:p>
    <w:p>
      <w:pPr>
        <w:pStyle w:val="style0"/>
        <w:rPr/>
      </w:pPr>
      <w:r>
        <w:t>PMCID: PMC6767978</w:t>
      </w:r>
    </w:p>
    <w:p>
      <w:pPr>
        <w:pStyle w:val="style0"/>
        <w:rPr/>
      </w:pPr>
      <w:r>
        <w:t>PMID: 31576093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Conflict-of-interest statement: The authors </w:t>
      </w:r>
    </w:p>
    <w:p>
      <w:pPr>
        <w:pStyle w:val="style0"/>
        <w:rPr/>
      </w:pPr>
      <w:r>
        <w:t>declare no conflicts of interest related to this manuscript or its publication.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16. World J Gastroenterol. 2016 Jan 28;22(4):1331-4. doi: 10.3748/wjg.v22.i4.1331.</w:t>
      </w:r>
    </w:p>
    <w:p>
      <w:pPr>
        <w:pStyle w:val="style0"/>
        <w:rPr/>
      </w:pPr>
    </w:p>
    <w:p>
      <w:pPr>
        <w:pStyle w:val="style0"/>
        <w:rPr/>
      </w:pPr>
      <w:r>
        <w:t>Is irritable bowel syndrome an infectious disease?</w:t>
      </w:r>
    </w:p>
    <w:p>
      <w:pPr>
        <w:pStyle w:val="style0"/>
        <w:rPr/>
      </w:pPr>
    </w:p>
    <w:p>
      <w:pPr>
        <w:pStyle w:val="style0"/>
        <w:rPr/>
      </w:pPr>
      <w:r>
        <w:t>Thompson JR(1).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(1)John Richard Thompson, Department of Pharmacy Practice, Lipscomb University </w:t>
      </w:r>
    </w:p>
    <w:p>
      <w:pPr>
        <w:pStyle w:val="style0"/>
        <w:rPr/>
      </w:pPr>
      <w:r>
        <w:t xml:space="preserve">College of Pharmacy, One University Park Drive, Nashville, TN 37204, United </w:t>
      </w:r>
    </w:p>
    <w:p>
      <w:pPr>
        <w:pStyle w:val="style0"/>
        <w:rPr/>
      </w:pPr>
      <w:r>
        <w:t>States.</w:t>
      </w:r>
    </w:p>
    <w:p>
      <w:pPr>
        <w:pStyle w:val="style0"/>
        <w:rPr/>
      </w:pPr>
    </w:p>
    <w:p>
      <w:pPr>
        <w:pStyle w:val="style0"/>
        <w:rPr/>
      </w:pPr>
      <w:r>
        <w:t xml:space="preserve">Irritable bowel syndrome (IBS) is the most common of all gastroenterological </w:t>
      </w:r>
    </w:p>
    <w:p>
      <w:pPr>
        <w:pStyle w:val="style0"/>
        <w:rPr/>
      </w:pPr>
      <w:r>
        <w:t xml:space="preserve">diseases. While many mechanisms have been postulated to explain its etiology, no </w:t>
      </w:r>
    </w:p>
    <w:p>
      <w:pPr>
        <w:pStyle w:val="style0"/>
        <w:rPr/>
      </w:pPr>
      <w:r>
        <w:t xml:space="preserve">single mechanism entirely explains the heterogeneity of symptoms seen with the </w:t>
      </w:r>
    </w:p>
    <w:p>
      <w:pPr>
        <w:pStyle w:val="style0"/>
        <w:rPr/>
      </w:pPr>
      <w:r>
        <w:t xml:space="preserve">various phenotypes of the disease. Recent data from both basic and clinical </w:t>
      </w:r>
    </w:p>
    <w:p>
      <w:pPr>
        <w:pStyle w:val="style0"/>
        <w:rPr/>
      </w:pPr>
      <w:r>
        <w:t xml:space="preserve">sciences suggest that underlying infectious disease may provide a unifying </w:t>
      </w:r>
    </w:p>
    <w:p>
      <w:pPr>
        <w:pStyle w:val="style0"/>
        <w:rPr/>
      </w:pPr>
      <w:r>
        <w:t xml:space="preserve">hypothesis that better explains the overall symptomatology. The presence of </w:t>
      </w:r>
    </w:p>
    <w:p>
      <w:pPr>
        <w:pStyle w:val="style0"/>
        <w:rPr/>
      </w:pPr>
      <w:r>
        <w:t xml:space="preserve">small intestinal bowel overgrowth (SIBO) has been documented in patients with </w:t>
      </w:r>
    </w:p>
    <w:p>
      <w:pPr>
        <w:pStyle w:val="style0"/>
        <w:rPr/>
      </w:pPr>
      <w:r>
        <w:t xml:space="preserve">IBS and reductions in SIBO as determined by breath testing correlate with IBS </w:t>
      </w:r>
    </w:p>
    <w:p>
      <w:pPr>
        <w:pStyle w:val="style0"/>
        <w:rPr/>
      </w:pPr>
      <w:r>
        <w:t xml:space="preserve">symptom improvement in clinical trials. The incidence of new onset IBS symptoms </w:t>
      </w:r>
    </w:p>
    <w:p>
      <w:pPr>
        <w:pStyle w:val="style0"/>
        <w:rPr/>
      </w:pPr>
      <w:r>
        <w:t xml:space="preserve">following acute infectious gastroenteritis also suggests an infectious cause. </w:t>
      </w:r>
    </w:p>
    <w:p>
      <w:pPr>
        <w:pStyle w:val="style0"/>
        <w:rPr/>
      </w:pPr>
      <w:r>
        <w:t xml:space="preserve">Alterations in microbiota-host interactions may compromise epithelial barrier </w:t>
      </w:r>
    </w:p>
    <w:p>
      <w:pPr>
        <w:pStyle w:val="style0"/>
        <w:rPr/>
      </w:pPr>
      <w:r>
        <w:t xml:space="preserve">integrity, immune function, and the development and function of both central and </w:t>
      </w:r>
    </w:p>
    <w:p>
      <w:pPr>
        <w:pStyle w:val="style0"/>
        <w:rPr/>
      </w:pPr>
      <w:r>
        <w:t xml:space="preserve">enteric nervous systems explaining alterations in the brain-gut axis. Clinical </w:t>
      </w:r>
    </w:p>
    <w:p>
      <w:pPr>
        <w:pStyle w:val="style0"/>
        <w:rPr/>
      </w:pPr>
      <w:r>
        <w:t xml:space="preserve">evidence from treatment trials with both probiotics and antibiotics also support </w:t>
      </w:r>
    </w:p>
    <w:p>
      <w:pPr>
        <w:pStyle w:val="style0"/>
        <w:rPr/>
      </w:pPr>
      <w:r>
        <w:t xml:space="preserve">this etiology. Probiotics appear to restore the imbalance in the microflora and </w:t>
      </w:r>
    </w:p>
    <w:p>
      <w:pPr>
        <w:pStyle w:val="style0"/>
        <w:rPr/>
      </w:pPr>
      <w:r>
        <w:t xml:space="preserve">improve IBS-specific quality of life. Antibiotic trials with both neomycin and </w:t>
      </w:r>
    </w:p>
    <w:p>
      <w:pPr>
        <w:pStyle w:val="style0"/>
        <w:rPr/>
      </w:pPr>
      <w:r>
        <w:t xml:space="preserve">rifaximin show improvement in global IBS symptoms that correlates with breath </w:t>
      </w:r>
    </w:p>
    <w:p>
      <w:pPr>
        <w:pStyle w:val="style0"/>
        <w:rPr/>
      </w:pPr>
      <w:r>
        <w:t xml:space="preserve">test normalization in diarrhea-predominant patients. The treatment response to </w:t>
      </w:r>
    </w:p>
    <w:p>
      <w:pPr>
        <w:pStyle w:val="style0"/>
        <w:rPr/>
      </w:pPr>
      <w:r>
        <w:t xml:space="preserve">two weeks of rifaximin is sustained for up to ten weeks and comparable results </w:t>
      </w:r>
    </w:p>
    <w:p>
      <w:pPr>
        <w:pStyle w:val="style0"/>
        <w:rPr/>
      </w:pPr>
      <w:r>
        <w:t xml:space="preserve">are seen in symptom reduction with retreatment in patients who develop recurrent </w:t>
      </w:r>
    </w:p>
    <w:p>
      <w:pPr>
        <w:pStyle w:val="style0"/>
        <w:rPr/>
      </w:pPr>
      <w:r>
        <w:t>symptoms.</w:t>
      </w:r>
    </w:p>
    <w:p>
      <w:pPr>
        <w:pStyle w:val="style0"/>
        <w:rPr/>
      </w:pPr>
    </w:p>
    <w:p>
      <w:pPr>
        <w:pStyle w:val="style0"/>
        <w:rPr/>
      </w:pPr>
      <w:r>
        <w:t>DOI: 10.3748/wjg.v22.i4.1331</w:t>
      </w:r>
    </w:p>
    <w:p>
      <w:pPr>
        <w:pStyle w:val="style0"/>
        <w:rPr/>
      </w:pPr>
      <w:r>
        <w:t>PMCID: PMC4721968</w:t>
      </w:r>
    </w:p>
    <w:p>
      <w:pPr>
        <w:pStyle w:val="style0"/>
        <w:rPr/>
      </w:pPr>
      <w:r>
        <w:t>PMID: 26819502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17. Cells. 2021 Jun 10;10(6):1459. doi: 10.3390/cells10061459.</w:t>
      </w:r>
    </w:p>
    <w:p>
      <w:pPr>
        <w:pStyle w:val="style0"/>
        <w:rPr/>
      </w:pPr>
    </w:p>
    <w:p>
      <w:pPr>
        <w:pStyle w:val="style0"/>
        <w:rPr/>
      </w:pPr>
      <w:r>
        <w:t xml:space="preserve">A Distinct Faecal Microbiota and Metabolite Profile Linked to Bowel Habits in </w:t>
      </w:r>
    </w:p>
    <w:p>
      <w:pPr>
        <w:pStyle w:val="style0"/>
        <w:rPr/>
      </w:pPr>
      <w:r>
        <w:t>Patients with Irritable Bowel Syndrome.</w:t>
      </w:r>
    </w:p>
    <w:p>
      <w:pPr>
        <w:pStyle w:val="style0"/>
        <w:rPr/>
      </w:pPr>
    </w:p>
    <w:p>
      <w:pPr>
        <w:pStyle w:val="style0"/>
        <w:rPr/>
      </w:pPr>
      <w:r>
        <w:t xml:space="preserve">Ahluwalia B(1)(2), Iribarren C(1)(3), Magnusson MK(1), Sundin J(1), Clevers </w:t>
      </w:r>
    </w:p>
    <w:p>
      <w:pPr>
        <w:pStyle w:val="style0"/>
        <w:rPr/>
      </w:pPr>
      <w:r>
        <w:t xml:space="preserve">E(3)(4), Savolainen O(5), Ross AB(5)(6), T枚rnblom H(3), Simr茅n M(3)(7), 脰hman </w:t>
      </w:r>
    </w:p>
    <w:p>
      <w:pPr>
        <w:pStyle w:val="style0"/>
        <w:rPr/>
      </w:pPr>
      <w:r>
        <w:t>L(1).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Microbiology and Immunology, Institute of Biomedicine, </w:t>
      </w:r>
    </w:p>
    <w:p>
      <w:pPr>
        <w:pStyle w:val="style0"/>
        <w:rPr/>
      </w:pPr>
      <w:r>
        <w:t>University of Gothenburg, 405 30 Gothenburg, Sweden.</w:t>
      </w:r>
    </w:p>
    <w:p>
      <w:pPr>
        <w:pStyle w:val="style0"/>
        <w:rPr/>
      </w:pPr>
      <w:r>
        <w:t>(2)Calmino Group AB, Research and Development, 413 46 Gothenburg, Sweden.</w:t>
      </w:r>
    </w:p>
    <w:p>
      <w:pPr>
        <w:pStyle w:val="style0"/>
        <w:rPr/>
      </w:pPr>
      <w:r>
        <w:t xml:space="preserve">(3)Department of Molecular and Clinical Medicine, Institute of Medicine, </w:t>
      </w:r>
    </w:p>
    <w:p>
      <w:pPr>
        <w:pStyle w:val="style0"/>
        <w:rPr/>
      </w:pPr>
      <w:r>
        <w:t>University of Gothenburg, 413 45 Gothenburg, Sweden.</w:t>
      </w:r>
    </w:p>
    <w:p>
      <w:pPr>
        <w:pStyle w:val="style0"/>
        <w:rPr/>
      </w:pPr>
      <w:r>
        <w:t xml:space="preserve">(4)GI Motility and Sensitivity Research Group, Translational Research Centre for </w:t>
      </w:r>
    </w:p>
    <w:p>
      <w:pPr>
        <w:pStyle w:val="style0"/>
        <w:rPr/>
      </w:pPr>
      <w:r>
        <w:t>Gastrointestinal Disorders (TARGID), KU Leuven, 3000 Leuven, Belgium.</w:t>
      </w:r>
    </w:p>
    <w:p>
      <w:pPr>
        <w:pStyle w:val="style0"/>
        <w:rPr/>
      </w:pPr>
      <w:r>
        <w:t xml:space="preserve">(5)Chalmers Mass Spectrometry Infrastructure, Department of Biology and </w:t>
      </w:r>
    </w:p>
    <w:p>
      <w:pPr>
        <w:pStyle w:val="style0"/>
        <w:rPr/>
      </w:pPr>
      <w:r>
        <w:t xml:space="preserve">Biological Engineering, Chalmers University of Technology, 412 96 Gothenburg, </w:t>
      </w:r>
    </w:p>
    <w:p>
      <w:pPr>
        <w:pStyle w:val="style0"/>
        <w:rPr/>
      </w:pPr>
      <w:r>
        <w:t>Sweden.</w:t>
      </w:r>
    </w:p>
    <w:p>
      <w:pPr>
        <w:pStyle w:val="style0"/>
        <w:rPr/>
      </w:pPr>
      <w:r>
        <w:t>(6)Proteins and Metabolites Team, AgResearch, Lincoln 7674, New Zealand.</w:t>
      </w:r>
    </w:p>
    <w:p>
      <w:pPr>
        <w:pStyle w:val="style0"/>
        <w:rPr/>
      </w:pPr>
      <w:r>
        <w:t xml:space="preserve">(7)Center for Functional Gastrointestinal and Motility Disorders, Division of </w:t>
      </w:r>
    </w:p>
    <w:p>
      <w:pPr>
        <w:pStyle w:val="style0"/>
        <w:rPr/>
      </w:pPr>
      <w:r>
        <w:t xml:space="preserve">Gastroenterology &amp; Hepatology, School of Medicine, University of North Carolina </w:t>
      </w:r>
    </w:p>
    <w:p>
      <w:pPr>
        <w:pStyle w:val="style0"/>
        <w:rPr/>
      </w:pPr>
      <w:r>
        <w:t>at Chapel Hill, Chapel Hill, NC 27599, USA.</w:t>
      </w:r>
    </w:p>
    <w:p>
      <w:pPr>
        <w:pStyle w:val="style0"/>
        <w:rPr/>
      </w:pPr>
    </w:p>
    <w:p>
      <w:pPr>
        <w:pStyle w:val="style0"/>
        <w:rPr/>
      </w:pPr>
      <w:r>
        <w:t xml:space="preserve">Patients with irritable bowel syndrome (IBS) are suggested to have an altered </w:t>
      </w:r>
    </w:p>
    <w:p>
      <w:pPr>
        <w:pStyle w:val="style0"/>
        <w:rPr/>
      </w:pPr>
      <w:r>
        <w:t xml:space="preserve">intestinal microenvironment. We therefore aimed to determine the intestinal </w:t>
      </w:r>
    </w:p>
    <w:p>
      <w:pPr>
        <w:pStyle w:val="style0"/>
        <w:rPr/>
      </w:pPr>
      <w:r>
        <w:t xml:space="preserve">microenvironment profile, based on faecal microbiota and metabolites, and the </w:t>
      </w:r>
    </w:p>
    <w:p>
      <w:pPr>
        <w:pStyle w:val="style0"/>
        <w:rPr/>
      </w:pPr>
      <w:r>
        <w:t xml:space="preserve">potential link to symptoms in IBS patients. The faecal microbiota was evaluated </w:t>
      </w:r>
    </w:p>
    <w:p>
      <w:pPr>
        <w:pStyle w:val="style0"/>
        <w:rPr/>
      </w:pPr>
      <w:r>
        <w:t xml:space="preserve">by the GA-mapTM dysbiosis test, and tandem mass spectrometry (GC-MS/MS) was used </w:t>
      </w:r>
    </w:p>
    <w:p>
      <w:pPr>
        <w:pStyle w:val="style0"/>
        <w:rPr/>
      </w:pPr>
      <w:r>
        <w:t xml:space="preserve">for faecal metabolomic profiling in patients with IBS and healthy subjects. </w:t>
      </w:r>
    </w:p>
    <w:p>
      <w:pPr>
        <w:pStyle w:val="style0"/>
        <w:rPr/>
      </w:pPr>
      <w:r>
        <w:t xml:space="preserve">Symptom severity was assessed using the IBS Severity Scoring System and anxiety </w:t>
      </w:r>
    </w:p>
    <w:p>
      <w:pPr>
        <w:pStyle w:val="style0"/>
        <w:rPr/>
      </w:pPr>
      <w:r>
        <w:t xml:space="preserve">and depression were assessed using the Hospital Anxiety and Depression Scale. A </w:t>
      </w:r>
    </w:p>
    <w:p>
      <w:pPr>
        <w:pStyle w:val="style0"/>
        <w:rPr/>
      </w:pPr>
      <w:r>
        <w:t xml:space="preserve">principal component analysis based on faecal microbiota (n = 54) and metabolites </w:t>
      </w:r>
    </w:p>
    <w:p>
      <w:pPr>
        <w:pStyle w:val="style0"/>
        <w:rPr/>
      </w:pPr>
      <w:r>
        <w:t xml:space="preserve">(n = 155) showed a clear separation between IBS patients (n = 40) and healthy </w:t>
      </w:r>
    </w:p>
    <w:p>
      <w:pPr>
        <w:pStyle w:val="style0"/>
        <w:rPr/>
      </w:pPr>
      <w:r>
        <w:t xml:space="preserve">subjects (n = 18). Metabolites were the main driver of this separation. </w:t>
      </w:r>
    </w:p>
    <w:p>
      <w:pPr>
        <w:pStyle w:val="style0"/>
        <w:rPr/>
      </w:pPr>
      <w:r>
        <w:t xml:space="preserve">Additionally, the intestinal microenvironment profile differed between IBS </w:t>
      </w:r>
    </w:p>
    <w:p>
      <w:pPr>
        <w:pStyle w:val="style0"/>
        <w:rPr/>
      </w:pPr>
      <w:r>
        <w:t xml:space="preserve">patients with constipation (n = 15) and diarrhoea (n = 11), while no clustering </w:t>
      </w:r>
    </w:p>
    <w:p>
      <w:pPr>
        <w:pStyle w:val="style0"/>
        <w:rPr/>
      </w:pPr>
      <w:r>
        <w:t xml:space="preserve">was detected in subgroups of patients according to symptom severity or anxiety. </w:t>
      </w:r>
    </w:p>
    <w:p>
      <w:pPr>
        <w:pStyle w:val="style0"/>
        <w:rPr/>
      </w:pPr>
      <w:r>
        <w:t xml:space="preserve">Furthermore, ingenuity pathway analysis predicted amino acid metabolism and </w:t>
      </w:r>
    </w:p>
    <w:p>
      <w:pPr>
        <w:pStyle w:val="style0"/>
        <w:rPr/>
      </w:pPr>
      <w:r>
        <w:t xml:space="preserve">several cellular and molecular functions to be altered in IBS patients. Patients </w:t>
      </w:r>
    </w:p>
    <w:p>
      <w:pPr>
        <w:pStyle w:val="style0"/>
        <w:rPr/>
      </w:pPr>
      <w:r>
        <w:t xml:space="preserve">with IBS have a distinct faecal microbiota and metabolite profile linked to </w:t>
      </w:r>
    </w:p>
    <w:p>
      <w:pPr>
        <w:pStyle w:val="style0"/>
        <w:rPr/>
      </w:pPr>
      <w:r>
        <w:t xml:space="preserve">bowel habits. Intestinal microenvironment profiling, based on faecal microbiota </w:t>
      </w:r>
    </w:p>
    <w:p>
      <w:pPr>
        <w:pStyle w:val="style0"/>
        <w:rPr/>
      </w:pPr>
      <w:r>
        <w:t xml:space="preserve">and metabolites, may be considered as a future non-invasive diagnostic tool, </w:t>
      </w:r>
    </w:p>
    <w:p>
      <w:pPr>
        <w:pStyle w:val="style0"/>
        <w:rPr/>
      </w:pPr>
      <w:r>
        <w:t>alongside providing valuable insights into the pathophysiology of IBS.</w:t>
      </w:r>
    </w:p>
    <w:p>
      <w:pPr>
        <w:pStyle w:val="style0"/>
        <w:rPr/>
      </w:pPr>
    </w:p>
    <w:p>
      <w:pPr>
        <w:pStyle w:val="style0"/>
        <w:rPr/>
      </w:pPr>
      <w:r>
        <w:t>DOI: 10.3390/cells10061459</w:t>
      </w:r>
    </w:p>
    <w:p>
      <w:pPr>
        <w:pStyle w:val="style0"/>
        <w:rPr/>
      </w:pPr>
      <w:r>
        <w:t>PMCID: PMC8230381</w:t>
      </w:r>
    </w:p>
    <w:p>
      <w:pPr>
        <w:pStyle w:val="style0"/>
        <w:rPr/>
      </w:pPr>
      <w:r>
        <w:t>PMID: 34200772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B.A., C.I., M.K.M., J.S., E.C., O.S., A.B.R. and </w:t>
      </w:r>
    </w:p>
    <w:p>
      <w:pPr>
        <w:pStyle w:val="style0"/>
        <w:rPr/>
      </w:pPr>
      <w:r>
        <w:t xml:space="preserve">H.T. declare no conflict of interest. L.脰. has received a financial support for </w:t>
      </w:r>
    </w:p>
    <w:p>
      <w:pPr>
        <w:pStyle w:val="style0"/>
        <w:rPr/>
      </w:pPr>
      <w:r>
        <w:t xml:space="preserve">research by Danone Research and AstraZeneca and has served as </w:t>
      </w:r>
    </w:p>
    <w:p>
      <w:pPr>
        <w:pStyle w:val="style0"/>
        <w:rPr/>
      </w:pPr>
      <w:r>
        <w:t xml:space="preserve">Consultant/Advisory Board member for Genetic Analysis AS, and as a speaker for </w:t>
      </w:r>
    </w:p>
    <w:p>
      <w:pPr>
        <w:pStyle w:val="style0"/>
        <w:rPr/>
      </w:pPr>
      <w:r>
        <w:t xml:space="preserve">Ferring Pharmaceuticals, Takeda, AbbVie, and Meda. M.S. has received </w:t>
      </w:r>
    </w:p>
    <w:p>
      <w:pPr>
        <w:pStyle w:val="style0"/>
        <w:rPr/>
      </w:pPr>
      <w:r>
        <w:t xml:space="preserve">unrestricted research grants from Danone Nutricia Research and Glycom A/S (now </w:t>
      </w:r>
    </w:p>
    <w:p>
      <w:pPr>
        <w:pStyle w:val="style0"/>
        <w:rPr/>
      </w:pPr>
      <w:r>
        <w:t xml:space="preserve">DSM), and served as a Consultant/Advisory Board member for Danone Nutricia </w:t>
      </w:r>
    </w:p>
    <w:p>
      <w:pPr>
        <w:pStyle w:val="style0"/>
        <w:rPr/>
      </w:pPr>
      <w:r>
        <w:t xml:space="preserve">Research, Ironwood, Menarini, Biocodex, Genetic Analysis AS, Glycom A/S (now </w:t>
      </w:r>
    </w:p>
    <w:p>
      <w:pPr>
        <w:pStyle w:val="style0"/>
        <w:rPr/>
      </w:pPr>
      <w:r>
        <w:t xml:space="preserve">DSM), Tillotts, Arena, and Adnovate, and as in the speakers鈥? bureau for </w:t>
      </w:r>
    </w:p>
    <w:p>
      <w:pPr>
        <w:pStyle w:val="style0"/>
        <w:rPr/>
      </w:pPr>
      <w:r>
        <w:t xml:space="preserve">Tillotts, Menarini, Kyowa Kirin, Takeda, Shire, Biocodex, Alimentary Health, </w:t>
      </w:r>
    </w:p>
    <w:p>
      <w:pPr>
        <w:pStyle w:val="style0"/>
        <w:rPr/>
      </w:pPr>
      <w:r>
        <w:t>AlfaSigma, and Falk Foundation.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18. Dig Dis Sci. 2023 Nov;68(11):4166-4174. doi: 10.1007/s10620-023-08117-7. Epub </w:t>
      </w:r>
    </w:p>
    <w:p>
      <w:pPr>
        <w:pStyle w:val="style0"/>
        <w:rPr/>
      </w:pPr>
      <w:r>
        <w:t>2023 Sep 26.</w:t>
      </w:r>
    </w:p>
    <w:p>
      <w:pPr>
        <w:pStyle w:val="style0"/>
        <w:rPr/>
      </w:pPr>
    </w:p>
    <w:p>
      <w:pPr>
        <w:pStyle w:val="style0"/>
        <w:rPr/>
      </w:pPr>
      <w:r>
        <w:t xml:space="preserve">Intestinal Barrier and Gut Microbiota in Patients with Overlapping Irritable </w:t>
      </w:r>
    </w:p>
    <w:p>
      <w:pPr>
        <w:pStyle w:val="style0"/>
        <w:rPr/>
      </w:pPr>
      <w:r>
        <w:t>Bowel Syndrome and Functional Dyspepsia.</w:t>
      </w:r>
    </w:p>
    <w:p>
      <w:pPr>
        <w:pStyle w:val="style0"/>
        <w:rPr/>
      </w:pPr>
    </w:p>
    <w:p>
      <w:pPr>
        <w:pStyle w:val="style0"/>
        <w:rPr/>
      </w:pPr>
      <w:r>
        <w:t xml:space="preserve">Kovaleva A(1), Poluektova E(1), Maslennikov R(2), Karchevskaya A(1), Shifrin </w:t>
      </w:r>
    </w:p>
    <w:p>
      <w:pPr>
        <w:pStyle w:val="style0"/>
        <w:rPr/>
      </w:pPr>
      <w:r>
        <w:t xml:space="preserve">O(1), Kiryukhin A(1), Tertychnyy A(1), Kovalev L(3), Kovaleva M(3), Lobanova </w:t>
      </w:r>
    </w:p>
    <w:p>
      <w:pPr>
        <w:pStyle w:val="style0"/>
        <w:rPr/>
      </w:pPr>
      <w:r>
        <w:t>O(1), Kudryavtseva A(4), Krasnov G(4), Ivashkin V(1).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>(1)Sechenov University, Moscow, Russia, 119435.</w:t>
      </w:r>
    </w:p>
    <w:p>
      <w:pPr>
        <w:pStyle w:val="style0"/>
        <w:rPr/>
      </w:pPr>
      <w:r>
        <w:t xml:space="preserve">(2)Sechenov University, Moscow, Russia, 119435. </w:t>
      </w:r>
    </w:p>
    <w:p>
      <w:pPr>
        <w:pStyle w:val="style0"/>
        <w:rPr/>
      </w:pPr>
      <w:r>
        <w:t>maslennikov_r_v@staff.sechenov.ru.</w:t>
      </w:r>
    </w:p>
    <w:p>
      <w:pPr>
        <w:pStyle w:val="style0"/>
        <w:rPr/>
      </w:pPr>
      <w:r>
        <w:t xml:space="preserve">(3)A.N. Bach Institute of Biochemistry, Leninsky Prospekt, 33, Bld. 2, Moscow, </w:t>
      </w:r>
    </w:p>
    <w:p>
      <w:pPr>
        <w:pStyle w:val="style0"/>
        <w:rPr/>
      </w:pPr>
      <w:r>
        <w:t>Russia, 119071.</w:t>
      </w:r>
    </w:p>
    <w:p>
      <w:pPr>
        <w:pStyle w:val="style0"/>
        <w:rPr/>
      </w:pPr>
      <w:r>
        <w:t xml:space="preserve">(4)Engelhardt Institute of Molecular Biology, Vavilova St., 32, Bld. 1, Moscow, </w:t>
      </w:r>
    </w:p>
    <w:p>
      <w:pPr>
        <w:pStyle w:val="style0"/>
        <w:rPr/>
      </w:pPr>
      <w:r>
        <w:t>Russia, 119991.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Disturbances in the intestinal barrier and gut dysbiosis have been </w:t>
      </w:r>
    </w:p>
    <w:p>
      <w:pPr>
        <w:pStyle w:val="style0"/>
        <w:rPr/>
      </w:pPr>
      <w:r>
        <w:t>observed in patients with functional bowel diseases.</w:t>
      </w:r>
    </w:p>
    <w:p>
      <w:pPr>
        <w:pStyle w:val="style0"/>
        <w:rPr/>
      </w:pPr>
      <w:r>
        <w:t xml:space="preserve">AIMS: To investigate the correlation between biomarkers of intestinal barrier </w:t>
      </w:r>
    </w:p>
    <w:p>
      <w:pPr>
        <w:pStyle w:val="style0"/>
        <w:rPr/>
      </w:pPr>
      <w:r>
        <w:t xml:space="preserve">disorders at different layers and the severity of symptoms in patients with </w:t>
      </w:r>
    </w:p>
    <w:p>
      <w:pPr>
        <w:pStyle w:val="style0"/>
        <w:rPr/>
      </w:pPr>
      <w:r>
        <w:t xml:space="preserve">overlapping diarrhea-predominant irritable bowel syndrome and functional </w:t>
      </w:r>
    </w:p>
    <w:p>
      <w:pPr>
        <w:pStyle w:val="style0"/>
        <w:rPr/>
      </w:pPr>
      <w:r>
        <w:t>dyspepsia (IDFO), as well as with gut microbiota taxa.</w:t>
      </w:r>
    </w:p>
    <w:p>
      <w:pPr>
        <w:pStyle w:val="style0"/>
        <w:rPr/>
      </w:pPr>
      <w:r>
        <w:t xml:space="preserve">METHODS: This study included 45 patients with IDFO and 16 healthy controls. </w:t>
      </w:r>
    </w:p>
    <w:p>
      <w:pPr>
        <w:pStyle w:val="style0"/>
        <w:rPr/>
      </w:pPr>
      <w:r>
        <w:t xml:space="preserve">Endoscopy with biopsy of the duodenum and sigmoid colon (SC) was performed to </w:t>
      </w:r>
    </w:p>
    <w:p>
      <w:pPr>
        <w:pStyle w:val="style0"/>
        <w:rPr/>
      </w:pPr>
      <w:r>
        <w:t xml:space="preserve">count intraepithelial lymphocytes (IELs) and mucosal eosinophils (subepithelial </w:t>
      </w:r>
    </w:p>
    <w:p>
      <w:pPr>
        <w:pStyle w:val="style0"/>
        <w:rPr/>
      </w:pPr>
      <w:r>
        <w:t xml:space="preserve">layer), assess fatty acid binding protein (FABP; epithelial layer) level, and </w:t>
      </w:r>
    </w:p>
    <w:p>
      <w:pPr>
        <w:pStyle w:val="style0"/>
        <w:rPr/>
      </w:pPr>
      <w:r>
        <w:t xml:space="preserve">stain for mucin-2 (MUC-2; pre-epithelial layer). Composition of the gut </w:t>
      </w:r>
    </w:p>
    <w:p>
      <w:pPr>
        <w:pStyle w:val="style0"/>
        <w:rPr/>
      </w:pPr>
      <w:r>
        <w:t>microbiota was evaluated using 16S rRNA gene sequencing.</w:t>
      </w:r>
    </w:p>
    <w:p>
      <w:pPr>
        <w:pStyle w:val="style0"/>
        <w:rPr/>
      </w:pPr>
      <w:r>
        <w:t xml:space="preserve">RESULTS: Patients with IDFO exhibited an increase in biomarkers of intestinal </w:t>
      </w:r>
    </w:p>
    <w:p>
      <w:pPr>
        <w:pStyle w:val="style0"/>
        <w:rPr/>
      </w:pPr>
      <w:r>
        <w:t xml:space="preserve">barrier disorders at all layers studied. IEL count in the duodenum was </w:t>
      </w:r>
    </w:p>
    <w:p>
      <w:pPr>
        <w:pStyle w:val="style0"/>
        <w:rPr/>
      </w:pPr>
      <w:r>
        <w:t xml:space="preserve">correlated with the severity of bloating (r鈥?=鈥?0.336; p鈥?=鈥?0.024) and, in the SC, </w:t>
      </w:r>
    </w:p>
    <w:p>
      <w:pPr>
        <w:pStyle w:val="style0"/>
        <w:rPr/>
      </w:pPr>
      <w:r>
        <w:t xml:space="preserve">was correlated with tenesmus severity (r鈥?=鈥?0.303; p鈥?=鈥?0.042). FABP-1 level in </w:t>
      </w:r>
    </w:p>
    <w:p>
      <w:pPr>
        <w:pStyle w:val="style0"/>
        <w:rPr/>
      </w:pPr>
      <w:r>
        <w:t xml:space="preserve">the SC was correlated with the severity of diarrhea (r鈥?=鈥?0.577; p鈥?=鈥?0.001), and </w:t>
      </w:r>
    </w:p>
    <w:p>
      <w:pPr>
        <w:pStyle w:val="style0"/>
        <w:rPr/>
      </w:pPr>
      <w:r>
        <w:t xml:space="preserve">FABP-5 concentration in the SC was correlated with abdominal distension </w:t>
      </w:r>
    </w:p>
    <w:p>
      <w:pPr>
        <w:pStyle w:val="style0"/>
        <w:rPr/>
      </w:pPr>
      <w:r>
        <w:t xml:space="preserve">(r鈥?=鈥?0.477; p鈥?=鈥?0.010). MUC-2 concentration in the duodenum was correlated with </w:t>
      </w:r>
    </w:p>
    <w:p>
      <w:pPr>
        <w:pStyle w:val="style0"/>
        <w:rPr/>
      </w:pPr>
      <w:r>
        <w:t xml:space="preserve">the severity of heartburn (r鈥?=鈥?0.572; p鈥?=鈥?0.025) and burning sensation in the </w:t>
      </w:r>
    </w:p>
    <w:p>
      <w:pPr>
        <w:pStyle w:val="style0"/>
        <w:rPr/>
      </w:pPr>
      <w:r>
        <w:t xml:space="preserve">epigastrium (r鈥?=鈥?0.518; p鈥?=鈥?0.048). All biomarkers of intestinal barrier </w:t>
      </w:r>
    </w:p>
    <w:p>
      <w:pPr>
        <w:pStyle w:val="style0"/>
        <w:rPr/>
      </w:pPr>
      <w:r>
        <w:t>permeability were correlated with the abundance of some gut microbiota taxa.</w:t>
      </w:r>
    </w:p>
    <w:p>
      <w:pPr>
        <w:pStyle w:val="style0"/>
        <w:rPr/>
      </w:pPr>
      <w:r>
        <w:t xml:space="preserve">CONCLUSION: Patients with IDFO exhibited disrupted intestinal barrier function </w:t>
      </w:r>
    </w:p>
    <w:p>
      <w:pPr>
        <w:pStyle w:val="style0"/>
        <w:rPr/>
      </w:pPr>
      <w:r>
        <w:t xml:space="preserve">in all layers, which was associated with clinical symptom severity and changes </w:t>
      </w:r>
    </w:p>
    <w:p>
      <w:pPr>
        <w:pStyle w:val="style0"/>
        <w:rPr/>
      </w:pPr>
      <w:r>
        <w:t>in the gut microbiota.</w:t>
      </w:r>
    </w:p>
    <w:p>
      <w:pPr>
        <w:pStyle w:val="style0"/>
        <w:rPr/>
      </w:pPr>
    </w:p>
    <w:p>
      <w:pPr>
        <w:pStyle w:val="style0"/>
        <w:rPr/>
      </w:pPr>
      <w:r>
        <w:t xml:space="preserve">漏 2023. The Author(s), under exclusive licence to Springer Science+Business </w:t>
      </w:r>
    </w:p>
    <w:p>
      <w:pPr>
        <w:pStyle w:val="style0"/>
        <w:rPr/>
      </w:pPr>
      <w:r>
        <w:t>Media, LLC, part of Springer Nature.</w:t>
      </w:r>
    </w:p>
    <w:p>
      <w:pPr>
        <w:pStyle w:val="style0"/>
        <w:rPr/>
      </w:pPr>
    </w:p>
    <w:p>
      <w:pPr>
        <w:pStyle w:val="style0"/>
        <w:rPr/>
      </w:pPr>
      <w:r>
        <w:t>DOI: 10.1007/s10620-023-08117-7</w:t>
      </w:r>
    </w:p>
    <w:p>
      <w:pPr>
        <w:pStyle w:val="style0"/>
        <w:rPr/>
      </w:pPr>
      <w:r>
        <w:t>PMID: 37752368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19. Acta Gastroenterol Belg. 2016 Mar;79(1):29-38.</w:t>
      </w:r>
    </w:p>
    <w:p>
      <w:pPr>
        <w:pStyle w:val="style0"/>
        <w:rPr/>
      </w:pPr>
    </w:p>
    <w:p>
      <w:pPr>
        <w:pStyle w:val="style0"/>
        <w:rPr/>
      </w:pPr>
      <w:r>
        <w:t xml:space="preserve">Irritable bowel syndrome and visceral hypersensitivity鈥?: risk factors and </w:t>
      </w:r>
    </w:p>
    <w:p>
      <w:pPr>
        <w:pStyle w:val="style0"/>
        <w:rPr/>
      </w:pPr>
      <w:r>
        <w:t>pathophysiological mechanisms.</w:t>
      </w:r>
    </w:p>
    <w:p>
      <w:pPr>
        <w:pStyle w:val="style0"/>
        <w:rPr/>
      </w:pPr>
    </w:p>
    <w:p>
      <w:pPr>
        <w:pStyle w:val="style0"/>
        <w:rPr/>
      </w:pPr>
      <w:r>
        <w:t>Deiteren A, de Wit A, van der Linden L, De Man JG, Pelckmans PA, De Winter BY.</w:t>
      </w:r>
    </w:p>
    <w:p>
      <w:pPr>
        <w:pStyle w:val="style0"/>
        <w:rPr/>
      </w:pPr>
    </w:p>
    <w:p>
      <w:pPr>
        <w:pStyle w:val="style0"/>
        <w:rPr/>
      </w:pPr>
      <w:r>
        <w:t xml:space="preserve">Irritable bowel syndrome (IBS) is a common functional gastro-intestinal </w:t>
      </w:r>
    </w:p>
    <w:p>
      <w:pPr>
        <w:pStyle w:val="style0"/>
        <w:rPr/>
      </w:pPr>
      <w:r>
        <w:t xml:space="preserve">disorder, characterized by abdominal pain and altered intestinal motility. </w:t>
      </w:r>
    </w:p>
    <w:p>
      <w:pPr>
        <w:pStyle w:val="style0"/>
        <w:rPr/>
      </w:pPr>
      <w:r>
        <w:t xml:space="preserve">Visceral hypersensitivity is an important hallmark feature of IBS and is </w:t>
      </w:r>
    </w:p>
    <w:p>
      <w:pPr>
        <w:pStyle w:val="style0"/>
        <w:rPr/>
      </w:pPr>
      <w:r>
        <w:t xml:space="preserve">believed to underlie abdominal pain in patients with IBS. The two main risk </w:t>
      </w:r>
    </w:p>
    <w:p>
      <w:pPr>
        <w:pStyle w:val="style0"/>
        <w:rPr/>
      </w:pPr>
      <w:r>
        <w:t xml:space="preserve">factors associated with the development of IBS are gastrointestinal inflammation </w:t>
      </w:r>
    </w:p>
    <w:p>
      <w:pPr>
        <w:pStyle w:val="style0"/>
        <w:rPr/>
      </w:pPr>
      <w:r>
        <w:t xml:space="preserve">and psychological distress. On a peripheral level, visceral sensitivity seems to </w:t>
      </w:r>
    </w:p>
    <w:p>
      <w:pPr>
        <w:pStyle w:val="style0"/>
        <w:rPr/>
      </w:pPr>
      <w:r>
        <w:t xml:space="preserve">be modulated by several mechanisms. Immune cells in the mucosal wall, such as </w:t>
      </w:r>
    </w:p>
    <w:p>
      <w:pPr>
        <w:pStyle w:val="style0"/>
        <w:rPr/>
      </w:pPr>
      <w:r>
        <w:t xml:space="preserve">mast cells, and enterochromaffin cells may sensitize afferent nerves by release </w:t>
      </w:r>
    </w:p>
    <w:p>
      <w:pPr>
        <w:pStyle w:val="style0"/>
        <w:rPr/>
      </w:pPr>
      <w:r>
        <w:t xml:space="preserve">of their mediators. Furthermore, increased mucosal permeability, altered </w:t>
      </w:r>
    </w:p>
    <w:p>
      <w:pPr>
        <w:pStyle w:val="style0"/>
        <w:rPr/>
      </w:pPr>
      <w:r>
        <w:t xml:space="preserve">intestinal microflora and dietary habits may contribute to this feature. On a </w:t>
      </w:r>
    </w:p>
    <w:p>
      <w:pPr>
        <w:pStyle w:val="style0"/>
        <w:rPr/>
      </w:pPr>
      <w:r>
        <w:t xml:space="preserve">central level, an increased prevalence of psychiatric comorbidities is </w:t>
      </w:r>
    </w:p>
    <w:p>
      <w:pPr>
        <w:pStyle w:val="style0"/>
        <w:rPr/>
      </w:pPr>
      <w:r>
        <w:t xml:space="preserve">demonstrated in IBS patients, alongside alterations in the hormonal brain-gut </w:t>
      </w:r>
    </w:p>
    <w:p>
      <w:pPr>
        <w:pStyle w:val="style0"/>
        <w:rPr/>
      </w:pPr>
      <w:r>
        <w:t xml:space="preserve">axis, increased vigilance towards intestinal stimuli and functional and </w:t>
      </w:r>
    </w:p>
    <w:p>
      <w:pPr>
        <w:pStyle w:val="style0"/>
        <w:rPr/>
      </w:pPr>
      <w:r>
        <w:t xml:space="preserve">structural changes in the brain. The pathogenesis of IBS is complicated and </w:t>
      </w:r>
    </w:p>
    <w:p>
      <w:pPr>
        <w:pStyle w:val="style0"/>
        <w:rPr/>
      </w:pPr>
      <w:r>
        <w:t xml:space="preserve">multifactorial and the treatment remains clinically challenging. Dietary </w:t>
      </w:r>
    </w:p>
    <w:p>
      <w:pPr>
        <w:pStyle w:val="style0"/>
        <w:rPr/>
      </w:pPr>
      <w:r>
        <w:t xml:space="preserve">measures and symptomatic control are the cornerstones for IBS treatment and may </w:t>
      </w:r>
    </w:p>
    <w:p>
      <w:pPr>
        <w:pStyle w:val="style0"/>
        <w:rPr/>
      </w:pPr>
      <w:r>
        <w:t xml:space="preserve">be sufficient for patients experiencing mild symptoms, alongside education, </w:t>
      </w:r>
    </w:p>
    <w:p>
      <w:pPr>
        <w:pStyle w:val="style0"/>
        <w:rPr/>
      </w:pPr>
      <w:r>
        <w:t xml:space="preserve">reassurance and an effective therapeutic physician-patient relationship. New </w:t>
      </w:r>
    </w:p>
    <w:p>
      <w:pPr>
        <w:pStyle w:val="style0"/>
        <w:rPr/>
      </w:pPr>
      <w:r>
        <w:t xml:space="preserve">pharmacological therapies are aimed at interfering with mediator release and/or </w:t>
      </w:r>
    </w:p>
    <w:p>
      <w:pPr>
        <w:pStyle w:val="style0"/>
        <w:rPr/>
      </w:pPr>
      <w:r>
        <w:t xml:space="preserve">blockade of the relevant receptors within the gut wall, while modulation of the </w:t>
      </w:r>
    </w:p>
    <w:p>
      <w:pPr>
        <w:pStyle w:val="style0"/>
        <w:rPr/>
      </w:pPr>
      <w:r>
        <w:t xml:space="preserve">intestinal flora and diet may also be of therapeutic benefit. Tricyclic </w:t>
      </w:r>
    </w:p>
    <w:p>
      <w:pPr>
        <w:pStyle w:val="style0"/>
        <w:rPr/>
      </w:pPr>
      <w:r>
        <w:t xml:space="preserve">anti-depressants and serotonin reuptake inhibitors act both on a central and </w:t>
      </w:r>
    </w:p>
    <w:p>
      <w:pPr>
        <w:pStyle w:val="style0"/>
        <w:rPr/>
      </w:pPr>
      <w:r>
        <w:t>peripheral level by modulating pain signalling pathways.</w:t>
      </w:r>
    </w:p>
    <w:p>
      <w:pPr>
        <w:pStyle w:val="style0"/>
        <w:rPr/>
      </w:pPr>
    </w:p>
    <w:p>
      <w:pPr>
        <w:pStyle w:val="style0"/>
        <w:rPr/>
      </w:pPr>
      <w:r>
        <w:t>漏 Acta Gastro-Enterologica Belgica.</w:t>
      </w:r>
    </w:p>
    <w:p>
      <w:pPr>
        <w:pStyle w:val="style0"/>
        <w:rPr/>
      </w:pPr>
    </w:p>
    <w:p>
      <w:pPr>
        <w:pStyle w:val="style0"/>
        <w:rPr/>
      </w:pPr>
      <w:r>
        <w:t>PMID: 26852761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20. Lancet. 2020 Nov 21;396(10263):1675-1688. doi: 10.1016/S0140-6736(20)31548-8. </w:t>
      </w:r>
    </w:p>
    <w:p>
      <w:pPr>
        <w:pStyle w:val="style0"/>
        <w:rPr/>
      </w:pPr>
      <w:r>
        <w:t>Epub 2020 Oct 10.</w:t>
      </w:r>
    </w:p>
    <w:p>
      <w:pPr>
        <w:pStyle w:val="style0"/>
        <w:rPr/>
      </w:pPr>
    </w:p>
    <w:p>
      <w:pPr>
        <w:pStyle w:val="style0"/>
        <w:rPr/>
      </w:pPr>
      <w:r>
        <w:t>Irritable bowel syndrome.</w:t>
      </w:r>
    </w:p>
    <w:p>
      <w:pPr>
        <w:pStyle w:val="style0"/>
        <w:rPr/>
      </w:pPr>
    </w:p>
    <w:p>
      <w:pPr>
        <w:pStyle w:val="style0"/>
        <w:rPr/>
      </w:pPr>
      <w:r>
        <w:t>Ford AC(1), Sperber AD(2), Corsetti M(3), Camilleri M(4).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(1)Leeds Institute of Medical Research at St James's, University of Leeds, </w:t>
      </w:r>
    </w:p>
    <w:p>
      <w:pPr>
        <w:pStyle w:val="style0"/>
        <w:rPr/>
      </w:pPr>
      <w:r>
        <w:t xml:space="preserve">Leeds, UK; Leeds Gastroenterology Institute, St James's University Hospital, </w:t>
      </w:r>
    </w:p>
    <w:p>
      <w:pPr>
        <w:pStyle w:val="style0"/>
        <w:rPr/>
      </w:pPr>
      <w:r>
        <w:t>Leeds, UK. Electronic address: alexf12399@yahoo.com.</w:t>
      </w:r>
    </w:p>
    <w:p>
      <w:pPr>
        <w:pStyle w:val="style0"/>
        <w:rPr/>
      </w:pPr>
      <w:r>
        <w:t xml:space="preserve">(2)Faculty of Health Sciences, Ben-Gurion University of the Negev, Beer-Sheva, </w:t>
      </w:r>
    </w:p>
    <w:p>
      <w:pPr>
        <w:pStyle w:val="style0"/>
        <w:rPr/>
      </w:pPr>
      <w:r>
        <w:t>Israel.</w:t>
      </w:r>
    </w:p>
    <w:p>
      <w:pPr>
        <w:pStyle w:val="style0"/>
        <w:rPr/>
      </w:pPr>
      <w:r>
        <w:t xml:space="preserve">(3)National Institute for Health Research, Nottingham Biomedical Research </w:t>
      </w:r>
    </w:p>
    <w:p>
      <w:pPr>
        <w:pStyle w:val="style0"/>
        <w:rPr/>
      </w:pPr>
      <w:r>
        <w:t xml:space="preserve">Centre, Nottingham University Hospitals NHS Trust, Nottingham, UK; Nottingham </w:t>
      </w:r>
    </w:p>
    <w:p>
      <w:pPr>
        <w:pStyle w:val="style0"/>
        <w:rPr/>
      </w:pPr>
      <w:r>
        <w:t xml:space="preserve">Digestive Diseases Centre, School of Medicine, University of Nottingham, </w:t>
      </w:r>
    </w:p>
    <w:p>
      <w:pPr>
        <w:pStyle w:val="style0"/>
        <w:rPr/>
      </w:pPr>
      <w:r>
        <w:t>Nottingham, UK.</w:t>
      </w:r>
    </w:p>
    <w:p>
      <w:pPr>
        <w:pStyle w:val="style0"/>
        <w:rPr/>
      </w:pPr>
      <w:r>
        <w:t xml:space="preserve">(4)Clinical Enteric Neuroscience Translational and Epidemiological Research, </w:t>
      </w:r>
    </w:p>
    <w:p>
      <w:pPr>
        <w:pStyle w:val="style0"/>
        <w:rPr/>
      </w:pPr>
      <w:r>
        <w:t>Mayo Clinic, Rochester, MN, USA.</w:t>
      </w:r>
    </w:p>
    <w:p>
      <w:pPr>
        <w:pStyle w:val="style0"/>
        <w:rPr/>
      </w:pPr>
    </w:p>
    <w:p>
      <w:pPr>
        <w:pStyle w:val="style0"/>
        <w:rPr/>
      </w:pPr>
      <w:r>
        <w:t xml:space="preserve">Irritable bowel syndrome is a functional gastrointestinal disorder with symptoms </w:t>
      </w:r>
    </w:p>
    <w:p>
      <w:pPr>
        <w:pStyle w:val="style0"/>
        <w:rPr/>
      </w:pPr>
      <w:r>
        <w:t xml:space="preserve">including abdominal pain associated with a change in stool form or frequency. </w:t>
      </w:r>
    </w:p>
    <w:p>
      <w:pPr>
        <w:pStyle w:val="style0"/>
        <w:rPr/>
      </w:pPr>
      <w:r>
        <w:t xml:space="preserve">The condition affects between 5% and 10% of otherwise healthy individuals at any </w:t>
      </w:r>
    </w:p>
    <w:p>
      <w:pPr>
        <w:pStyle w:val="style0"/>
        <w:rPr/>
      </w:pPr>
      <w:r>
        <w:t xml:space="preserve">one point in time and, in most people, runs a relapsing and remitting course. </w:t>
      </w:r>
    </w:p>
    <w:p>
      <w:pPr>
        <w:pStyle w:val="style0"/>
        <w:rPr/>
      </w:pPr>
      <w:r>
        <w:t xml:space="preserve">The best described risk factor is acute enteric infection, but irritable bowel </w:t>
      </w:r>
    </w:p>
    <w:p>
      <w:pPr>
        <w:pStyle w:val="style0"/>
        <w:rPr/>
      </w:pPr>
      <w:r>
        <w:t xml:space="preserve">syndrome is also more common in people with psychological comorbidity and in </w:t>
      </w:r>
    </w:p>
    <w:p>
      <w:pPr>
        <w:pStyle w:val="style0"/>
        <w:rPr/>
      </w:pPr>
      <w:r>
        <w:t xml:space="preserve">young adult women than in the rest of the general population. The </w:t>
      </w:r>
    </w:p>
    <w:p>
      <w:pPr>
        <w:pStyle w:val="style0"/>
        <w:rPr/>
      </w:pPr>
      <w:r>
        <w:t xml:space="preserve">pathophysiology of irritable bowel syndrome is incompletely understood, but it </w:t>
      </w:r>
    </w:p>
    <w:p>
      <w:pPr>
        <w:pStyle w:val="style0"/>
        <w:rPr/>
      </w:pPr>
      <w:r>
        <w:t xml:space="preserve">is well established that there is disordered communication between the gut and </w:t>
      </w:r>
    </w:p>
    <w:p>
      <w:pPr>
        <w:pStyle w:val="style0"/>
        <w:rPr/>
      </w:pPr>
      <w:r>
        <w:t xml:space="preserve">the brain, leading to motility disturbances, visceral hypersensitivity, and </w:t>
      </w:r>
    </w:p>
    <w:p>
      <w:pPr>
        <w:pStyle w:val="style0"/>
        <w:rPr/>
      </w:pPr>
      <w:r>
        <w:t xml:space="preserve">altered CNS processing. Other less reproducible mechanisms might include genetic </w:t>
      </w:r>
    </w:p>
    <w:p>
      <w:pPr>
        <w:pStyle w:val="style0"/>
        <w:rPr/>
      </w:pPr>
      <w:r>
        <w:t xml:space="preserve">associations, alterations in gastrointestinal microbiota, and disturbances in </w:t>
      </w:r>
    </w:p>
    <w:p>
      <w:pPr>
        <w:pStyle w:val="style0"/>
        <w:rPr/>
      </w:pPr>
      <w:r>
        <w:t xml:space="preserve">mucosal and immune function. In most people, diagnosis can be made on the basis </w:t>
      </w:r>
    </w:p>
    <w:p>
      <w:pPr>
        <w:pStyle w:val="style0"/>
        <w:rPr/>
      </w:pPr>
      <w:r>
        <w:t xml:space="preserve">of clinical history with limited and judicious use of investigations, unless </w:t>
      </w:r>
    </w:p>
    <w:p>
      <w:pPr>
        <w:pStyle w:val="style0"/>
        <w:rPr/>
      </w:pPr>
      <w:r>
        <w:t xml:space="preserve">alarm symptoms such as weight loss or rectal bleeding are present, or there is a </w:t>
      </w:r>
    </w:p>
    <w:p>
      <w:pPr>
        <w:pStyle w:val="style0"/>
        <w:rPr/>
      </w:pPr>
      <w:r>
        <w:t xml:space="preserve">family history of inflammatory bowel disease or coeliac disease. Once the </w:t>
      </w:r>
    </w:p>
    <w:p>
      <w:pPr>
        <w:pStyle w:val="style0"/>
        <w:rPr/>
      </w:pPr>
      <w:r>
        <w:t xml:space="preserve">diagnosis is made, an empathetic approach is key and can improve quality of life </w:t>
      </w:r>
    </w:p>
    <w:p>
      <w:pPr>
        <w:pStyle w:val="style0"/>
        <w:rPr/>
      </w:pPr>
      <w:r>
        <w:t xml:space="preserve">and symptoms, and reduce health-care expenditure. The mainstays of treatment </w:t>
      </w:r>
    </w:p>
    <w:p>
      <w:pPr>
        <w:pStyle w:val="style0"/>
        <w:rPr/>
      </w:pPr>
      <w:r>
        <w:t xml:space="preserve">include patient education about the condition, dietary changes, soluble fibre, </w:t>
      </w:r>
    </w:p>
    <w:p>
      <w:pPr>
        <w:pStyle w:val="style0"/>
        <w:rPr/>
      </w:pPr>
      <w:r>
        <w:t xml:space="preserve">and antispasmodic drugs. Other treatments tend to be reserved for people with </w:t>
      </w:r>
    </w:p>
    <w:p>
      <w:pPr>
        <w:pStyle w:val="style0"/>
        <w:rPr/>
      </w:pPr>
      <w:r>
        <w:t xml:space="preserve">severe symptoms and include central neuromodulators, intestinal secretagogues, </w:t>
      </w:r>
    </w:p>
    <w:p>
      <w:pPr>
        <w:pStyle w:val="style0"/>
        <w:rPr/>
      </w:pPr>
      <w:r>
        <w:t xml:space="preserve">drugs acting on opioid or 5-HT receptors, or minimally absorbed antibiotics (all </w:t>
      </w:r>
    </w:p>
    <w:p>
      <w:pPr>
        <w:pStyle w:val="style0"/>
        <w:rPr/>
      </w:pPr>
      <w:r>
        <w:t xml:space="preserve">of which are selected according to predominant bowel habit), as well as </w:t>
      </w:r>
    </w:p>
    <w:p>
      <w:pPr>
        <w:pStyle w:val="style0"/>
        <w:rPr/>
      </w:pPr>
      <w:r>
        <w:t xml:space="preserve">psychological therapies. Increased understanding of the pathophysiology of </w:t>
      </w:r>
    </w:p>
    <w:p>
      <w:pPr>
        <w:pStyle w:val="style0"/>
        <w:rPr/>
      </w:pPr>
      <w:r>
        <w:t xml:space="preserve">irritable bowel syndrome in the past 10 years has led to a healthy pipeline of </w:t>
      </w:r>
    </w:p>
    <w:p>
      <w:pPr>
        <w:pStyle w:val="style0"/>
        <w:rPr/>
      </w:pPr>
      <w:r>
        <w:t>novel drugs in development.</w:t>
      </w:r>
    </w:p>
    <w:p>
      <w:pPr>
        <w:pStyle w:val="style0"/>
        <w:rPr/>
      </w:pPr>
    </w:p>
    <w:p>
      <w:pPr>
        <w:pStyle w:val="style0"/>
        <w:rPr/>
      </w:pPr>
      <w:r>
        <w:t>Copyright 漏 2020 Elsevier Ltd. All rights reserved.</w:t>
      </w:r>
    </w:p>
    <w:p>
      <w:pPr>
        <w:pStyle w:val="style0"/>
        <w:rPr/>
      </w:pPr>
    </w:p>
    <w:p>
      <w:pPr>
        <w:pStyle w:val="style0"/>
        <w:rPr/>
      </w:pPr>
      <w:r>
        <w:t>DOI: 10.1016/S0140-6736(20)31548-8</w:t>
      </w:r>
    </w:p>
    <w:p>
      <w:pPr>
        <w:pStyle w:val="style0"/>
        <w:rPr/>
      </w:pPr>
      <w:r>
        <w:t>PMID: 33049223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21. Gastroenterology. 2017 Jan;152(1):111-123.e8. doi: 10.1053/j.gastro.2016.09.049. </w:t>
      </w:r>
    </w:p>
    <w:p>
      <w:pPr>
        <w:pStyle w:val="style0"/>
        <w:rPr/>
      </w:pPr>
      <w:r>
        <w:t>Epub 2016 Oct 7.</w:t>
      </w:r>
    </w:p>
    <w:p>
      <w:pPr>
        <w:pStyle w:val="style0"/>
        <w:rPr/>
      </w:pPr>
    </w:p>
    <w:p>
      <w:pPr>
        <w:pStyle w:val="style0"/>
        <w:rPr/>
      </w:pPr>
      <w:r>
        <w:t xml:space="preserve">Identification of an Intestinal Microbiota Signature Associated With Severity of </w:t>
      </w:r>
    </w:p>
    <w:p>
      <w:pPr>
        <w:pStyle w:val="style0"/>
        <w:rPr/>
      </w:pPr>
      <w:r>
        <w:t>Irritable Bowel Syndrome.</w:t>
      </w:r>
    </w:p>
    <w:p>
      <w:pPr>
        <w:pStyle w:val="style0"/>
        <w:rPr/>
      </w:pPr>
    </w:p>
    <w:p>
      <w:pPr>
        <w:pStyle w:val="style0"/>
        <w:rPr/>
      </w:pPr>
      <w:r>
        <w:t xml:space="preserve">Tap J(1), Derrien M(2), T枚rnblom H(3), Brazeilles R(4), Cools-Portier S(4), Dor茅 </w:t>
      </w:r>
    </w:p>
    <w:p>
      <w:pPr>
        <w:pStyle w:val="style0"/>
        <w:rPr/>
      </w:pPr>
      <w:r>
        <w:t>J(5), St枚rsrud S(6), Le Nev茅 B(4), 脰hman L(7), Simr茅n M(8).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(1)Danone Nutricia Research, Palaiseau, France; French National Institute for </w:t>
      </w:r>
    </w:p>
    <w:p>
      <w:pPr>
        <w:pStyle w:val="style0"/>
        <w:rPr/>
      </w:pPr>
      <w:r>
        <w:t>Agricultural Research (INRA) MetaGenoPolis, Jouy en Josas, France.</w:t>
      </w:r>
    </w:p>
    <w:p>
      <w:pPr>
        <w:pStyle w:val="style0"/>
        <w:rPr/>
      </w:pPr>
      <w:r>
        <w:t xml:space="preserve">(2)Danone Nutricia Research, Palaiseau, France. Electronic address: </w:t>
      </w:r>
    </w:p>
    <w:p>
      <w:pPr>
        <w:pStyle w:val="style0"/>
        <w:rPr/>
      </w:pPr>
      <w:r>
        <w:t>muriel.derrien@danone.com.</w:t>
      </w:r>
    </w:p>
    <w:p>
      <w:pPr>
        <w:pStyle w:val="style0"/>
        <w:rPr/>
      </w:pPr>
      <w:r>
        <w:t xml:space="preserve">(3)Department of Internal Medicine and Clinical Nutrition, Institute of </w:t>
      </w:r>
    </w:p>
    <w:p>
      <w:pPr>
        <w:pStyle w:val="style0"/>
        <w:rPr/>
      </w:pPr>
      <w:r>
        <w:t xml:space="preserve">Medicine, Sahlgrenska Academy, University of Gothenburg, Gothenburg, Sweden; </w:t>
      </w:r>
    </w:p>
    <w:p>
      <w:pPr>
        <w:pStyle w:val="style0"/>
        <w:rPr/>
      </w:pPr>
      <w:r>
        <w:t xml:space="preserve">Centre for Person-Centered Care, Sahlgrenska Academy, University of Gothenburg, </w:t>
      </w:r>
    </w:p>
    <w:p>
      <w:pPr>
        <w:pStyle w:val="style0"/>
        <w:rPr/>
      </w:pPr>
      <w:r>
        <w:t>Gothenburg, Sweden.</w:t>
      </w:r>
    </w:p>
    <w:p>
      <w:pPr>
        <w:pStyle w:val="style0"/>
        <w:rPr/>
      </w:pPr>
      <w:r>
        <w:t>(4)Danone Nutricia Research, Palaiseau, France.</w:t>
      </w:r>
    </w:p>
    <w:p>
      <w:pPr>
        <w:pStyle w:val="style0"/>
        <w:rPr/>
      </w:pPr>
      <w:r>
        <w:t xml:space="preserve">(5)French National Institute for Agricultural Research (INRA) MetaGenoPolis, </w:t>
      </w:r>
    </w:p>
    <w:p>
      <w:pPr>
        <w:pStyle w:val="style0"/>
        <w:rPr/>
      </w:pPr>
      <w:r>
        <w:t>Jouy en Josas, France.</w:t>
      </w:r>
    </w:p>
    <w:p>
      <w:pPr>
        <w:pStyle w:val="style0"/>
        <w:rPr/>
      </w:pPr>
      <w:r>
        <w:t xml:space="preserve">(6)Department of Internal Medicine and Clinical Nutrition, Institute of </w:t>
      </w:r>
    </w:p>
    <w:p>
      <w:pPr>
        <w:pStyle w:val="style0"/>
        <w:rPr/>
      </w:pPr>
      <w:r>
        <w:t>Medicine, Sahlgrenska Academy, University of Gothenburg, Gothenburg, Sweden.</w:t>
      </w:r>
    </w:p>
    <w:p>
      <w:pPr>
        <w:pStyle w:val="style0"/>
        <w:rPr/>
      </w:pPr>
      <w:r>
        <w:t xml:space="preserve">(7)Department of Internal Medicine and Clinical Nutrition, Institute of </w:t>
      </w:r>
    </w:p>
    <w:p>
      <w:pPr>
        <w:pStyle w:val="style0"/>
        <w:rPr/>
      </w:pPr>
      <w:r>
        <w:t xml:space="preserve">Medicine, Sahlgrenska Academy, University of Gothenburg, Gothenburg, Sweden; </w:t>
      </w:r>
    </w:p>
    <w:p>
      <w:pPr>
        <w:pStyle w:val="style0"/>
        <w:rPr/>
      </w:pPr>
      <w:r>
        <w:t xml:space="preserve">Department of Microbiology and Immunology, Sahlgrenska Academy, University of </w:t>
      </w:r>
    </w:p>
    <w:p>
      <w:pPr>
        <w:pStyle w:val="style0"/>
        <w:rPr/>
      </w:pPr>
      <w:r>
        <w:t xml:space="preserve">Gothenburg, Gothenburg, Sweden; School of Health and Education, University of </w:t>
      </w:r>
    </w:p>
    <w:p>
      <w:pPr>
        <w:pStyle w:val="style0"/>
        <w:rPr/>
      </w:pPr>
      <w:r>
        <w:t>Sk枚vde, Sk枚vde, Sweden.</w:t>
      </w:r>
    </w:p>
    <w:p>
      <w:pPr>
        <w:pStyle w:val="style0"/>
        <w:rPr/>
      </w:pPr>
      <w:r>
        <w:t xml:space="preserve">(8)Department of Internal Medicine and Clinical Nutrition, Institute of </w:t>
      </w:r>
    </w:p>
    <w:p>
      <w:pPr>
        <w:pStyle w:val="style0"/>
        <w:rPr/>
      </w:pPr>
      <w:r>
        <w:t xml:space="preserve">Medicine, Sahlgrenska Academy, University of Gothenburg, Gothenburg, Sweden; </w:t>
      </w:r>
    </w:p>
    <w:p>
      <w:pPr>
        <w:pStyle w:val="style0"/>
        <w:rPr/>
      </w:pPr>
      <w:r>
        <w:t xml:space="preserve">Centre for Person-Centered Care, Sahlgrenska Academy, University of Gothenburg, </w:t>
      </w:r>
    </w:p>
    <w:p>
      <w:pPr>
        <w:pStyle w:val="style0"/>
        <w:rPr/>
      </w:pPr>
      <w:r>
        <w:t xml:space="preserve">Gothenburg, Sweden; Center for Functional GI and Motility Disorders, University </w:t>
      </w:r>
    </w:p>
    <w:p>
      <w:pPr>
        <w:pStyle w:val="style0"/>
        <w:rPr/>
      </w:pPr>
      <w:r>
        <w:t xml:space="preserve">of North Carolina, Chapel Hill, North Carolina. Electronic address: </w:t>
      </w:r>
    </w:p>
    <w:p>
      <w:pPr>
        <w:pStyle w:val="style0"/>
        <w:rPr/>
      </w:pPr>
      <w:r>
        <w:t>magnus.simren@medicine.gu.se.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 &amp; AIMS: We have limited knowledge about the association between the </w:t>
      </w:r>
    </w:p>
    <w:p>
      <w:pPr>
        <w:pStyle w:val="style0"/>
        <w:rPr/>
      </w:pPr>
      <w:r>
        <w:t xml:space="preserve">composition of the intestinal microbiota and clinical features of irritable </w:t>
      </w:r>
    </w:p>
    <w:p>
      <w:pPr>
        <w:pStyle w:val="style0"/>
        <w:rPr/>
      </w:pPr>
      <w:r>
        <w:t xml:space="preserve">bowel syndrome (IBS). We collected information on the fecal and </w:t>
      </w:r>
    </w:p>
    <w:p>
      <w:pPr>
        <w:pStyle w:val="style0"/>
        <w:rPr/>
      </w:pPr>
      <w:r>
        <w:t xml:space="preserve">mucosa-associated microbiota of patients with IBS and evaluated whether these </w:t>
      </w:r>
    </w:p>
    <w:p>
      <w:pPr>
        <w:pStyle w:val="style0"/>
        <w:rPr/>
      </w:pPr>
      <w:r>
        <w:t>were associated with symptoms.</w:t>
      </w:r>
    </w:p>
    <w:p>
      <w:pPr>
        <w:pStyle w:val="style0"/>
        <w:rPr/>
      </w:pPr>
      <w:r>
        <w:t xml:space="preserve">METHODS: We collected fecal and mucosal samples from adult patients who met the </w:t>
      </w:r>
    </w:p>
    <w:p>
      <w:pPr>
        <w:pStyle w:val="style0"/>
        <w:rPr/>
      </w:pPr>
      <w:r>
        <w:t xml:space="preserve">Rome III criteria for IBS at a secondary/tertiary care outpatient clinics in </w:t>
      </w:r>
    </w:p>
    <w:p>
      <w:pPr>
        <w:pStyle w:val="style0"/>
        <w:rPr/>
      </w:pPr>
      <w:r>
        <w:t xml:space="preserve">Sweden, as well as from healthy subjects. The exploratory set comprised 149 </w:t>
      </w:r>
    </w:p>
    <w:p>
      <w:pPr>
        <w:pStyle w:val="style0"/>
        <w:rPr/>
      </w:pPr>
      <w:r>
        <w:t xml:space="preserve">subjects (110 with IBS and 39 healthy subjects); 232 fecal samples and 59 </w:t>
      </w:r>
    </w:p>
    <w:p>
      <w:pPr>
        <w:pStyle w:val="style0"/>
        <w:rPr/>
      </w:pPr>
      <w:r>
        <w:t xml:space="preserve">mucosal biopsy samples were collected and analyzed by 16S ribosomal RNA targeted </w:t>
      </w:r>
    </w:p>
    <w:p>
      <w:pPr>
        <w:pStyle w:val="style0"/>
        <w:rPr/>
      </w:pPr>
      <w:r>
        <w:t xml:space="preserve">pyrosequencing. The validation set comprised 46 subjects (29 with IBS and 17 </w:t>
      </w:r>
    </w:p>
    <w:p>
      <w:pPr>
        <w:pStyle w:val="style0"/>
        <w:rPr/>
      </w:pPr>
      <w:r>
        <w:t xml:space="preserve">healthy subjects); 46 fecal samples, but no mucosal samples, were collected and </w:t>
      </w:r>
    </w:p>
    <w:p>
      <w:pPr>
        <w:pStyle w:val="style0"/>
        <w:rPr/>
      </w:pPr>
      <w:r>
        <w:t xml:space="preserve">analyzed. For each subject, we measured exhaled H2 and CH4, oro-anal transit </w:t>
      </w:r>
    </w:p>
    <w:p>
      <w:pPr>
        <w:pStyle w:val="style0"/>
        <w:rPr/>
      </w:pPr>
      <w:r>
        <w:t xml:space="preserve">time, and the severity of psychological and gastrointestinal symptoms. Fecal </w:t>
      </w:r>
    </w:p>
    <w:p>
      <w:pPr>
        <w:pStyle w:val="style0"/>
        <w:rPr/>
      </w:pPr>
      <w:r>
        <w:t xml:space="preserve">methanogens were measured by quantitative polymerase chain reaction. Numerical </w:t>
      </w:r>
    </w:p>
    <w:p>
      <w:pPr>
        <w:pStyle w:val="style0"/>
        <w:rPr/>
      </w:pPr>
      <w:r>
        <w:t>ecology analyses and a machine learning procedure were used to analyze the data.</w:t>
      </w:r>
    </w:p>
    <w:p>
      <w:pPr>
        <w:pStyle w:val="style0"/>
        <w:rPr/>
      </w:pPr>
      <w:r>
        <w:t xml:space="preserve">RESULTS: Fecal microbiota showed covariation with mucosal adherent microbiota. </w:t>
      </w:r>
    </w:p>
    <w:p>
      <w:pPr>
        <w:pStyle w:val="style0"/>
        <w:rPr/>
      </w:pPr>
      <w:r>
        <w:t xml:space="preserve">By using classic approaches, we found no differences in fecal microbiota </w:t>
      </w:r>
    </w:p>
    <w:p>
      <w:pPr>
        <w:pStyle w:val="style0"/>
        <w:rPr/>
      </w:pPr>
      <w:r>
        <w:t xml:space="preserve">abundance or composition between patients with IBS vs healthy patients. A </w:t>
      </w:r>
    </w:p>
    <w:p>
      <w:pPr>
        <w:pStyle w:val="style0"/>
        <w:rPr/>
      </w:pPr>
      <w:r>
        <w:t xml:space="preserve">machine learning procedure, a computational statistical technique, allowed us to </w:t>
      </w:r>
    </w:p>
    <w:p>
      <w:pPr>
        <w:pStyle w:val="style0"/>
        <w:rPr/>
      </w:pPr>
      <w:r>
        <w:t xml:space="preserve">reduce the 16S ribosomal RNA data complexity into a microbial signature for </w:t>
      </w:r>
    </w:p>
    <w:p>
      <w:pPr>
        <w:pStyle w:val="style0"/>
        <w:rPr/>
      </w:pPr>
      <w:r>
        <w:t xml:space="preserve">severe IBS, consisting of 90 bacterial operational taxonomic units. We confirmed </w:t>
      </w:r>
    </w:p>
    <w:p>
      <w:pPr>
        <w:pStyle w:val="style0"/>
        <w:rPr/>
      </w:pPr>
      <w:r>
        <w:t xml:space="preserve">the robustness of the intestinal microbial signature for severe IBS in the </w:t>
      </w:r>
    </w:p>
    <w:p>
      <w:pPr>
        <w:pStyle w:val="style0"/>
        <w:rPr/>
      </w:pPr>
      <w:r>
        <w:t xml:space="preserve">validation set. The signature was able to discriminate between patients with </w:t>
      </w:r>
    </w:p>
    <w:p>
      <w:pPr>
        <w:pStyle w:val="style0"/>
        <w:rPr/>
      </w:pPr>
      <w:r>
        <w:t xml:space="preserve">severe symptoms, patients with mild/moderate symptoms, and healthy subjects. By </w:t>
      </w:r>
    </w:p>
    <w:p>
      <w:pPr>
        <w:pStyle w:val="style0"/>
        <w:rPr/>
      </w:pPr>
      <w:r>
        <w:t xml:space="preserve">using this intestinal microbiota signature, we found IBS symptom severity to be </w:t>
      </w:r>
    </w:p>
    <w:p>
      <w:pPr>
        <w:pStyle w:val="style0"/>
        <w:rPr/>
      </w:pPr>
      <w:r>
        <w:t xml:space="preserve">associated negatively with microbial richness, exhaled CH4, presence of </w:t>
      </w:r>
    </w:p>
    <w:p>
      <w:pPr>
        <w:pStyle w:val="style0"/>
        <w:rPr/>
      </w:pPr>
      <w:r>
        <w:t xml:space="preserve">methanogens, and enterotypes enriched with Clostridiales or Prevotella species. </w:t>
      </w:r>
    </w:p>
    <w:p>
      <w:pPr>
        <w:pStyle w:val="style0"/>
        <w:rPr/>
      </w:pPr>
      <w:r>
        <w:t xml:space="preserve">This microbiota signature could not be explained by differences in diet or use </w:t>
      </w:r>
    </w:p>
    <w:p>
      <w:pPr>
        <w:pStyle w:val="style0"/>
        <w:rPr/>
      </w:pPr>
      <w:r>
        <w:t>of medications.</w:t>
      </w:r>
    </w:p>
    <w:p>
      <w:pPr>
        <w:pStyle w:val="style0"/>
        <w:rPr/>
      </w:pPr>
      <w:r>
        <w:t xml:space="preserve">CONCLUSIONS: In analyzing fecal and mucosal microbiota from patients with IBS </w:t>
      </w:r>
    </w:p>
    <w:p>
      <w:pPr>
        <w:pStyle w:val="style0"/>
        <w:rPr/>
      </w:pPr>
      <w:r>
        <w:t xml:space="preserve">and healthy individuals, we identified an intestinal microbiota profile that is </w:t>
      </w:r>
    </w:p>
    <w:p>
      <w:pPr>
        <w:pStyle w:val="style0"/>
        <w:rPr/>
      </w:pPr>
      <w:r>
        <w:t>associated with the severity of IBS symptoms.</w:t>
      </w:r>
    </w:p>
    <w:p>
      <w:pPr>
        <w:pStyle w:val="style0"/>
        <w:rPr/>
      </w:pPr>
      <w:r>
        <w:t>TRIAL REGISTRATION NUMBER: NCT01252550.</w:t>
      </w:r>
    </w:p>
    <w:p>
      <w:pPr>
        <w:pStyle w:val="style0"/>
        <w:rPr/>
      </w:pPr>
    </w:p>
    <w:p>
      <w:pPr>
        <w:pStyle w:val="style0"/>
        <w:rPr/>
      </w:pPr>
      <w:r>
        <w:t>Copyright 漏 2017 AGA Institute. Published by Elsevier Inc. All rights reserved.</w:t>
      </w:r>
    </w:p>
    <w:p>
      <w:pPr>
        <w:pStyle w:val="style0"/>
        <w:rPr/>
      </w:pPr>
    </w:p>
    <w:p>
      <w:pPr>
        <w:pStyle w:val="style0"/>
        <w:rPr/>
      </w:pPr>
      <w:r>
        <w:t>DOI: 10.1053/j.gastro.2016.09.049</w:t>
      </w:r>
    </w:p>
    <w:p>
      <w:pPr>
        <w:pStyle w:val="style0"/>
        <w:rPr/>
      </w:pPr>
      <w:r>
        <w:t>PMID: 27725146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22. Neurogastroenterol Motil. 2020 Nov;32(11):e13891. doi: 10.1111/nmo.13891. Epub </w:t>
      </w:r>
    </w:p>
    <w:p>
      <w:pPr>
        <w:pStyle w:val="style0"/>
        <w:rPr/>
      </w:pPr>
      <w:r>
        <w:t>2020 May 25.</w:t>
      </w:r>
    </w:p>
    <w:p>
      <w:pPr>
        <w:pStyle w:val="style0"/>
        <w:rPr/>
      </w:pPr>
    </w:p>
    <w:p>
      <w:pPr>
        <w:pStyle w:val="style0"/>
        <w:rPr/>
      </w:pPr>
      <w:r>
        <w:t xml:space="preserve">Gut fungal dysbiosis and altered bacterial-fungal interaction in patients with </w:t>
      </w:r>
    </w:p>
    <w:p>
      <w:pPr>
        <w:pStyle w:val="style0"/>
        <w:rPr/>
      </w:pPr>
      <w:r>
        <w:t>diarrhea-predominant irritable bowel syndrome: An explorative study.</w:t>
      </w:r>
    </w:p>
    <w:p>
      <w:pPr>
        <w:pStyle w:val="style0"/>
        <w:rPr/>
      </w:pPr>
    </w:p>
    <w:p>
      <w:pPr>
        <w:pStyle w:val="style0"/>
        <w:rPr/>
      </w:pPr>
      <w:r>
        <w:t xml:space="preserve">Hong G(1), Li Y(1), Yang M(1), Li G(1), Qian W(1), Xiong H(1), Bai T(1), Song </w:t>
      </w:r>
    </w:p>
    <w:p>
      <w:pPr>
        <w:pStyle w:val="style0"/>
        <w:rPr/>
      </w:pPr>
      <w:r>
        <w:t>J(1), Zhang L(1), Hou X(1).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(1)Division of Gastroenterology, Union Hospital, Tongji Medical College, </w:t>
      </w:r>
    </w:p>
    <w:p>
      <w:pPr>
        <w:pStyle w:val="style0"/>
        <w:rPr/>
      </w:pPr>
      <w:r>
        <w:t>Huazhong University of Science and Technology, Wuhan, China.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Little is known about intestinal fungi in IBS patients whose gut </w:t>
      </w:r>
    </w:p>
    <w:p>
      <w:pPr>
        <w:pStyle w:val="style0"/>
        <w:rPr/>
      </w:pPr>
      <w:r>
        <w:t xml:space="preserve">bacteria have been investigated a lot. In order to explore causal relationship </w:t>
      </w:r>
    </w:p>
    <w:p>
      <w:pPr>
        <w:pStyle w:val="style0"/>
        <w:rPr/>
      </w:pPr>
      <w:r>
        <w:t xml:space="preserve">between IBS and gut mycobiome, and use gut fungi to diagnose or even treat IBS, </w:t>
      </w:r>
    </w:p>
    <w:p>
      <w:pPr>
        <w:pStyle w:val="style0"/>
        <w:rPr/>
      </w:pPr>
      <w:r>
        <w:t>further characterization of it in IBS is required.</w:t>
      </w:r>
    </w:p>
    <w:p>
      <w:pPr>
        <w:pStyle w:val="style0"/>
        <w:rPr/>
      </w:pPr>
      <w:r>
        <w:t xml:space="preserve">METHODS: Fifty-five diarrhea-predominant IBS (D-IBS) patients fulfilling Rome </w:t>
      </w:r>
    </w:p>
    <w:p>
      <w:pPr>
        <w:pStyle w:val="style0"/>
        <w:rPr/>
      </w:pPr>
      <w:r>
        <w:t xml:space="preserve">III criteria, and 16 healthy controls (HC) were recruited. Fresh fecal samples </w:t>
      </w:r>
    </w:p>
    <w:p>
      <w:pPr>
        <w:pStyle w:val="style0"/>
        <w:rPr/>
      </w:pPr>
      <w:r>
        <w:t xml:space="preserve">were collected and used for 16s rRNA and ITS2 high-throughput sequencing. </w:t>
      </w:r>
    </w:p>
    <w:p>
      <w:pPr>
        <w:pStyle w:val="style0"/>
        <w:rPr/>
      </w:pPr>
      <w:r>
        <w:t xml:space="preserve">Diversity and composition of gut bacteria and fungi, as well as bacterial-fungal </w:t>
      </w:r>
    </w:p>
    <w:p>
      <w:pPr>
        <w:pStyle w:val="style0"/>
        <w:rPr/>
      </w:pPr>
      <w:r>
        <w:t xml:space="preserve">interactions in D-IBS patients, were characterized. Specific fungal taxa </w:t>
      </w:r>
    </w:p>
    <w:p>
      <w:pPr>
        <w:pStyle w:val="style0"/>
        <w:rPr/>
      </w:pPr>
      <w:r>
        <w:t xml:space="preserve">differentiating D-IBS from HC were recognized by LEfSe and RandomForest methods, </w:t>
      </w:r>
    </w:p>
    <w:p>
      <w:pPr>
        <w:pStyle w:val="style0"/>
        <w:rPr/>
      </w:pPr>
      <w:r>
        <w:t xml:space="preserve">and their association with clinical symptoms was assessed by Spearman's </w:t>
      </w:r>
    </w:p>
    <w:p>
      <w:pPr>
        <w:pStyle w:val="style0"/>
        <w:rPr/>
      </w:pPr>
      <w:r>
        <w:t>correlation.</w:t>
      </w:r>
    </w:p>
    <w:p>
      <w:pPr>
        <w:pStyle w:val="style0"/>
        <w:rPr/>
      </w:pPr>
      <w:r>
        <w:t xml:space="preserve">RESULTS: Diarrhea-predominant irritable bowel syndrome patients showed abnormal </w:t>
      </w:r>
    </w:p>
    <w:p>
      <w:pPr>
        <w:pStyle w:val="style0"/>
        <w:rPr/>
      </w:pPr>
      <w:r>
        <w:t xml:space="preserve">(IBS-dysbiosis) or normal (HC-like IBS) fecal bacterial structure and diversity </w:t>
      </w:r>
    </w:p>
    <w:p>
      <w:pPr>
        <w:pStyle w:val="style0"/>
        <w:rPr/>
      </w:pPr>
      <w:r>
        <w:t xml:space="preserve">compared with healthy controls. However, fecal fungal signatures differed </w:t>
      </w:r>
    </w:p>
    <w:p>
      <w:pPr>
        <w:pStyle w:val="style0"/>
        <w:rPr/>
      </w:pPr>
      <w:r>
        <w:t xml:space="preserve">absolutely between D-IBS and HC, which indicated a more susceptible alteration </w:t>
      </w:r>
    </w:p>
    <w:p>
      <w:pPr>
        <w:pStyle w:val="style0"/>
        <w:rPr/>
      </w:pPr>
      <w:r>
        <w:t xml:space="preserve">of gut fungi than bacteria in D-IBS. Fecal fungi showed significant correlations </w:t>
      </w:r>
    </w:p>
    <w:p>
      <w:pPr>
        <w:pStyle w:val="style0"/>
        <w:rPr/>
      </w:pPr>
      <w:r>
        <w:t xml:space="preserve">with IBS symptoms, especially Mycosphaerella, Aspergillus, Sporidiobolus, and </w:t>
      </w:r>
    </w:p>
    <w:p>
      <w:pPr>
        <w:pStyle w:val="style0"/>
        <w:rPr/>
      </w:pPr>
      <w:r>
        <w:t xml:space="preserve">Pandora which were identified to potentially differentiate D-IBS from HC. </w:t>
      </w:r>
    </w:p>
    <w:p>
      <w:pPr>
        <w:pStyle w:val="style0"/>
        <w:rPr/>
      </w:pPr>
      <w:r>
        <w:t xml:space="preserve">Moreover, compared with HC there were markedly declined bacterial-fungal </w:t>
      </w:r>
    </w:p>
    <w:p>
      <w:pPr>
        <w:pStyle w:val="style0"/>
        <w:rPr/>
      </w:pPr>
      <w:r>
        <w:t xml:space="preserve">interactions in D-IBS, in which Candida changed from negative to positive </w:t>
      </w:r>
    </w:p>
    <w:p>
      <w:pPr>
        <w:pStyle w:val="style0"/>
        <w:rPr/>
      </w:pPr>
      <w:r>
        <w:t xml:space="preserve">correlations with bacteria, and Eurotium changed from positive correlations to </w:t>
      </w:r>
    </w:p>
    <w:p>
      <w:pPr>
        <w:pStyle w:val="style0"/>
        <w:rPr/>
      </w:pPr>
      <w:r>
        <w:t>irrelevance, while Debaryomyces gained negative correlations with bacteria.</w:t>
      </w:r>
    </w:p>
    <w:p>
      <w:pPr>
        <w:pStyle w:val="style0"/>
        <w:rPr/>
      </w:pPr>
      <w:r>
        <w:t xml:space="preserve">CONCLUSIONS: Gut fungal dysbiosis and altered bacterial-fungal interactions were </w:t>
      </w:r>
    </w:p>
    <w:p>
      <w:pPr>
        <w:pStyle w:val="style0"/>
        <w:rPr/>
      </w:pPr>
      <w:r>
        <w:t>present in patients with D-IBS, and gut fungi could be used to diagnose D-IBS.</w:t>
      </w:r>
    </w:p>
    <w:p>
      <w:pPr>
        <w:pStyle w:val="style0"/>
        <w:rPr/>
      </w:pPr>
    </w:p>
    <w:p>
      <w:pPr>
        <w:pStyle w:val="style0"/>
        <w:rPr/>
      </w:pPr>
      <w:r>
        <w:t>漏 2020 John Wiley &amp; Sons Ltd.</w:t>
      </w:r>
    </w:p>
    <w:p>
      <w:pPr>
        <w:pStyle w:val="style0"/>
        <w:rPr/>
      </w:pPr>
    </w:p>
    <w:p>
      <w:pPr>
        <w:pStyle w:val="style0"/>
        <w:rPr/>
      </w:pPr>
      <w:r>
        <w:t>DOI: 10.1111/nmo.13891</w:t>
      </w:r>
    </w:p>
    <w:p>
      <w:pPr>
        <w:pStyle w:val="style0"/>
        <w:rPr/>
      </w:pPr>
      <w:r>
        <w:t>PMID: 32449259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23. Health Technol Assess. 2019 Apr;23(17):1-154. doi: 10.3310/hta23170.</w:t>
      </w:r>
    </w:p>
    <w:p>
      <w:pPr>
        <w:pStyle w:val="style0"/>
        <w:rPr/>
      </w:pPr>
    </w:p>
    <w:p>
      <w:pPr>
        <w:pStyle w:val="style0"/>
        <w:rPr/>
      </w:pPr>
      <w:r>
        <w:t xml:space="preserve">Therapist telephone-delivered CBT and web-based CBT compared with treatment as </w:t>
      </w:r>
    </w:p>
    <w:p>
      <w:pPr>
        <w:pStyle w:val="style0"/>
        <w:rPr/>
      </w:pPr>
      <w:r>
        <w:t>usual in refractory irritable bowel syndrome: the ACTIB three-arm RCT.</w:t>
      </w:r>
    </w:p>
    <w:p>
      <w:pPr>
        <w:pStyle w:val="style0"/>
        <w:rPr/>
      </w:pPr>
    </w:p>
    <w:p>
      <w:pPr>
        <w:pStyle w:val="style0"/>
        <w:rPr/>
      </w:pPr>
      <w:r>
        <w:t xml:space="preserve">Everitt H(1), Landau S(2), Little P(1), Bishop FL(3), O'Reilly G(1), Sibelli </w:t>
      </w:r>
    </w:p>
    <w:p>
      <w:pPr>
        <w:pStyle w:val="style0"/>
        <w:rPr/>
      </w:pPr>
      <w:r>
        <w:t xml:space="preserve">A(4), Holland R(2), Hughes S(1), Windgassen S(4), McCrone P(5), Goldsmith K(2), </w:t>
      </w:r>
    </w:p>
    <w:p>
      <w:pPr>
        <w:pStyle w:val="style0"/>
        <w:rPr/>
      </w:pPr>
      <w:r>
        <w:t>Coleman N(6), Logan R(7), Chalder T(8), Moss-Morris R(4).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(1)Primary Care and Population Sciences, University of Southampton, Southampton, </w:t>
      </w:r>
    </w:p>
    <w:p>
      <w:pPr>
        <w:pStyle w:val="style0"/>
        <w:rPr/>
      </w:pPr>
      <w:r>
        <w:t>UK.</w:t>
      </w:r>
    </w:p>
    <w:p>
      <w:pPr>
        <w:pStyle w:val="style0"/>
        <w:rPr/>
      </w:pPr>
      <w:r>
        <w:t xml:space="preserve">(2)Biostatistics, Institute of Psychiatry, Psychology &amp; Neuroscience, King's </w:t>
      </w:r>
    </w:p>
    <w:p>
      <w:pPr>
        <w:pStyle w:val="style0"/>
        <w:rPr/>
      </w:pPr>
      <w:r>
        <w:t>College London, London, UK.</w:t>
      </w:r>
    </w:p>
    <w:p>
      <w:pPr>
        <w:pStyle w:val="style0"/>
        <w:rPr/>
      </w:pPr>
      <w:r>
        <w:t xml:space="preserve">(3)Centre for Applications of Health Psychology, University of Southampton, </w:t>
      </w:r>
    </w:p>
    <w:p>
      <w:pPr>
        <w:pStyle w:val="style0"/>
        <w:rPr/>
      </w:pPr>
      <w:r>
        <w:t>Southampton, UK.</w:t>
      </w:r>
    </w:p>
    <w:p>
      <w:pPr>
        <w:pStyle w:val="style0"/>
        <w:rPr/>
      </w:pPr>
      <w:r>
        <w:t xml:space="preserve">(4)Health Psychology Section, Institute of Psychiatry, Psychology &amp; </w:t>
      </w:r>
    </w:p>
    <w:p>
      <w:pPr>
        <w:pStyle w:val="style0"/>
        <w:rPr/>
      </w:pPr>
      <w:r>
        <w:t>Neuroscience, King's College London, London, UK.</w:t>
      </w:r>
    </w:p>
    <w:p>
      <w:pPr>
        <w:pStyle w:val="style0"/>
        <w:rPr/>
      </w:pPr>
      <w:r>
        <w:t xml:space="preserve">(5)Institute of Psychiatry, Psychology &amp; Neuroscience, King's College London, </w:t>
      </w:r>
    </w:p>
    <w:p>
      <w:pPr>
        <w:pStyle w:val="style0"/>
        <w:rPr/>
      </w:pPr>
      <w:r>
        <w:t>London, UK.</w:t>
      </w:r>
    </w:p>
    <w:p>
      <w:pPr>
        <w:pStyle w:val="style0"/>
        <w:rPr/>
      </w:pPr>
      <w:r>
        <w:t xml:space="preserve">(6)Department of Gastroenterology, Southampton University Hospital, Southampton, </w:t>
      </w:r>
    </w:p>
    <w:p>
      <w:pPr>
        <w:pStyle w:val="style0"/>
        <w:rPr/>
      </w:pPr>
      <w:r>
        <w:t>UK.</w:t>
      </w:r>
    </w:p>
    <w:p>
      <w:pPr>
        <w:pStyle w:val="style0"/>
        <w:rPr/>
      </w:pPr>
      <w:r>
        <w:t>(7)Department of Gastroenterology, King's College Hospital, London, UK.</w:t>
      </w:r>
    </w:p>
    <w:p>
      <w:pPr>
        <w:pStyle w:val="style0"/>
        <w:rPr/>
      </w:pPr>
      <w:r>
        <w:t xml:space="preserve">(8)Academic Department of Psychological Medicine, King's College London, London, </w:t>
      </w:r>
    </w:p>
    <w:p>
      <w:pPr>
        <w:pStyle w:val="style0"/>
        <w:rPr/>
      </w:pPr>
      <w:r>
        <w:t>UK.</w:t>
      </w:r>
    </w:p>
    <w:p>
      <w:pPr>
        <w:pStyle w:val="style0"/>
        <w:rPr/>
      </w:pPr>
    </w:p>
    <w:p>
      <w:pPr>
        <w:pStyle w:val="style0"/>
        <w:rPr/>
      </w:pPr>
      <w:r>
        <w:t>Comment in</w:t>
      </w:r>
    </w:p>
    <w:p>
      <w:pPr>
        <w:pStyle w:val="style0"/>
        <w:rPr/>
      </w:pPr>
      <w:r>
        <w:t xml:space="preserve">    BMJ. 2019 Nov 4;367:l4962. doi: 10.1136/bmj.l4962.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Irritable bowel syndrome (IBS) affects 10-22% of people in the UK. </w:t>
      </w:r>
    </w:p>
    <w:p>
      <w:pPr>
        <w:pStyle w:val="style0"/>
        <w:rPr/>
      </w:pPr>
      <w:r>
        <w:t xml:space="preserve">Abdominal pain, bloating and altered bowel habits affect quality of life and can </w:t>
      </w:r>
    </w:p>
    <w:p>
      <w:pPr>
        <w:pStyle w:val="style0"/>
        <w:rPr/>
      </w:pPr>
      <w:r>
        <w:t xml:space="preserve">lead to time off work. Current treatment relies on a positive diagnosis, </w:t>
      </w:r>
    </w:p>
    <w:p>
      <w:pPr>
        <w:pStyle w:val="style0"/>
        <w:rPr/>
      </w:pPr>
      <w:r>
        <w:t xml:space="preserve">reassurance, lifestyle advice and drug therapies, but many people suffer ongoing </w:t>
      </w:r>
    </w:p>
    <w:p>
      <w:pPr>
        <w:pStyle w:val="style0"/>
        <w:rPr/>
      </w:pPr>
      <w:r>
        <w:t xml:space="preserve">symptoms. Cognitive-behavioural therapy (CBT) is recommended in guidelines for </w:t>
      </w:r>
    </w:p>
    <w:p>
      <w:pPr>
        <w:pStyle w:val="style0"/>
        <w:rPr/>
      </w:pPr>
      <w:r>
        <w:t>patients with ongoing symptoms but its availability is limited.</w:t>
      </w:r>
    </w:p>
    <w:p>
      <w:pPr>
        <w:pStyle w:val="style0"/>
        <w:rPr/>
      </w:pPr>
      <w:r>
        <w:t xml:space="preserve">OBJECTIVES: To determine the clinical effectiveness and cost-effectiveness of </w:t>
      </w:r>
    </w:p>
    <w:p>
      <w:pPr>
        <w:pStyle w:val="style0"/>
        <w:rPr/>
      </w:pPr>
      <w:r>
        <w:t xml:space="preserve">therapist telephone-delivered CBT (TCBT) and web-based CBT (WCBT) with minimal </w:t>
      </w:r>
    </w:p>
    <w:p>
      <w:pPr>
        <w:pStyle w:val="style0"/>
        <w:rPr/>
      </w:pPr>
      <w:r>
        <w:t>therapist support compared with treatment as usual (TAU) in refractory IBS.</w:t>
      </w:r>
    </w:p>
    <w:p>
      <w:pPr>
        <w:pStyle w:val="style0"/>
        <w:rPr/>
      </w:pPr>
      <w:r>
        <w:t>DESIGN: This was a three-arm randomised controlled trial.</w:t>
      </w:r>
    </w:p>
    <w:p>
      <w:pPr>
        <w:pStyle w:val="style0"/>
        <w:rPr/>
      </w:pPr>
      <w:r>
        <w:t>SETTING: This trial took place in UK primary and secondary care.</w:t>
      </w:r>
    </w:p>
    <w:p>
      <w:pPr>
        <w:pStyle w:val="style0"/>
        <w:rPr/>
      </w:pPr>
      <w:r>
        <w:t xml:space="preserve">PARTICIPANTS: Adults with refractory IBS (clinically significant symptoms for 12 </w:t>
      </w:r>
    </w:p>
    <w:p>
      <w:pPr>
        <w:pStyle w:val="style0"/>
        <w:rPr/>
      </w:pPr>
      <w:r>
        <w:t xml:space="preserve">months despite first-line therapies) were recruited from 74 general practices </w:t>
      </w:r>
    </w:p>
    <w:p>
      <w:pPr>
        <w:pStyle w:val="style0"/>
        <w:rPr/>
      </w:pPr>
      <w:r>
        <w:t>and three gastroenterology centres from May 2014 to March 2016.</w:t>
      </w:r>
    </w:p>
    <w:p>
      <w:pPr>
        <w:pStyle w:val="style0"/>
        <w:rPr/>
      </w:pPr>
      <w:r>
        <w:t xml:space="preserve">INTERVENTIONS: TCBT - patient CBT self-management manual, six 60-minute </w:t>
      </w:r>
    </w:p>
    <w:p>
      <w:pPr>
        <w:pStyle w:val="style0"/>
        <w:rPr/>
      </w:pPr>
      <w:r>
        <w:t xml:space="preserve">telephone sessions over 9 weeks and two 60-minute booster sessions at 4 and 8 </w:t>
      </w:r>
    </w:p>
    <w:p>
      <w:pPr>
        <w:pStyle w:val="style0"/>
        <w:rPr/>
      </w:pPr>
      <w:r>
        <w:t xml:space="preserve">months (8 hours' therapist time). WCBT - interactive, tailored web-based CBT, </w:t>
      </w:r>
    </w:p>
    <w:p>
      <w:pPr>
        <w:pStyle w:val="style0"/>
        <w:rPr/>
      </w:pPr>
      <w:r>
        <w:t xml:space="preserve">three 30-minute telephone sessions over 9 weeks and two 30-minute boosters at 4 </w:t>
      </w:r>
    </w:p>
    <w:p>
      <w:pPr>
        <w:pStyle w:val="style0"/>
        <w:rPr/>
      </w:pPr>
      <w:r>
        <w:t>and 8 months (2.5 hours' therapist time).</w:t>
      </w:r>
    </w:p>
    <w:p>
      <w:pPr>
        <w:pStyle w:val="style0"/>
        <w:rPr/>
      </w:pPr>
      <w:r>
        <w:t xml:space="preserve">MAIN OUTCOME MEASURES: Primary outcomes - IBS symptom severity score (IBS SSS) </w:t>
      </w:r>
    </w:p>
    <w:p>
      <w:pPr>
        <w:pStyle w:val="style0"/>
        <w:rPr/>
      </w:pPr>
      <w:r>
        <w:t xml:space="preserve">and Work and Social Adjustment Scale (WSAS) at 12 months. Cost-effectiveness </w:t>
      </w:r>
    </w:p>
    <w:p>
      <w:pPr>
        <w:pStyle w:val="style0"/>
        <w:rPr/>
      </w:pPr>
      <w:r>
        <w:t>[quality-adjusted life-years (QALYs) and health-care costs].</w:t>
      </w:r>
    </w:p>
    <w:p>
      <w:pPr>
        <w:pStyle w:val="style0"/>
        <w:rPr/>
      </w:pPr>
      <w:r>
        <w:t xml:space="preserve">RESULTS: In total, 558 out of 1452 patients (38.4%) screened for eligibility </w:t>
      </w:r>
    </w:p>
    <w:p>
      <w:pPr>
        <w:pStyle w:val="style0"/>
        <w:rPr/>
      </w:pPr>
      <w:r>
        <w:t xml:space="preserve">were recruited - 186 were randomised to TCBT, 185 were randomised to WCBT and </w:t>
      </w:r>
    </w:p>
    <w:p>
      <w:pPr>
        <w:pStyle w:val="style0"/>
        <w:rPr/>
      </w:pPr>
      <w:r>
        <w:t xml:space="preserve">187 were randomised to TAU. The mean baseline Irritable Bowel Syndrome Symptom </w:t>
      </w:r>
    </w:p>
    <w:p>
      <w:pPr>
        <w:pStyle w:val="style0"/>
        <w:rPr/>
      </w:pPr>
      <w:r>
        <w:t xml:space="preserve">Severity Score (IBS SSS) was 265.0. An intention-to-treat analysis with multiple </w:t>
      </w:r>
    </w:p>
    <w:p>
      <w:pPr>
        <w:pStyle w:val="style0"/>
        <w:rPr/>
      </w:pPr>
      <w:r>
        <w:t xml:space="preserve">imputation was carried out at 12 months; IBS SSS were 61.6 points lower in the </w:t>
      </w:r>
    </w:p>
    <w:p>
      <w:pPr>
        <w:pStyle w:val="style0"/>
        <w:rPr/>
      </w:pPr>
      <w:r>
        <w:t xml:space="preserve">TCBT arm [95% confidence interval (CI) 89.5 to 33.8; p鈥?&lt;鈥?0.001] and 35.2 points </w:t>
      </w:r>
    </w:p>
    <w:p>
      <w:pPr>
        <w:pStyle w:val="style0"/>
        <w:rPr/>
      </w:pPr>
      <w:r>
        <w:t xml:space="preserve">lower in the WCBT arm (95% CI 57.8 to 12.6; p鈥?=鈥?0.002) than in the TAU arm (IBS </w:t>
      </w:r>
    </w:p>
    <w:p>
      <w:pPr>
        <w:pStyle w:val="style0"/>
        <w:rPr/>
      </w:pPr>
      <w:r>
        <w:t xml:space="preserve">SSS of 205.6). The mean WSAS score at 12 months was 10.8 in the TAU arm, 3.5 </w:t>
      </w:r>
    </w:p>
    <w:p>
      <w:pPr>
        <w:pStyle w:val="style0"/>
        <w:rPr/>
      </w:pPr>
      <w:r>
        <w:t xml:space="preserve">points lower in the TCBT arm (95% CI 5.1 to 1.9; p鈥?&lt;鈥?0.001) and 3.0 points lower </w:t>
      </w:r>
    </w:p>
    <w:p>
      <w:pPr>
        <w:pStyle w:val="style0"/>
        <w:rPr/>
      </w:pPr>
      <w:r>
        <w:t xml:space="preserve">in the WCBT arm (95% CI 4.6 to 1.3; p鈥?=鈥?0.001). For the secondary outcomes, the </w:t>
      </w:r>
    </w:p>
    <w:p>
      <w:pPr>
        <w:pStyle w:val="style0"/>
        <w:rPr/>
      </w:pPr>
      <w:r>
        <w:t xml:space="preserve">Subject's Global Assessment showed an improvement in symptoms at 12 months </w:t>
      </w:r>
    </w:p>
    <w:p>
      <w:pPr>
        <w:pStyle w:val="style0"/>
        <w:rPr/>
      </w:pPr>
      <w:r>
        <w:t xml:space="preserve">(responders) in 84.8% of the TCBT arm compared with 41.7% of the TAU arm [odds </w:t>
      </w:r>
    </w:p>
    <w:p>
      <w:pPr>
        <w:pStyle w:val="style0"/>
        <w:rPr/>
      </w:pPr>
      <w:r>
        <w:t xml:space="preserve">ratio (OR) 6.1, 95% CI 2.5 to 15.0; p鈥?&lt;鈥?0.001] and 75.0% of the WCBT arm (OR </w:t>
      </w:r>
    </w:p>
    <w:p>
      <w:pPr>
        <w:pStyle w:val="style0"/>
        <w:rPr/>
      </w:pPr>
      <w:r>
        <w:t xml:space="preserve">3.6, 95% CI 2.0 to 6.3; p鈥?&lt;鈥?0.001). Patient enablement was 78.3% (responders) </w:t>
      </w:r>
    </w:p>
    <w:p>
      <w:pPr>
        <w:pStyle w:val="style0"/>
        <w:rPr/>
      </w:pPr>
      <w:r>
        <w:t xml:space="preserve">for TCBT, 23.5% for TAU (OR 9.3, 95% CI 4.5 to 19.3; p鈥?&lt;鈥?0.001) and 54.8% for </w:t>
      </w:r>
    </w:p>
    <w:p>
      <w:pPr>
        <w:pStyle w:val="style0"/>
        <w:rPr/>
      </w:pPr>
      <w:r>
        <w:t xml:space="preserve">WCBT (OR 3.5, 95% CI 2.0 to 5.9; p鈥?&lt;鈥?0.001). Adverse events were similar between </w:t>
      </w:r>
    </w:p>
    <w:p>
      <w:pPr>
        <w:pStyle w:val="style0"/>
        <w:rPr/>
      </w:pPr>
      <w:r>
        <w:t xml:space="preserve">the trial arms. The incremental cost-effectiveness ratio (ICER) (QALY) for TCBT </w:t>
      </w:r>
    </w:p>
    <w:p>
      <w:pPr>
        <w:pStyle w:val="style0"/>
        <w:rPr/>
      </w:pPr>
      <w:r>
        <w:t xml:space="preserve">versus TAU was 拢22,284 and for WCBT versus TAU was 拢7724. Cost-effectiveness </w:t>
      </w:r>
    </w:p>
    <w:p>
      <w:pPr>
        <w:pStyle w:val="style0"/>
        <w:rPr/>
      </w:pPr>
      <w:r>
        <w:t xml:space="preserve">reduced after imputation for missing values. Qualitative findings highlighted </w:t>
      </w:r>
    </w:p>
    <w:p>
      <w:pPr>
        <w:pStyle w:val="style0"/>
        <w:rPr/>
      </w:pPr>
      <w:r>
        <w:t xml:space="preserve">that, in the CBT arms, there was increased capacity to cope with symptoms, </w:t>
      </w:r>
    </w:p>
    <w:p>
      <w:pPr>
        <w:pStyle w:val="style0"/>
        <w:rPr/>
      </w:pPr>
      <w:r>
        <w:t xml:space="preserve">negative emotions and challenges of daily life. Therapist input was important in </w:t>
      </w:r>
    </w:p>
    <w:p>
      <w:pPr>
        <w:pStyle w:val="style0"/>
        <w:rPr/>
      </w:pPr>
      <w:r>
        <w:t>supporting WCBT.</w:t>
      </w:r>
    </w:p>
    <w:p>
      <w:pPr>
        <w:pStyle w:val="style0"/>
        <w:rPr/>
      </w:pPr>
      <w:r>
        <w:t xml:space="preserve">CONCLUSIONS: In this large, rigorously conducted RCT, both CBT arms showed </w:t>
      </w:r>
    </w:p>
    <w:p>
      <w:pPr>
        <w:pStyle w:val="style0"/>
        <w:rPr/>
      </w:pPr>
      <w:r>
        <w:t xml:space="preserve">significant improvements in IBS outcomes compared with TAU. WCBT had lower costs </w:t>
      </w:r>
    </w:p>
    <w:p>
      <w:pPr>
        <w:pStyle w:val="style0"/>
        <w:rPr/>
      </w:pPr>
      <w:r>
        <w:t xml:space="preserve">per QALY than TCBT. Sustained improvements in IBS symptoms are possible at an </w:t>
      </w:r>
    </w:p>
    <w:p>
      <w:pPr>
        <w:pStyle w:val="style0"/>
        <w:rPr/>
      </w:pPr>
      <w:r>
        <w:t xml:space="preserve">acceptable cost. Suggested future research work is longer-term follow-up and </w:t>
      </w:r>
    </w:p>
    <w:p>
      <w:pPr>
        <w:pStyle w:val="style0"/>
        <w:rPr/>
      </w:pPr>
      <w:r>
        <w:t>research to translate these findings into usual clinical practice.</w:t>
      </w:r>
    </w:p>
    <w:p>
      <w:pPr>
        <w:pStyle w:val="style0"/>
        <w:rPr/>
      </w:pPr>
      <w:r>
        <w:t xml:space="preserve">FUTURE WORK: Longer-term follow-up and research to translate these findings into </w:t>
      </w:r>
    </w:p>
    <w:p>
      <w:pPr>
        <w:pStyle w:val="style0"/>
        <w:rPr/>
      </w:pPr>
      <w:r>
        <w:t>usual clinical practice is needed.</w:t>
      </w:r>
    </w:p>
    <w:p>
      <w:pPr>
        <w:pStyle w:val="style0"/>
        <w:rPr/>
      </w:pPr>
      <w:r>
        <w:t>TRIAL REGISTRATION: Current Controlled Trials ISRCTN44427879.</w:t>
      </w:r>
    </w:p>
    <w:p>
      <w:pPr>
        <w:pStyle w:val="style0"/>
        <w:rPr/>
      </w:pPr>
      <w:r>
        <w:t xml:space="preserve">FUNDING: This project was funded by the National Institute for Health Research </w:t>
      </w:r>
    </w:p>
    <w:p>
      <w:pPr>
        <w:pStyle w:val="style0"/>
        <w:rPr/>
      </w:pPr>
      <w:r>
        <w:t xml:space="preserve">(NIHR) Health Technology Assessment (HTA) programme and will be published in </w:t>
      </w:r>
    </w:p>
    <w:p>
      <w:pPr>
        <w:pStyle w:val="style0"/>
        <w:rPr/>
      </w:pPr>
      <w:r>
        <w:t xml:space="preserve">full in Health Technology Assessment; Vol. 23, No. 17. See the NIHR Journals </w:t>
      </w:r>
    </w:p>
    <w:p>
      <w:pPr>
        <w:pStyle w:val="style0"/>
        <w:rPr/>
      </w:pPr>
      <w:r>
        <w:t xml:space="preserve">Library website for further project information. The University of Southampton </w:t>
      </w:r>
    </w:p>
    <w:p>
      <w:pPr>
        <w:pStyle w:val="style0"/>
        <w:rPr/>
      </w:pPr>
      <w:r>
        <w:t xml:space="preserve">sponsored this study. Funding was received from the NIHR HTA Board and the NIHR </w:t>
      </w:r>
    </w:p>
    <w:p>
      <w:pPr>
        <w:pStyle w:val="style0"/>
        <w:rPr/>
      </w:pPr>
      <w:r>
        <w:t xml:space="preserve">Clinical Research Network and support was received from the NIHR Clinical </w:t>
      </w:r>
    </w:p>
    <w:p>
      <w:pPr>
        <w:pStyle w:val="style0"/>
        <w:rPr/>
      </w:pPr>
      <w:r>
        <w:t>Research Network.</w:t>
      </w:r>
    </w:p>
    <w:p>
      <w:pPr>
        <w:pStyle w:val="style0"/>
        <w:rPr/>
      </w:pPr>
    </w:p>
    <w:p>
      <w:pPr>
        <w:pStyle w:val="style0"/>
        <w:rPr/>
      </w:pPr>
      <w:r>
        <w:t xml:space="preserve">Plain Language Summary: Irritable bowel syndrome (IBS) is a common bowel </w:t>
      </w:r>
    </w:p>
    <w:p>
      <w:pPr>
        <w:pStyle w:val="style0"/>
        <w:rPr/>
      </w:pPr>
      <w:r>
        <w:t xml:space="preserve">disorder causing pain, bloating and diarrhoea or constipation, which can affect </w:t>
      </w:r>
    </w:p>
    <w:p>
      <w:pPr>
        <w:pStyle w:val="style0"/>
        <w:rPr/>
      </w:pPr>
      <w:r>
        <w:t xml:space="preserve">quality of life. Treatment relies on a positive diagnosis, reassurance, </w:t>
      </w:r>
    </w:p>
    <w:p>
      <w:pPr>
        <w:pStyle w:val="style0"/>
        <w:rPr/>
      </w:pPr>
      <w:r>
        <w:t xml:space="preserve">lifestyle advice and drug therapies. However, many patients suffer ongoing </w:t>
      </w:r>
    </w:p>
    <w:p>
      <w:pPr>
        <w:pStyle w:val="style0"/>
        <w:rPr/>
      </w:pPr>
      <w:r>
        <w:t xml:space="preserve">distressing symptoms. Guidelines recommend cognitive鈥揵ehavioural therapy (CBT) </w:t>
      </w:r>
    </w:p>
    <w:p>
      <w:pPr>
        <w:pStyle w:val="style0"/>
        <w:rPr/>
      </w:pPr>
      <w:r>
        <w:t xml:space="preserve">for patients with ongoing IBS symptoms. However, access to therapy is limited </w:t>
      </w:r>
    </w:p>
    <w:p>
      <w:pPr>
        <w:pStyle w:val="style0"/>
        <w:rPr/>
      </w:pPr>
      <w:r>
        <w:t xml:space="preserve">because of cost and therapist availability. We previously developed web-based </w:t>
      </w:r>
    </w:p>
    <w:p>
      <w:pPr>
        <w:pStyle w:val="style0"/>
        <w:rPr/>
      </w:pPr>
      <w:r>
        <w:t xml:space="preserve">CBT (WCBT), which is more accessible, less expensive and requires less therapist </w:t>
      </w:r>
    </w:p>
    <w:p>
      <w:pPr>
        <w:pStyle w:val="style0"/>
        <w:rPr/>
      </w:pPr>
      <w:r>
        <w:t xml:space="preserve">time than traditional therapist telephone-delivered CBT (TCBT). The aim of the </w:t>
      </w:r>
    </w:p>
    <w:p>
      <w:pPr>
        <w:pStyle w:val="style0"/>
        <w:rPr/>
      </w:pPr>
      <w:r>
        <w:t xml:space="preserve">current trial was to assess the clinical effectiveness and cost-effectiveness of </w:t>
      </w:r>
    </w:p>
    <w:p>
      <w:pPr>
        <w:pStyle w:val="style0"/>
        <w:rPr/>
      </w:pPr>
      <w:r>
        <w:t xml:space="preserve">these two approaches. Participants were randomly assigned to TCBT, WCBT or </w:t>
      </w:r>
    </w:p>
    <w:p>
      <w:pPr>
        <w:pStyle w:val="style0"/>
        <w:rPr/>
      </w:pPr>
      <w:r>
        <w:t xml:space="preserve">treatment as usual (TAU). The TCBT group received a CBT manual and six 1-hour </w:t>
      </w:r>
    </w:p>
    <w:p>
      <w:pPr>
        <w:pStyle w:val="style0"/>
        <w:rPr/>
      </w:pPr>
      <w:r>
        <w:t xml:space="preserve">telephone CBT sessions with trained therapists over 9 weeks and two booster </w:t>
      </w:r>
    </w:p>
    <w:p>
      <w:pPr>
        <w:pStyle w:val="style0"/>
        <w:rPr/>
      </w:pPr>
      <w:r>
        <w:t xml:space="preserve">sessions at 4 and 8 months. The WCBT group received access to the interactive </w:t>
      </w:r>
    </w:p>
    <w:p>
      <w:pPr>
        <w:pStyle w:val="style0"/>
        <w:rPr/>
      </w:pPr>
      <w:r>
        <w:t xml:space="preserve">CBT website with eight online sessions at home over 9 weeks, with similar </w:t>
      </w:r>
    </w:p>
    <w:p>
      <w:pPr>
        <w:pStyle w:val="style0"/>
        <w:rPr/>
      </w:pPr>
      <w:r>
        <w:t xml:space="preserve">content to the therapist CBT, and received three 30-minute therapist </w:t>
      </w:r>
    </w:p>
    <w:p>
      <w:pPr>
        <w:pStyle w:val="style0"/>
        <w:rPr/>
      </w:pPr>
      <w:r>
        <w:t xml:space="preserve">telephone-delivered CBT sessions and two boosters at 4 and 8 months. There were </w:t>
      </w:r>
    </w:p>
    <w:p>
      <w:pPr>
        <w:pStyle w:val="style0"/>
        <w:rPr/>
      </w:pPr>
      <w:r>
        <w:t xml:space="preserve">558 adults with ongoing IBS symptoms who took part from 74 general practice </w:t>
      </w:r>
    </w:p>
    <w:p>
      <w:pPr>
        <w:pStyle w:val="style0"/>
        <w:rPr/>
      </w:pPr>
      <w:r>
        <w:t xml:space="preserve">surgeries and three hospital clinics in London and the south of England. The </w:t>
      </w:r>
    </w:p>
    <w:p>
      <w:pPr>
        <w:pStyle w:val="style0"/>
        <w:rPr/>
      </w:pPr>
      <w:r>
        <w:t xml:space="preserve">main study outcomes were the IBS Symptom Severity Score and the Work and Social </w:t>
      </w:r>
    </w:p>
    <w:p>
      <w:pPr>
        <w:pStyle w:val="style0"/>
        <w:rPr/>
      </w:pPr>
      <w:r>
        <w:t xml:space="preserve">Adjustment Scale, which measures people鈥檚 ability to function and live their </w:t>
      </w:r>
    </w:p>
    <w:p>
      <w:pPr>
        <w:pStyle w:val="style0"/>
        <w:rPr/>
      </w:pPr>
      <w:r>
        <w:t xml:space="preserve">lives. The results of these were collected at the start of the study and at 3, 6 </w:t>
      </w:r>
    </w:p>
    <w:p>
      <w:pPr>
        <w:pStyle w:val="style0"/>
        <w:rPr/>
      </w:pPr>
      <w:r>
        <w:t xml:space="preserve">and 12 months. Significant improvement in symptoms was found in the two therapy </w:t>
      </w:r>
    </w:p>
    <w:p>
      <w:pPr>
        <w:pStyle w:val="style0"/>
        <w:rPr/>
      </w:pPr>
      <w:r>
        <w:t xml:space="preserve">groups compared with TAU at 3, 6 and 12 months. Cost-effectiveness and wider </w:t>
      </w:r>
    </w:p>
    <w:p>
      <w:pPr>
        <w:pStyle w:val="style0"/>
        <w:rPr/>
      </w:pPr>
      <w:r>
        <w:t xml:space="preserve">benefits (e.g. ability to cope and mood) also showed positive results, </w:t>
      </w:r>
    </w:p>
    <w:p>
      <w:pPr>
        <w:pStyle w:val="style0"/>
        <w:rPr/>
      </w:pPr>
      <w:r>
        <w:t xml:space="preserve">indicating that sustained improvements in IBS symptoms are possible at an </w:t>
      </w:r>
    </w:p>
    <w:p>
      <w:pPr>
        <w:pStyle w:val="style0"/>
        <w:rPr/>
      </w:pPr>
      <w:r>
        <w:t>acceptable cost.</w:t>
      </w:r>
    </w:p>
    <w:p>
      <w:pPr>
        <w:pStyle w:val="style0"/>
        <w:rPr/>
      </w:pPr>
    </w:p>
    <w:p>
      <w:pPr>
        <w:pStyle w:val="style0"/>
        <w:rPr/>
      </w:pPr>
      <w:r>
        <w:t>DOI: 10.3310/hta23170</w:t>
      </w:r>
    </w:p>
    <w:p>
      <w:pPr>
        <w:pStyle w:val="style0"/>
        <w:rPr/>
      </w:pPr>
      <w:r>
        <w:t>PMCID: PMC6545494</w:t>
      </w:r>
    </w:p>
    <w:p>
      <w:pPr>
        <w:pStyle w:val="style0"/>
        <w:rPr/>
      </w:pPr>
      <w:r>
        <w:t>PMID: 31042143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Paul Little was Programme Director of the </w:t>
      </w:r>
    </w:p>
    <w:p>
      <w:pPr>
        <w:pStyle w:val="style0"/>
        <w:rPr/>
      </w:pPr>
      <w:r>
        <w:t xml:space="preserve">Programme Grants for Applied Research (PGfAR) programme, Editor-in-Chief for the </w:t>
      </w:r>
    </w:p>
    <w:p>
      <w:pPr>
        <w:pStyle w:val="style0"/>
        <w:rPr/>
      </w:pPr>
      <w:r>
        <w:t xml:space="preserve">PGfAR journal and a member of the National Institute for Health Research (NIHR) </w:t>
      </w:r>
    </w:p>
    <w:p>
      <w:pPr>
        <w:pStyle w:val="style0"/>
        <w:rPr/>
      </w:pPr>
      <w:r>
        <w:t xml:space="preserve">Journals Library Editorial Group and the NIHR PGfAR expressions of interest 鈥? </w:t>
      </w:r>
    </w:p>
    <w:p>
      <w:pPr>
        <w:pStyle w:val="style0"/>
        <w:rPr/>
      </w:pPr>
      <w:r>
        <w:t xml:space="preserve">Health Technology Assessment Projects Remit Meeting. Trudie Chalder reports </w:t>
      </w:r>
    </w:p>
    <w:p>
      <w:pPr>
        <w:pStyle w:val="style0"/>
        <w:rPr/>
      </w:pPr>
      <w:r>
        <w:t xml:space="preserve">grants from Guy鈥檚 and St Thomas鈥? Charity. She was a faculty member at the Third </w:t>
      </w:r>
    </w:p>
    <w:p>
      <w:pPr>
        <w:pStyle w:val="style0"/>
        <w:rPr/>
      </w:pPr>
      <w:r>
        <w:t xml:space="preserve">International Conference on Functional (Psychogenic) Neurological Disorders, </w:t>
      </w:r>
    </w:p>
    <w:p>
      <w:pPr>
        <w:pStyle w:val="style0"/>
        <w:rPr/>
      </w:pPr>
      <w:r>
        <w:t xml:space="preserve">September 2017, Edinburgh, UK; a member of the Improving Access to Psychological </w:t>
      </w:r>
    </w:p>
    <w:p>
      <w:pPr>
        <w:pStyle w:val="style0"/>
        <w:rPr/>
      </w:pPr>
      <w:r>
        <w:t xml:space="preserve">Therapies (IAPT) Education and Training Evidence Review Group (2016); a member </w:t>
      </w:r>
    </w:p>
    <w:p>
      <w:pPr>
        <w:pStyle w:val="style0"/>
        <w:rPr/>
      </w:pPr>
      <w:r>
        <w:t xml:space="preserve">of the IAPT Outcomes and Informatics Meeting (2016鈥損resent); and the president </w:t>
      </w:r>
    </w:p>
    <w:p>
      <w:pPr>
        <w:pStyle w:val="style0"/>
        <w:rPr/>
      </w:pPr>
      <w:r>
        <w:t xml:space="preserve">of the British Association for Behavioural and Cognitive Psychotherapies </w:t>
      </w:r>
    </w:p>
    <w:p>
      <w:pPr>
        <w:pStyle w:val="style0"/>
        <w:rPr/>
      </w:pPr>
      <w:r>
        <w:t xml:space="preserve">(2012鈥?15), for which she did not receive payment. She delivered workshops on </w:t>
      </w:r>
    </w:p>
    <w:p>
      <w:pPr>
        <w:pStyle w:val="style0"/>
        <w:rPr/>
      </w:pPr>
      <w:r>
        <w:t xml:space="preserve">medically unexplained symptoms during the conduct of the study (money paid into </w:t>
      </w:r>
    </w:p>
    <w:p>
      <w:pPr>
        <w:pStyle w:val="style0"/>
        <w:rPr/>
      </w:pPr>
      <w:r>
        <w:t xml:space="preserve">King鈥檚 College London for future research). Trudie Chalder has a patent for the </w:t>
      </w:r>
    </w:p>
    <w:p>
      <w:pPr>
        <w:pStyle w:val="style0"/>
        <w:rPr/>
      </w:pPr>
      <w:r>
        <w:t xml:space="preserve">background intellectual property (IP) of the manuals that were developed prior </w:t>
      </w:r>
    </w:p>
    <w:p>
      <w:pPr>
        <w:pStyle w:val="style0"/>
        <w:rPr/>
      </w:pPr>
      <w:r>
        <w:t xml:space="preserve">to the trial starting. The Trial Steering Committee Chairperson, Peter White, </w:t>
      </w:r>
    </w:p>
    <w:p>
      <w:pPr>
        <w:pStyle w:val="style0"/>
        <w:rPr/>
      </w:pPr>
      <w:r>
        <w:t xml:space="preserve">was a colleague of Trudie Chalder in the past but he has recently retired. Rona </w:t>
      </w:r>
    </w:p>
    <w:p>
      <w:pPr>
        <w:pStyle w:val="style0"/>
        <w:rPr/>
      </w:pPr>
      <w:r>
        <w:t xml:space="preserve">Moss-Morris reports personal fees from training in irritable bowel syndrome </w:t>
      </w:r>
    </w:p>
    <w:p>
      <w:pPr>
        <w:pStyle w:val="style0"/>
        <w:rPr/>
      </w:pPr>
      <w:r>
        <w:t xml:space="preserve">interventions for Central and North West London NHS Foundation Trust and the </w:t>
      </w:r>
    </w:p>
    <w:p>
      <w:pPr>
        <w:pStyle w:val="style0"/>
        <w:rPr/>
      </w:pPr>
      <w:r>
        <w:t xml:space="preserve">University of East Anglia outside the submitted work. The patient manual is </w:t>
      </w:r>
    </w:p>
    <w:p>
      <w:pPr>
        <w:pStyle w:val="style0"/>
        <w:rPr/>
      </w:pPr>
      <w:r>
        <w:t xml:space="preserve">background IP developed by Rona Moss-Morris and Trudie Chalder in previous work. </w:t>
      </w:r>
    </w:p>
    <w:p>
      <w:pPr>
        <w:pStyle w:val="style0"/>
        <w:rPr/>
      </w:pPr>
      <w:r>
        <w:t xml:space="preserve">The therapist manual was developed for the Assessing Cognitive鈥揵ehavioural </w:t>
      </w:r>
    </w:p>
    <w:p>
      <w:pPr>
        <w:pStyle w:val="style0"/>
        <w:rPr/>
      </w:pPr>
      <w:r>
        <w:t xml:space="preserve">Therapy in Irritable Bowel (ACTIB) trial. These manuals were made available only </w:t>
      </w:r>
    </w:p>
    <w:p>
      <w:pPr>
        <w:pStyle w:val="style0"/>
        <w:rPr/>
      </w:pPr>
      <w:r>
        <w:t xml:space="preserve">once the 12-month ACTIB follow-up was complete. Sabine Landau reports support </w:t>
      </w:r>
    </w:p>
    <w:p>
      <w:pPr>
        <w:pStyle w:val="style0"/>
        <w:rPr/>
      </w:pPr>
      <w:r>
        <w:t xml:space="preserve">via the Biomedical Research Centre for Mental Health at South London and </w:t>
      </w:r>
    </w:p>
    <w:p>
      <w:pPr>
        <w:pStyle w:val="style0"/>
        <w:rPr/>
      </w:pPr>
      <w:r>
        <w:t>Maudsley NHS Foundation Trust and King鈥檚 College London.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24. Physiol Int. 2019 Sep 1;106(3):225-235. doi: 10.1556/2060.106.2019.20. Epub 2019 </w:t>
      </w:r>
    </w:p>
    <w:p>
      <w:pPr>
        <w:pStyle w:val="style0"/>
        <w:rPr/>
      </w:pPr>
      <w:r>
        <w:t>Sep 27.</w:t>
      </w:r>
    </w:p>
    <w:p>
      <w:pPr>
        <w:pStyle w:val="style0"/>
        <w:rPr/>
      </w:pPr>
    </w:p>
    <w:p>
      <w:pPr>
        <w:pStyle w:val="style0"/>
        <w:rPr/>
      </w:pPr>
      <w:r>
        <w:t xml:space="preserve">Ultrastructure of intestinal mucosa in diarrhea-predominant irritable bowel </w:t>
      </w:r>
    </w:p>
    <w:p>
      <w:pPr>
        <w:pStyle w:val="style0"/>
        <w:rPr/>
      </w:pPr>
      <w:r>
        <w:t>syndrome.</w:t>
      </w:r>
    </w:p>
    <w:p>
      <w:pPr>
        <w:pStyle w:val="style0"/>
        <w:rPr/>
      </w:pPr>
    </w:p>
    <w:p>
      <w:pPr>
        <w:pStyle w:val="style0"/>
        <w:rPr/>
      </w:pPr>
      <w:r>
        <w:t>Zhao DY(1), Qi QQ(2), Long X(2), Li X(2), Chen FX(2), Yu YB(2), Zuo XL(2).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Gastroenterology, Puyang Oilfield General Hospital, Puyang, P. </w:t>
      </w:r>
    </w:p>
    <w:p>
      <w:pPr>
        <w:pStyle w:val="style0"/>
        <w:rPr/>
      </w:pPr>
      <w:r>
        <w:t>R. China.</w:t>
      </w:r>
    </w:p>
    <w:p>
      <w:pPr>
        <w:pStyle w:val="style0"/>
        <w:rPr/>
      </w:pPr>
      <w:r>
        <w:t xml:space="preserve">(2)Department of Gastroenterology, Qilu Hospital, Shandong University, Shandong </w:t>
      </w:r>
    </w:p>
    <w:p>
      <w:pPr>
        <w:pStyle w:val="style0"/>
        <w:rPr/>
      </w:pPr>
      <w:r>
        <w:t>Province, P. R. China.</w:t>
      </w:r>
    </w:p>
    <w:p>
      <w:pPr>
        <w:pStyle w:val="style0"/>
        <w:rPr/>
      </w:pPr>
    </w:p>
    <w:p>
      <w:pPr>
        <w:pStyle w:val="style0"/>
        <w:rPr/>
      </w:pPr>
      <w:r>
        <w:t xml:space="preserve">OBJECTIVES: Impaired intestinal barrier function has been demonstrated in the </w:t>
      </w:r>
    </w:p>
    <w:p>
      <w:pPr>
        <w:pStyle w:val="style0"/>
        <w:rPr/>
      </w:pPr>
      <w:r>
        <w:t xml:space="preserve">pathophysiology of diarrhea-predominant irritable bowel syndrome (IBS-D). This </w:t>
      </w:r>
    </w:p>
    <w:p>
      <w:pPr>
        <w:pStyle w:val="style0"/>
        <w:rPr/>
      </w:pPr>
      <w:r>
        <w:t xml:space="preserve">study aimed to describe the intestinal ultrastructural findings in the </w:t>
      </w:r>
    </w:p>
    <w:p>
      <w:pPr>
        <w:pStyle w:val="style0"/>
        <w:rPr/>
      </w:pPr>
      <w:r>
        <w:t>intestinal mucosal layer of IBS-D patients.</w:t>
      </w:r>
    </w:p>
    <w:p>
      <w:pPr>
        <w:pStyle w:val="style0"/>
        <w:rPr/>
      </w:pPr>
      <w:r>
        <w:t xml:space="preserve">METHODS: In total, 10 healthy controls and 10 IBS-D patients were analyzed in </w:t>
      </w:r>
    </w:p>
    <w:p>
      <w:pPr>
        <w:pStyle w:val="style0"/>
        <w:rPr/>
      </w:pPr>
      <w:r>
        <w:t xml:space="preserve">this study. The mucosa of each patient's rectosigmoid colon was first assessed </w:t>
      </w:r>
    </w:p>
    <w:p>
      <w:pPr>
        <w:pStyle w:val="style0"/>
        <w:rPr/>
      </w:pPr>
      <w:r>
        <w:t xml:space="preserve">by confocal laser endomicroscopy (CLE); next, biopsied specimens of these sites </w:t>
      </w:r>
    </w:p>
    <w:p>
      <w:pPr>
        <w:pStyle w:val="style0"/>
        <w:rPr/>
      </w:pPr>
      <w:r>
        <w:t xml:space="preserve">were obtained. Intestinal tissues of IBS-D patients and healthy volunteers were </w:t>
      </w:r>
    </w:p>
    <w:p>
      <w:pPr>
        <w:pStyle w:val="style0"/>
        <w:rPr/>
      </w:pPr>
      <w:r>
        <w:t>examined to observe cellular changes by transmission electron microscopy (TEM).</w:t>
      </w:r>
    </w:p>
    <w:p>
      <w:pPr>
        <w:pStyle w:val="style0"/>
        <w:rPr/>
      </w:pPr>
      <w:r>
        <w:t xml:space="preserve">RESULTS: CLE showed no visible epithelial damage or inflammatory changes in the </w:t>
      </w:r>
    </w:p>
    <w:p>
      <w:pPr>
        <w:pStyle w:val="style0"/>
        <w:rPr/>
      </w:pPr>
      <w:r>
        <w:t xml:space="preserve">colonic mucosa of IBS-D compared with healthy volunteers. On transmission </w:t>
      </w:r>
    </w:p>
    <w:p>
      <w:pPr>
        <w:pStyle w:val="style0"/>
        <w:rPr/>
      </w:pPr>
      <w:r>
        <w:t xml:space="preserve">electron microscopic examination, patients with IBS-D displayed a larger apical </w:t>
      </w:r>
    </w:p>
    <w:p>
      <w:pPr>
        <w:pStyle w:val="style0"/>
        <w:rPr/>
      </w:pPr>
      <w:r>
        <w:t xml:space="preserve">intercellular distance with a higher proportion of dilated (&gt;20聽nm) </w:t>
      </w:r>
    </w:p>
    <w:p>
      <w:pPr>
        <w:pStyle w:val="style0"/>
        <w:rPr/>
      </w:pPr>
      <w:r>
        <w:t xml:space="preserve">intercellular junctional complexes, which was indicative of impaired mucosal </w:t>
      </w:r>
    </w:p>
    <w:p>
      <w:pPr>
        <w:pStyle w:val="style0"/>
        <w:rPr/>
      </w:pPr>
      <w:r>
        <w:t xml:space="preserve">integrity. In addition, microvillus exfoliation, extracellular vesicle as well </w:t>
      </w:r>
    </w:p>
    <w:p>
      <w:pPr>
        <w:pStyle w:val="style0"/>
        <w:rPr/>
      </w:pPr>
      <w:r>
        <w:t xml:space="preserve">as increased presence of multivesicular bodies were visible in IBS-D patients. </w:t>
      </w:r>
    </w:p>
    <w:p>
      <w:pPr>
        <w:pStyle w:val="style0"/>
        <w:rPr/>
      </w:pPr>
      <w:r>
        <w:t xml:space="preserve">Single epithelial cells appeared necrotic, as characterized by cytoplasmic </w:t>
      </w:r>
    </w:p>
    <w:p>
      <w:pPr>
        <w:pStyle w:val="style0"/>
        <w:rPr/>
      </w:pPr>
      <w:r>
        <w:t xml:space="preserve">vacuolization, cytoplasmic swelling, and presence of autolysosome. A significant </w:t>
      </w:r>
    </w:p>
    <w:p>
      <w:pPr>
        <w:pStyle w:val="style0"/>
        <w:rPr/>
      </w:pPr>
      <w:r>
        <w:t xml:space="preserve">association between bowel habit, frequency of abdominal pain, and enlarged </w:t>
      </w:r>
    </w:p>
    <w:p>
      <w:pPr>
        <w:pStyle w:val="style0"/>
        <w:rPr/>
      </w:pPr>
      <w:r>
        <w:t>intercellular distance was found.</w:t>
      </w:r>
    </w:p>
    <w:p>
      <w:pPr>
        <w:pStyle w:val="style0"/>
        <w:rPr/>
      </w:pPr>
      <w:r>
        <w:t xml:space="preserve">CONCLUSION: This study showed ultrastructural alterations in the architecture of </w:t>
      </w:r>
    </w:p>
    <w:p>
      <w:pPr>
        <w:pStyle w:val="style0"/>
        <w:rPr/>
      </w:pPr>
      <w:r>
        <w:t xml:space="preserve">intestinal epithelial cells and intercellular junctional complexes in IBS-D </w:t>
      </w:r>
    </w:p>
    <w:p>
      <w:pPr>
        <w:pStyle w:val="style0"/>
        <w:rPr/>
      </w:pPr>
      <w:r>
        <w:t>patients, potentially representing a pathophysiological mechanism in IBS-D.</w:t>
      </w:r>
    </w:p>
    <w:p>
      <w:pPr>
        <w:pStyle w:val="style0"/>
        <w:rPr/>
      </w:pPr>
    </w:p>
    <w:p>
      <w:pPr>
        <w:pStyle w:val="style0"/>
        <w:rPr/>
      </w:pPr>
      <w:r>
        <w:t>DOI: 10.1556/2060.106.2019.20</w:t>
      </w:r>
    </w:p>
    <w:p>
      <w:pPr>
        <w:pStyle w:val="style0"/>
        <w:rPr/>
      </w:pPr>
      <w:r>
        <w:t>PMID: 31560236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25. Ter Arkh. 2016;88(8):40-45. doi: 10.17116/terarkh201688840-45.</w:t>
      </w:r>
    </w:p>
    <w:p>
      <w:pPr>
        <w:pStyle w:val="style0"/>
        <w:rPr/>
      </w:pPr>
    </w:p>
    <w:p>
      <w:pPr>
        <w:pStyle w:val="style0"/>
        <w:rPr/>
      </w:pPr>
      <w:r>
        <w:t xml:space="preserve">[Efficacy of Kolofort for the treatment of patients with irritable bowel </w:t>
      </w:r>
    </w:p>
    <w:p>
      <w:pPr>
        <w:pStyle w:val="style0"/>
        <w:rPr/>
      </w:pPr>
      <w:r>
        <w:t>syndrome].</w:t>
      </w:r>
    </w:p>
    <w:p>
      <w:pPr>
        <w:pStyle w:val="style0"/>
        <w:rPr/>
      </w:pPr>
    </w:p>
    <w:p>
      <w:pPr>
        <w:pStyle w:val="style0"/>
        <w:rPr/>
      </w:pPr>
      <w:r>
        <w:t>[Article in Russian; Abstract available in Russian from the publisher]</w:t>
      </w:r>
    </w:p>
    <w:p>
      <w:pPr>
        <w:pStyle w:val="style0"/>
        <w:rPr/>
      </w:pPr>
    </w:p>
    <w:p>
      <w:pPr>
        <w:pStyle w:val="style0"/>
        <w:rPr/>
      </w:pPr>
      <w:r>
        <w:t xml:space="preserve">Tsukanov VV(1), Rzhavicheva OS(2), Vasjutin AV(1), Dunaevskaja OV(3), Tonkih </w:t>
      </w:r>
    </w:p>
    <w:p>
      <w:pPr>
        <w:pStyle w:val="style0"/>
        <w:rPr/>
      </w:pPr>
      <w:r>
        <w:t>JL(1), Bronnikova EP(1).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>(1)Research Institute of Medical Problems of the North, Krasnoyarsk, Russia.</w:t>
      </w:r>
    </w:p>
    <w:p>
      <w:pPr>
        <w:pStyle w:val="style0"/>
        <w:rPr/>
      </w:pPr>
      <w:r>
        <w:t>(2)Railway Clinical Hospital, Krasnoyarsk, Russia.</w:t>
      </w:r>
    </w:p>
    <w:p>
      <w:pPr>
        <w:pStyle w:val="style0"/>
        <w:rPr/>
      </w:pPr>
      <w:r>
        <w:t>(3)Polyclinic, OAO "Krastvetmet", Krasnoyarsk, Russia.</w:t>
      </w:r>
    </w:p>
    <w:p>
      <w:pPr>
        <w:pStyle w:val="style0"/>
        <w:rPr/>
      </w:pPr>
    </w:p>
    <w:p>
      <w:pPr>
        <w:pStyle w:val="style0"/>
        <w:rPr/>
      </w:pPr>
      <w:r>
        <w:t xml:space="preserve">AIM: to determine the efficacy and safety of Kolofort in the treatment of </w:t>
      </w:r>
    </w:p>
    <w:p>
      <w:pPr>
        <w:pStyle w:val="style0"/>
        <w:rPr/>
      </w:pPr>
      <w:r>
        <w:t>patients with irritable bowel syndrome (IBS).</w:t>
      </w:r>
    </w:p>
    <w:p>
      <w:pPr>
        <w:pStyle w:val="style0"/>
        <w:rPr/>
      </w:pPr>
      <w:r>
        <w:t xml:space="preserve">SUBJECTS AND METHODS: 52 patients (16 men and 36 women) aged 26 to 59 years were </w:t>
      </w:r>
    </w:p>
    <w:p>
      <w:pPr>
        <w:pStyle w:val="style0"/>
        <w:rPr/>
      </w:pPr>
      <w:r>
        <w:t xml:space="preserve">examined over 4 months to rule out organic disease. The diagnosis of IBS was </w:t>
      </w:r>
    </w:p>
    <w:p>
      <w:pPr>
        <w:pStyle w:val="style0"/>
        <w:rPr/>
      </w:pPr>
      <w:r>
        <w:t xml:space="preserve">established on the basis of the Rome III diagnostic criteria (2006). Seven </w:t>
      </w:r>
    </w:p>
    <w:p>
      <w:pPr>
        <w:pStyle w:val="style0"/>
        <w:rPr/>
      </w:pPr>
      <w:r>
        <w:t xml:space="preserve">patients were diagnosed as having IBS with a preponderance of constipation; 3 </w:t>
      </w:r>
    </w:p>
    <w:p>
      <w:pPr>
        <w:pStyle w:val="style0"/>
        <w:rPr/>
      </w:pPr>
      <w:r>
        <w:t xml:space="preserve">had IBS with a preponderance of diarrhea, and 42 had mixed IBS. Thereafter they </w:t>
      </w:r>
    </w:p>
    <w:p>
      <w:pPr>
        <w:pStyle w:val="style0"/>
        <w:rPr/>
      </w:pPr>
      <w:r>
        <w:t xml:space="preserve">were given Kolofort, a combination release-active antibody drug having </w:t>
      </w:r>
    </w:p>
    <w:p>
      <w:pPr>
        <w:pStyle w:val="style0"/>
        <w:rPr/>
      </w:pPr>
      <w:r>
        <w:t xml:space="preserve">anxiolytic, anti-inflammatory, and spasmolytic effects. Kolofort affects the </w:t>
      </w:r>
    </w:p>
    <w:p>
      <w:pPr>
        <w:pStyle w:val="style0"/>
        <w:rPr/>
      </w:pPr>
      <w:r>
        <w:t xml:space="preserve">ligand-receptor interactions of the brain-specific protein S-100 with serotonin </w:t>
      </w:r>
    </w:p>
    <w:p>
      <w:pPr>
        <w:pStyle w:val="style0"/>
        <w:rPr/>
      </w:pPr>
      <w:r>
        <w:t xml:space="preserve">receptors and 蟽1-receptors in the central nervous system and that of histamine </w:t>
      </w:r>
    </w:p>
    <w:p>
      <w:pPr>
        <w:pStyle w:val="style0"/>
        <w:rPr/>
      </w:pPr>
      <w:r>
        <w:t xml:space="preserve">with histamine H4 receptors in the gastrointestinal tract and modifies </w:t>
      </w:r>
    </w:p>
    <w:p>
      <w:pPr>
        <w:pStyle w:val="style0"/>
        <w:rPr/>
      </w:pPr>
      <w:r>
        <w:t xml:space="preserve">(regulates) the functional activity of tumor necrosis factor-伪 (TNF-伪). The </w:t>
      </w:r>
    </w:p>
    <w:p>
      <w:pPr>
        <w:pStyle w:val="style0"/>
        <w:rPr/>
      </w:pPr>
      <w:r>
        <w:t xml:space="preserve">regulatory action of the drug at the level of the central and autonomic nervous </w:t>
      </w:r>
    </w:p>
    <w:p>
      <w:pPr>
        <w:pStyle w:val="style0"/>
        <w:rPr/>
      </w:pPr>
      <w:r>
        <w:t xml:space="preserve">system and the immune system manifests itself as spasmolytic, anti-inflammatory, </w:t>
      </w:r>
    </w:p>
    <w:p>
      <w:pPr>
        <w:pStyle w:val="style0"/>
        <w:rPr/>
      </w:pPr>
      <w:r>
        <w:t xml:space="preserve">and sedative effects, which as a whole effectively normalizes gastrointestinal </w:t>
      </w:r>
    </w:p>
    <w:p>
      <w:pPr>
        <w:pStyle w:val="style0"/>
        <w:rPr/>
      </w:pPr>
      <w:r>
        <w:t xml:space="preserve">motility. For 3 months, the patients took sublingual Kolofort in a dose of 2 </w:t>
      </w:r>
    </w:p>
    <w:p>
      <w:pPr>
        <w:pStyle w:val="style0"/>
        <w:rPr/>
      </w:pPr>
      <w:r>
        <w:t xml:space="preserve">tablets thrice daily for 2 weeks, then 2 tablets twice daily for 2.5 months. </w:t>
      </w:r>
    </w:p>
    <w:p>
      <w:pPr>
        <w:pStyle w:val="style0"/>
        <w:rPr/>
      </w:pPr>
      <w:r>
        <w:t xml:space="preserve">Control was made 2 weeks, 1, 2, and 3 months after treatment initiation. The </w:t>
      </w:r>
    </w:p>
    <w:p>
      <w:pPr>
        <w:pStyle w:val="style0"/>
        <w:rPr/>
      </w:pPr>
      <w:r>
        <w:t xml:space="preserve">investigators assessed abdominal pain syndrome, defecation disorders, abdominal </w:t>
      </w:r>
    </w:p>
    <w:p>
      <w:pPr>
        <w:pStyle w:val="style0"/>
        <w:rPr/>
      </w:pPr>
      <w:r>
        <w:t xml:space="preserve">distension, and flatulence by the visual analogue scale (VAS-IBS questionnaire), </w:t>
      </w:r>
    </w:p>
    <w:p>
      <w:pPr>
        <w:pStyle w:val="style0"/>
        <w:rPr/>
      </w:pPr>
      <w:r>
        <w:t xml:space="preserve">visceral sensitivity index (VSI questionnaire), quality of life (QL) in patients </w:t>
      </w:r>
    </w:p>
    <w:p>
      <w:pPr>
        <w:pStyle w:val="style0"/>
        <w:rPr/>
      </w:pPr>
      <w:r>
        <w:t xml:space="preserve">with IBS (IBS-QoL questionnaire), and stool form according to the Bristol Stool </w:t>
      </w:r>
    </w:p>
    <w:p>
      <w:pPr>
        <w:pStyle w:val="style0"/>
        <w:rPr/>
      </w:pPr>
      <w:r>
        <w:t xml:space="preserve">Chart and measured the levels of TNF-伪 and interleukin (IL)-1尾 and IL-10 before </w:t>
      </w:r>
    </w:p>
    <w:p>
      <w:pPr>
        <w:pStyle w:val="style0"/>
        <w:rPr/>
      </w:pPr>
      <w:r>
        <w:t>and after treatment.</w:t>
      </w:r>
    </w:p>
    <w:p>
      <w:pPr>
        <w:pStyle w:val="style0"/>
        <w:rPr/>
      </w:pPr>
      <w:r>
        <w:t xml:space="preserve">RESULTS: The efficacy of Kolofort showed itself within 2 weeks of its </w:t>
      </w:r>
    </w:p>
    <w:p>
      <w:pPr>
        <w:pStyle w:val="style0"/>
        <w:rPr/>
      </w:pPr>
      <w:r>
        <w:t xml:space="preserve">administration against all the study functional parameters (pain, defecation </w:t>
      </w:r>
    </w:p>
    <w:p>
      <w:pPr>
        <w:pStyle w:val="style0"/>
        <w:rPr/>
      </w:pPr>
      <w:r>
        <w:t xml:space="preserve">disorder, and flatulence). After one month of therapy, the efficacy of Kolofort </w:t>
      </w:r>
    </w:p>
    <w:p>
      <w:pPr>
        <w:pStyle w:val="style0"/>
        <w:rPr/>
      </w:pPr>
      <w:r>
        <w:t xml:space="preserve">achieved meaningful statistical significance against abdominal pain, complaints </w:t>
      </w:r>
    </w:p>
    <w:p>
      <w:pPr>
        <w:pStyle w:val="style0"/>
        <w:rPr/>
      </w:pPr>
      <w:r>
        <w:t xml:space="preserve">of flatulence, visceral sensitivity index, and QL. The statistically significant </w:t>
      </w:r>
    </w:p>
    <w:p>
      <w:pPr>
        <w:pStyle w:val="style0"/>
        <w:rPr/>
      </w:pPr>
      <w:r>
        <w:t xml:space="preserve">restoration of a stool form was achieved 2 months after treatment and 3-month </w:t>
      </w:r>
    </w:p>
    <w:p>
      <w:pPr>
        <w:pStyle w:val="style0"/>
        <w:rPr/>
      </w:pPr>
      <w:r>
        <w:t xml:space="preserve">Kolofort treatment showed a clear-cut positive clinical effect that appeared as </w:t>
      </w:r>
    </w:p>
    <w:p>
      <w:pPr>
        <w:pStyle w:val="style0"/>
        <w:rPr/>
      </w:pPr>
      <w:r>
        <w:t xml:space="preserve">reductions in pain syndrome (214卤0.22; 褉 &lt; 0.001) and visceral hypersensitivity </w:t>
      </w:r>
    </w:p>
    <w:p>
      <w:pPr>
        <w:pStyle w:val="style0"/>
        <w:rPr/>
      </w:pPr>
      <w:r>
        <w:t xml:space="preserve">symptoms (from 30.33卤2.9 to 67.76卤6.5; 褉 &lt; 0.001), improvements in subjective </w:t>
      </w:r>
    </w:p>
    <w:p>
      <w:pPr>
        <w:pStyle w:val="style0"/>
        <w:rPr/>
      </w:pPr>
      <w:r>
        <w:t xml:space="preserve">sensations associated with defecation disorders (from 6.95卤0.71 to 2.74卤0.28; 褉 </w:t>
      </w:r>
    </w:p>
    <w:p>
      <w:pPr>
        <w:pStyle w:val="style0"/>
        <w:rPr/>
      </w:pPr>
      <w:r>
        <w:t xml:space="preserve">&lt; 0.001), stool form, and QL indicators (from 103.48卤9.06 to 44.95卤5.4; 褉 &lt; </w:t>
      </w:r>
    </w:p>
    <w:p>
      <w:pPr>
        <w:pStyle w:val="style0"/>
        <w:rPr/>
      </w:pPr>
      <w:r>
        <w:t xml:space="preserve">0.001), and a decrease in blood TNF-伪 levels after treatment termination (from </w:t>
      </w:r>
    </w:p>
    <w:p>
      <w:pPr>
        <w:pStyle w:val="style0"/>
        <w:rPr/>
      </w:pPr>
      <w:r>
        <w:t xml:space="preserve">9.16 to 7.02 pg/ml; 褉 &lt; 0.026). A Kolofort treatment cycle for IBS produced no </w:t>
      </w:r>
    </w:p>
    <w:p>
      <w:pPr>
        <w:pStyle w:val="style0"/>
        <w:rPr/>
      </w:pPr>
      <w:r>
        <w:t>clinically relevant side effects.</w:t>
      </w:r>
    </w:p>
    <w:p>
      <w:pPr>
        <w:pStyle w:val="style0"/>
        <w:rPr/>
      </w:pPr>
      <w:r>
        <w:t xml:space="preserve">CONCLUSION: Kolofort was highly effective in relieving symptoms, in normalizing </w:t>
      </w:r>
    </w:p>
    <w:p>
      <w:pPr>
        <w:pStyle w:val="style0"/>
        <w:rPr/>
      </w:pPr>
      <w:r>
        <w:t xml:space="preserve">the psychological status, and in lowering the levels of TNF-伪 in the treatment </w:t>
      </w:r>
    </w:p>
    <w:p>
      <w:pPr>
        <w:pStyle w:val="style0"/>
        <w:rPr/>
      </w:pPr>
      <w:r>
        <w:t xml:space="preserve">of IBS. The efficacy of the drug was achieved because of its combined effect on </w:t>
      </w:r>
    </w:p>
    <w:p>
      <w:pPr>
        <w:pStyle w:val="style0"/>
        <w:rPr/>
      </w:pPr>
      <w:r>
        <w:t>the main components of the pathogenesis of IBS.</w:t>
      </w:r>
    </w:p>
    <w:p>
      <w:pPr>
        <w:pStyle w:val="style0"/>
        <w:rPr/>
      </w:pPr>
    </w:p>
    <w:p>
      <w:pPr>
        <w:pStyle w:val="style0"/>
        <w:rPr/>
      </w:pPr>
      <w:r>
        <w:t xml:space="preserve">Publisher: 笑械谢褜 懈褋褋谢械写芯胁邪薪懈褟. 袨锌褉械写械谢懈褌褜 褝褎褎械泻褌懈胁薪芯褋褌褜 懈 斜械蟹芯锌邪褋薪芯褋褌褜 锌褉械锌邪褉邪褌邪 </w:t>
      </w:r>
    </w:p>
    <w:p>
      <w:pPr>
        <w:pStyle w:val="style0"/>
        <w:rPr/>
      </w:pPr>
      <w:r>
        <w:t xml:space="preserve">袣芯谢芯褎芯褉褌 胁 谢械褔械薪懈懈 斜芯谢褜薪褘褏 褋 褋懈薪写褉芯屑芯屑 褉邪蟹写褉邪卸械薪薪芯谐芯 泻懈褕械褔薪懈泻邪 (小袪袣). 袦邪褌械褉懈邪谢褘 </w:t>
      </w:r>
    </w:p>
    <w:p>
      <w:pPr>
        <w:pStyle w:val="style0"/>
        <w:rPr/>
      </w:pPr>
      <w:r>
        <w:t xml:space="preserve">懈 屑械褌芯写褘. 袙 褌械褔械薪懈械 4 屑械褋 芯斜褋谢械写芯胁邪谢懈 52 锌邪褑懈械薪褌芯胁 (16 屑褍卸褔懈薪 懈 36 卸械薪褖懈薪) 胁 </w:t>
      </w:r>
    </w:p>
    <w:p>
      <w:pPr>
        <w:pStyle w:val="style0"/>
        <w:rPr/>
      </w:pPr>
      <w:r>
        <w:t xml:space="preserve">胁芯蟹褉邪褋褌械 芯褌 26 写芯 59 谢械褌 写谢褟 懈褋泻谢褞褔械薪懈褟 芯褉谐邪薪懈褔械褋泻芯泄 锌邪褌芯谢芯谐懈懈. 袛懈邪谐薪芯蟹 小袪袣 </w:t>
      </w:r>
    </w:p>
    <w:p>
      <w:pPr>
        <w:pStyle w:val="style0"/>
        <w:rPr/>
      </w:pPr>
      <w:r>
        <w:t xml:space="preserve">褍褋褌邪薪邪胁谢懈胁邪谢懈 薪邪 芯褋薪芯胁邪薪懈懈 袪懈屑褋泻懈褏 泻褉懈褌械褉懈械胁 III (2006). 校 7 锌邪褑懈械薪褌芯胁 </w:t>
      </w:r>
    </w:p>
    <w:p>
      <w:pPr>
        <w:pStyle w:val="style0"/>
        <w:rPr/>
      </w:pPr>
      <w:r>
        <w:t xml:space="preserve">写懈邪谐薪芯褋褌懈褉芯胁邪薪 小袪袣 褋 锌褉械芯斜谢邪写邪薪懈械屑 蟹邪锌芯褉邪, 褍 3 鈥? 小袪袣 褋 锌褉械芯斜谢邪写邪薪懈械屑 写懈邪褉械懈, 褍 </w:t>
      </w:r>
    </w:p>
    <w:p>
      <w:pPr>
        <w:pStyle w:val="style0"/>
        <w:rPr/>
      </w:pPr>
      <w:r>
        <w:t xml:space="preserve">42 鈥? 小袪袣 褋屑械褕邪薪薪芯谐芯 褌懈锌邪. 袩芯褋谢械 褝褌芯谐芯 薪邪蟹薪邪褔邪谢懈 袣芯谢芯褎芯褉褌 - 泻芯屑锌谢械泻褋薪褘泄 锌褉械锌邪褉邪褌 </w:t>
      </w:r>
    </w:p>
    <w:p>
      <w:pPr>
        <w:pStyle w:val="style0"/>
        <w:rPr/>
      </w:pPr>
      <w:r>
        <w:t xml:space="preserve">薪邪 芯褋薪芯胁械 褉械谢懈蟹-邪泻褌懈胁薪褘褏 邪薪褌懈褌械谢 邪薪泻褋懈芯谢懈褌懈褔械褋泻芯谐芯, 锌褉芯褌懈胁芯胁芯褋锌邪谢懈褌械谢褜薪芯谐芯 懈 </w:t>
      </w:r>
    </w:p>
    <w:p>
      <w:pPr>
        <w:pStyle w:val="style0"/>
        <w:rPr/>
      </w:pPr>
      <w:r>
        <w:t xml:space="preserve">褋锌邪蟹屑芯谢懈褌懈褔械褋泻芯谐芯 写械泄褋褌胁懈褟. 袣芯谢芯褎芯褉褌 胁谢懈褟械褌 薪邪 谢懈谐邪薪写-褉械褑械锌褌芯褉薪褘械 胁蟹邪懈屑芯写械泄褋褌胁懈褟 </w:t>
      </w:r>
    </w:p>
    <w:p>
      <w:pPr>
        <w:pStyle w:val="style0"/>
        <w:rPr/>
      </w:pPr>
      <w:r>
        <w:t xml:space="preserve">屑芯蟹谐芯褋锌械褑懈褎懈褔械褋泻芯谐芯 斜械谢泻邪 S-100 褋 褋械褉芯褌芯薪懈薪芯胁褘屑懈 懈 蟽1-褉械褑械锌褌芯褉邪屑懈 胁 褑械薪褌褉邪谢褜薪芯泄 </w:t>
      </w:r>
    </w:p>
    <w:p>
      <w:pPr>
        <w:pStyle w:val="style0"/>
        <w:rPr/>
      </w:pPr>
      <w:r>
        <w:t xml:space="preserve">薪械褉胁薪芯泄 褋懈褋褌械屑械, 谐懈褋褌邪屑懈薪邪 褋 谢芯泻邪谢懈蟹芯胁邪薪薪褘屑懈 胁 卸械谢褍写芯褔薪芯-泻懈褕械褔薪芯屑 褌褉邪泻褌械 </w:t>
      </w:r>
    </w:p>
    <w:p>
      <w:pPr>
        <w:pStyle w:val="style0"/>
        <w:rPr/>
      </w:pPr>
      <w:r>
        <w:t xml:space="preserve">谐懈褋褌邪屑懈薪芯胁褘屑懈 褉械褑械锌褌芯褉邪屑懈 袧4 懈 屑芯写懈褎懈褑懈褉褍械褌 (褉械谐褍谢懈褉褍械褌) 褎褍薪泻褑懈芯薪邪谢褜薪褍褞 </w:t>
      </w:r>
    </w:p>
    <w:p>
      <w:pPr>
        <w:pStyle w:val="style0"/>
        <w:rPr/>
      </w:pPr>
      <w:r>
        <w:t xml:space="preserve">邪泻褌懈胁薪芯褋褌褜 褎邪泻褌芯褉邪 薪械泻褉芯蟹邪 芯锌褍褏芯谢懈 - 伪 (肖袧袨-伪). 袪械谐褍谢懈褉褍褞褖械械 胁谢懈褟薪懈械 锌褉械锌邪褉邪褌邪 </w:t>
      </w:r>
    </w:p>
    <w:p>
      <w:pPr>
        <w:pStyle w:val="style0"/>
        <w:rPr/>
      </w:pPr>
      <w:r>
        <w:t xml:space="preserve">薪邪 褍褉芯胁薪械 褑械薪褌褉邪谢褜薪芯泄, 胁械谐械褌邪褌懈胁薪芯泄 薪械褉胁薪芯泄 懈 懈屑屑褍薪薪芯泄 褋懈褋褌械屑 锌褉芯褟胁谢褟械褌褋褟 </w:t>
      </w:r>
    </w:p>
    <w:p>
      <w:pPr>
        <w:pStyle w:val="style0"/>
        <w:rPr/>
      </w:pPr>
      <w:r>
        <w:t xml:space="preserve">褋锌邪蟹屑芯谢懈褌懈褔械褋泻懈屑, 锌褉芯褌懈胁芯胁芯褋锌邪谢懈褌械谢褜薪褘屑, 褍褋锌芯泻邪懈胁邪褞褖懈屑 写械泄褋褌胁懈械屑, 褔褌芯 胁 </w:t>
      </w:r>
    </w:p>
    <w:p>
      <w:pPr>
        <w:pStyle w:val="style0"/>
        <w:rPr/>
      </w:pPr>
      <w:r>
        <w:t xml:space="preserve">泻芯屑锌谢械泻褋械 褝褎褎械泻褌懈胁薪芯 薪芯褉屑邪谢懈蟹褍械褌 屑芯褌芯褉懈泻褍 卸械谢褍写芯褔薪芯-泻懈褕械褔薪芯谐芯 褌褉邪泻褌邪. 袘芯谢褜薪褘械 </w:t>
      </w:r>
    </w:p>
    <w:p>
      <w:pPr>
        <w:pStyle w:val="style0"/>
        <w:rPr/>
      </w:pPr>
      <w:r>
        <w:t xml:space="preserve">锌褉懈薪懈屑邪谢懈 袣芯谢芯褎芯褉褌 胁 褌械褔械薪懈械 3 屑械褋 锌芯写 褟蟹褘泻 锌芯 2 褌邪斜谢械褌泻懈 3 褉邪蟹邪 胁 写械薪褜 胁 </w:t>
      </w:r>
    </w:p>
    <w:p>
      <w:pPr>
        <w:pStyle w:val="style0"/>
        <w:rPr/>
      </w:pPr>
      <w:r>
        <w:t xml:space="preserve">褌械褔械薪懈械 2 薪械写, 蟹邪褌械屑 锌芯 2 褌邪斜谢械褌泻懈 2 褉邪蟹邪 胁 写械薪褜 2,5 屑械褋. 袣芯薪褌褉芯谢褜 锌褉芯胁芯写懈谢懈 </w:t>
      </w:r>
    </w:p>
    <w:p>
      <w:pPr>
        <w:pStyle w:val="style0"/>
        <w:rPr/>
      </w:pPr>
      <w:r>
        <w:t xml:space="preserve">褔械褉械蟹 2 薪械写, 1, 2 懈 3 屑械褋 芯褌 薪邪褔邪谢邪 谢械褔械薪懈褟. 袨褑械薪懈胁邪谢懈 邪斜写芯屑懈薪邪谢褜薪褘泄 斜芯谢械胁芯泄 </w:t>
      </w:r>
    </w:p>
    <w:p>
      <w:pPr>
        <w:pStyle w:val="style0"/>
        <w:rPr/>
      </w:pPr>
      <w:r>
        <w:t xml:space="preserve">褋懈薪写褉芯屑, 薪邪褉褍褕械薪懈械 褋褌褍谢邪, 胁蟹写褍褌懈械 卸懈胁芯褌邪 懈 屑械褌械芯褉懈蟹屑 锌芯 胁懈蟹褍邪谢褜薪芯泄 邪薪邪谢芯谐芯胁芯泄 </w:t>
      </w:r>
    </w:p>
    <w:p>
      <w:pPr>
        <w:pStyle w:val="style0"/>
        <w:rPr/>
      </w:pPr>
      <w:r>
        <w:t xml:space="preserve">褕泻邪谢械 (芯锌褉芯褋薪懈泻 VAS-IBS), 懈薪写械泻褋 胁懈褋褑械褉邪谢褜薪芯泄 褔褍胁褋褌胁懈褌械谢褜薪芯褋褌懈 (芯锌褉芯褋薪懈泻 VSI), </w:t>
      </w:r>
    </w:p>
    <w:p>
      <w:pPr>
        <w:pStyle w:val="style0"/>
        <w:rPr/>
      </w:pPr>
      <w:r>
        <w:t xml:space="preserve">泻邪褔械褋褌胁芯 卸懈蟹薪懈 (袣袞) 锌邪褑懈械薪褌芯胁 褋 小袪袣 (芯锌褉芯褋薪懈泻 IBS-QoL) 懈 褎芯褉屑褍 褋褌褍谢邪 锌芯 </w:t>
      </w:r>
    </w:p>
    <w:p>
      <w:pPr>
        <w:pStyle w:val="style0"/>
        <w:rPr/>
      </w:pPr>
      <w:r>
        <w:t xml:space="preserve">袘褉懈褋褌芯谢褜褋泻芯泄 褕泻邪谢械, 邪 褌邪泻卸械 褋芯写械褉卸邪薪懈械 肖袧袨-伪 懈 懈薪褌械褉谢械泄泻懈薪邪-1尾 懈 -10 写芯 懈 锌芯褋谢械 </w:t>
      </w:r>
    </w:p>
    <w:p>
      <w:pPr>
        <w:pStyle w:val="style0"/>
        <w:rPr/>
      </w:pPr>
      <w:r>
        <w:t xml:space="preserve">谢械褔械薪懈褟. 袪械蟹褍谢褜褌邪褌褘. 协褎褎械泻褌懈胁薪芯褋褌褜 袣芯谢芯褎芯褉褌邪 锌褉芯褟胁懈谢邪褋褜 胁 褌械褔械薪懈械 2 薪械写 锌褉懈械屑邪 胁 </w:t>
      </w:r>
    </w:p>
    <w:p>
      <w:pPr>
        <w:pStyle w:val="style0"/>
        <w:rPr/>
      </w:pPr>
      <w:r>
        <w:t xml:space="preserve">芯褌薪芯褕械薪懈懈 胁褋械褏 懈褋褋谢械写褍械屑褘褏 褎褍薪泻褑懈芯薪邪谢褜薪褘褏 锌邪褉邪屑械褌褉芯胁 (斜芯谢褜, 薪邪褉褍褕械薪懈械 褋褌褍谢邪, </w:t>
      </w:r>
    </w:p>
    <w:p>
      <w:pPr>
        <w:pStyle w:val="style0"/>
        <w:rPr/>
      </w:pPr>
      <w:r>
        <w:t xml:space="preserve">屑械褌械芯褉懈蟹屑). 效械褉械蟹 1 屑械褋 褌械褉邪锌懈懈 褝褎褎械泻褌懈胁薪芯褋褌褜 袣芯谢芯褎芯褉褌邪 写芯褋褌懈谐谢邪 胁褘褉邪卸械薪薪芯泄 </w:t>
      </w:r>
    </w:p>
    <w:p>
      <w:pPr>
        <w:pStyle w:val="style0"/>
        <w:rPr/>
      </w:pPr>
      <w:r>
        <w:t xml:space="preserve">褋褌邪褌懈褋褌懈褔械褋泻懈 蟹薪邪褔懈屑芯泄 褋褌械锌械薪懈 胁 芯褌薪芯褕械薪懈懈 邪斜写芯屑懈薪邪谢褜薪芯泄 斜芯谢懈, 卸邪谢芯斜 薪邪 </w:t>
      </w:r>
    </w:p>
    <w:p>
      <w:pPr>
        <w:pStyle w:val="style0"/>
        <w:rPr/>
      </w:pPr>
      <w:r>
        <w:t xml:space="preserve">屑械褌械芯褉懈蟹屑, 懈薪写械泻褋邪 胁懈褋褑械褉邪谢褜薪芯泄 褔褍胁褋褌胁懈褌械谢褜薪芯褋褌懈 懈 袣袞. 小褌邪褌懈褋褌懈褔械褋泻懈 蟹薪邪褔懈屑芯械 </w:t>
      </w:r>
    </w:p>
    <w:p>
      <w:pPr>
        <w:pStyle w:val="style0"/>
        <w:rPr/>
      </w:pPr>
      <w:r>
        <w:t xml:space="preserve">胁芯褋褋褌邪薪芯胁谢械薪懈械 褎芯褉屑褘 褋褌褍谢邪 写芯褋褌懈谐薪褍褌芯 褔械褉械蟹 2 屑械褋 谢械褔械薪懈褟, 邪 泻 3 屑械褋 谢械褔械薪懈褟 </w:t>
      </w:r>
    </w:p>
    <w:p>
      <w:pPr>
        <w:pStyle w:val="style0"/>
        <w:rPr/>
      </w:pPr>
      <w:r>
        <w:t xml:space="preserve">袣芯谢芯褎芯褉褌芯屑 胁褘褟胁谢械薪 芯褌褔械褌谢懈胁褘泄 锌芯谢芯卸懈褌械谢褜薪褘泄 泻谢懈薪懈褔械褋泻懈泄 褝褎褎械泻褌, 泻芯褌芯褉褘泄 </w:t>
      </w:r>
    </w:p>
    <w:p>
      <w:pPr>
        <w:pStyle w:val="style0"/>
        <w:rPr/>
      </w:pPr>
      <w:r>
        <w:t xml:space="preserve">锌褉芯褟胁谢褟谢褋褟 胁 褍屑械薪褜褕械薪懈懈 斜芯谢械胁芯谐芯 褋懈薪写褉芯屑邪 (2,14卤0,22; 褉&lt;0,001), 褋薪懈卸械薪懈懈 </w:t>
      </w:r>
    </w:p>
    <w:p>
      <w:pPr>
        <w:pStyle w:val="style0"/>
        <w:rPr/>
      </w:pPr>
      <w:r>
        <w:t xml:space="preserve">锌褉芯褟胁谢械薪懈泄 胁懈褋褑械褉邪谢褜薪芯泄 谐懈锌械褉褔褍胁褋褌胁懈褌械谢褜薪芯褋褌懈 (芯褌 30,33卤2,9 写芯 67,76卤6,5; </w:t>
      </w:r>
    </w:p>
    <w:p>
      <w:pPr>
        <w:pStyle w:val="style0"/>
        <w:rPr/>
      </w:pPr>
      <w:r>
        <w:t xml:space="preserve">褉&lt;0,001), 褍谢褍褔褕械薪懈懈 褋褍斜褗械泻褌懈胁薪褘褏 芯褖褍褖械薪懈泄, 褋胁褟蟹邪薪薪褘褏 褋 薪邪褉褍褕械薪懈褟屑懈 褋褌褍谢邪 (芯褌 </w:t>
      </w:r>
    </w:p>
    <w:p>
      <w:pPr>
        <w:pStyle w:val="style0"/>
        <w:rPr/>
      </w:pPr>
      <w:r>
        <w:t xml:space="preserve">6,95卤0,71 写芯 2,74卤0,28; 褉&lt;0,001), 褎芯褉屑褘 褋褌褍谢邪, 褍谢褍褔褕械薪懈懈 锌芯泻邪蟹邪褌械谢械泄 袣袞 (芯褌 </w:t>
      </w:r>
    </w:p>
    <w:p>
      <w:pPr>
        <w:pStyle w:val="style0"/>
        <w:rPr/>
      </w:pPr>
      <w:r>
        <w:t xml:space="preserve">103,48卤9,06 写芯 44,95卤5,4; 褉&lt;0,001) 懈 褋薪懈卸械薪懈懈 褋芯写械褉卸邪薪懈褟 肖袧袨-伪 胁 泻褉芯胁懈 锌芯褋谢械 </w:t>
      </w:r>
    </w:p>
    <w:p>
      <w:pPr>
        <w:pStyle w:val="style0"/>
        <w:rPr/>
      </w:pPr>
      <w:r>
        <w:t xml:space="preserve">芯泻芯薪褔邪薪懈褟 谢械褔械薪懈褟 (芯褌 9,16 写芯 7,02 锌谐/屑谢; 褉&lt;0,026). 袣谢懈薪懈褔械褋泻懈 蟹薪邪褔懈屑褘褏 锌芯斜芯褔薪褘褏 </w:t>
      </w:r>
    </w:p>
    <w:p>
      <w:pPr>
        <w:pStyle w:val="style0"/>
        <w:rPr/>
      </w:pPr>
      <w:r>
        <w:t xml:space="preserve">褝褎褎械泻褌芯胁 锌褉懈 泻褍褉褋芯胁芯屑 谢械褔械薪懈懈 小袪袣 锌褉械锌邪褉邪褌芯屑 袣芯谢芯褎芯褉褌 薪械 芯斜薪邪褉褍卸械薪芯. 袟邪泻谢褞褔械薪懈械. </w:t>
      </w:r>
    </w:p>
    <w:p>
      <w:pPr>
        <w:pStyle w:val="style0"/>
        <w:rPr/>
      </w:pPr>
      <w:r>
        <w:t xml:space="preserve">袣芯谢芯褎芯褉褌 芯泻邪蟹邪谢 胁褘褋芯泻芯褝褎褎械泻褌懈胁薪芯械 写械泄褋褌胁懈械 胁 泻褍锌懈褉芯胁邪薪懈懈 褋懈屑锌褌芯屑芯胁, 薪芯褉屑邪谢懈蟹邪褑懈懈 </w:t>
      </w:r>
    </w:p>
    <w:p>
      <w:pPr>
        <w:pStyle w:val="style0"/>
        <w:rPr/>
      </w:pPr>
      <w:r>
        <w:t xml:space="preserve">锌褋懈褏芯谢芯谐懈褔械褋泻芯谐芯 褋褌邪褌褍褋邪 懈 褋薪懈卸械薪懈懈 褍褉芯胁薪褟 肖袧袨-伪 锌褉懈 谢械褔械薪懈懈 小袪袣. 协褎褎械泻褌懈胁薪芯褋褌褜 </w:t>
      </w:r>
    </w:p>
    <w:p>
      <w:pPr>
        <w:pStyle w:val="style0"/>
        <w:rPr/>
      </w:pPr>
      <w:r>
        <w:t xml:space="preserve">袣芯谢芯褎芯褉褌邪 写芯褋褌懈谐邪械褌褋褟 斜谢邪谐芯写邪褉褟 褋芯褔械褌邪薪薪芯屑褍 泻芯屑锌谢械泻褋薪芯屑褍 胁芯蟹写械泄褋褌胁懈褞 薪邪 芯褋薪芯胁薪褘械 </w:t>
      </w:r>
    </w:p>
    <w:p>
      <w:pPr>
        <w:pStyle w:val="style0"/>
        <w:rPr/>
      </w:pPr>
      <w:r>
        <w:t>蟹胁械薪褜褟 锌邪褌芯谐械薪械蟹邪 小袪袣.</w:t>
      </w:r>
    </w:p>
    <w:p>
      <w:pPr>
        <w:pStyle w:val="style0"/>
        <w:rPr/>
      </w:pPr>
    </w:p>
    <w:p>
      <w:pPr>
        <w:pStyle w:val="style0"/>
        <w:rPr/>
      </w:pPr>
      <w:r>
        <w:t>DOI: 10.17116/terarkh201688840-45</w:t>
      </w:r>
    </w:p>
    <w:p>
      <w:pPr>
        <w:pStyle w:val="style0"/>
        <w:rPr/>
      </w:pPr>
      <w:r>
        <w:t>PMID: 27636926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26. Best Pract Res Clin Gastroenterol. 2019 Jun-Aug;40-41:101620. doi: </w:t>
      </w:r>
    </w:p>
    <w:p>
      <w:pPr>
        <w:pStyle w:val="style0"/>
        <w:rPr/>
      </w:pPr>
      <w:r>
        <w:t>10.1016/j.bpg.2019.05.007. Epub 2019 May 24.</w:t>
      </w:r>
    </w:p>
    <w:p>
      <w:pPr>
        <w:pStyle w:val="style0"/>
        <w:rPr/>
      </w:pPr>
    </w:p>
    <w:p>
      <w:pPr>
        <w:pStyle w:val="style0"/>
        <w:rPr/>
      </w:pPr>
      <w:r>
        <w:t>Pathophysiology of the irritable bowel syndrome - Reflections of today.</w:t>
      </w:r>
    </w:p>
    <w:p>
      <w:pPr>
        <w:pStyle w:val="style0"/>
        <w:rPr/>
      </w:pPr>
    </w:p>
    <w:p>
      <w:pPr>
        <w:pStyle w:val="style0"/>
        <w:rPr/>
      </w:pPr>
      <w:r>
        <w:t>Hellstr枚m PM(1).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Medical Sciences, Gastroenterology Unit, Uppsala University, </w:t>
      </w:r>
    </w:p>
    <w:p>
      <w:pPr>
        <w:pStyle w:val="style0"/>
        <w:rPr/>
      </w:pPr>
      <w:r>
        <w:t xml:space="preserve">Bldg 40, 5th Floor, SE-75185, Uppsala, Sweden. Electronic address: </w:t>
      </w:r>
    </w:p>
    <w:p>
      <w:pPr>
        <w:pStyle w:val="style0"/>
        <w:rPr/>
      </w:pPr>
      <w:r>
        <w:t>Per.Hellstrom@medsci.uu.se.</w:t>
      </w:r>
    </w:p>
    <w:p>
      <w:pPr>
        <w:pStyle w:val="style0"/>
        <w:rPr/>
      </w:pPr>
    </w:p>
    <w:p>
      <w:pPr>
        <w:pStyle w:val="style0"/>
        <w:rPr/>
      </w:pPr>
      <w:r>
        <w:t xml:space="preserve">Irritable bowel syndrome (IBS) is a chronic gastrointestinal symptom complex </w:t>
      </w:r>
    </w:p>
    <w:p>
      <w:pPr>
        <w:pStyle w:val="style0"/>
        <w:rPr/>
      </w:pPr>
      <w:r>
        <w:t xml:space="preserve">defined by abdominal pain and disturbed bowel habits over 3 months within a </w:t>
      </w:r>
    </w:p>
    <w:p>
      <w:pPr>
        <w:pStyle w:val="style0"/>
        <w:rPr/>
      </w:pPr>
      <w:r>
        <w:t xml:space="preserve">period of 6 months, in absence of any identifiable organic pathology. Over the </w:t>
      </w:r>
    </w:p>
    <w:p>
      <w:pPr>
        <w:pStyle w:val="style0"/>
        <w:rPr/>
      </w:pPr>
      <w:r>
        <w:t xml:space="preserve">years, speculations of the pathophysiology of IBS has moved from elusive central </w:t>
      </w:r>
    </w:p>
    <w:p>
      <w:pPr>
        <w:pStyle w:val="style0"/>
        <w:rPr/>
      </w:pPr>
      <w:r>
        <w:t xml:space="preserve">nervous symptoms impinging on psychosomatic disease, to objective signs of </w:t>
      </w:r>
    </w:p>
    <w:p>
      <w:pPr>
        <w:pStyle w:val="style0"/>
        <w:rPr/>
      </w:pPr>
      <w:r>
        <w:t xml:space="preserve">intestinal fermentation with abdominal bloating and intestinal dysmotility. The </w:t>
      </w:r>
    </w:p>
    <w:p>
      <w:pPr>
        <w:pStyle w:val="style0"/>
        <w:rPr/>
      </w:pPr>
      <w:r>
        <w:t xml:space="preserve">specific subgroup of post-infectious IBS is of special interest since it opens </w:t>
      </w:r>
    </w:p>
    <w:p>
      <w:pPr>
        <w:pStyle w:val="style0"/>
        <w:rPr/>
      </w:pPr>
      <w:r>
        <w:t xml:space="preserve">the possibility of dysbiosis as the pivotal point for development of IBS in </w:t>
      </w:r>
    </w:p>
    <w:p>
      <w:pPr>
        <w:pStyle w:val="style0"/>
        <w:rPr/>
      </w:pPr>
      <w:r>
        <w:t xml:space="preserve">association with traveler's diarrhea or antibiotic treatment with ensuing </w:t>
      </w:r>
    </w:p>
    <w:p>
      <w:pPr>
        <w:pStyle w:val="style0"/>
        <w:rPr/>
      </w:pPr>
      <w:r>
        <w:t xml:space="preserve">dysbiosis and abdominal symptoms that may resolve over decades. The undefined </w:t>
      </w:r>
    </w:p>
    <w:p>
      <w:pPr>
        <w:pStyle w:val="style0"/>
        <w:rPr/>
      </w:pPr>
      <w:r>
        <w:t xml:space="preserve">disease mechanisms that take place within the gut seem responsible for the </w:t>
      </w:r>
    </w:p>
    <w:p>
      <w:pPr>
        <w:pStyle w:val="style0"/>
        <w:rPr/>
      </w:pPr>
      <w:r>
        <w:t xml:space="preserve">gut-brain signaling leading to activation of brain centers that drive the </w:t>
      </w:r>
    </w:p>
    <w:p>
      <w:pPr>
        <w:pStyle w:val="style0"/>
        <w:rPr/>
      </w:pPr>
      <w:r>
        <w:t xml:space="preserve">clinical picture of IBS, further modulated by the patient's social background </w:t>
      </w:r>
    </w:p>
    <w:p>
      <w:pPr>
        <w:pStyle w:val="style0"/>
        <w:rPr/>
      </w:pPr>
      <w:r>
        <w:t>and previous lifetime events.</w:t>
      </w:r>
    </w:p>
    <w:p>
      <w:pPr>
        <w:pStyle w:val="style0"/>
        <w:rPr/>
      </w:pPr>
    </w:p>
    <w:p>
      <w:pPr>
        <w:pStyle w:val="style0"/>
        <w:rPr/>
      </w:pPr>
      <w:r>
        <w:t>Copyright 漏 2019. Published by Elsevier Ltd.</w:t>
      </w:r>
    </w:p>
    <w:p>
      <w:pPr>
        <w:pStyle w:val="style0"/>
        <w:rPr/>
      </w:pPr>
    </w:p>
    <w:p>
      <w:pPr>
        <w:pStyle w:val="style0"/>
        <w:rPr/>
      </w:pPr>
      <w:r>
        <w:t>DOI: 10.1016/j.bpg.2019.05.007</w:t>
      </w:r>
    </w:p>
    <w:p>
      <w:pPr>
        <w:pStyle w:val="style0"/>
        <w:rPr/>
      </w:pPr>
      <w:r>
        <w:t>PMID: 31594651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27. Neurogastroenterol Motil. 2019 Mar;31(3):e13531. doi: 10.1111/nmo.13531. Epub </w:t>
      </w:r>
    </w:p>
    <w:p>
      <w:pPr>
        <w:pStyle w:val="style0"/>
        <w:rPr/>
      </w:pPr>
      <w:r>
        <w:t>2019 Jan 10.</w:t>
      </w:r>
    </w:p>
    <w:p>
      <w:pPr>
        <w:pStyle w:val="style0"/>
        <w:rPr/>
      </w:pPr>
    </w:p>
    <w:p>
      <w:pPr>
        <w:pStyle w:val="style0"/>
        <w:rPr/>
      </w:pPr>
      <w:r>
        <w:t xml:space="preserve">Anhedonia in irritable bowel syndrome and in inflammatory bowel diseases and its </w:t>
      </w:r>
    </w:p>
    <w:p>
      <w:pPr>
        <w:pStyle w:val="style0"/>
        <w:rPr/>
      </w:pPr>
      <w:r>
        <w:t>relationship with abdominal pain.</w:t>
      </w:r>
    </w:p>
    <w:p>
      <w:pPr>
        <w:pStyle w:val="style0"/>
        <w:rPr/>
      </w:pPr>
    </w:p>
    <w:p>
      <w:pPr>
        <w:pStyle w:val="style0"/>
        <w:rPr/>
      </w:pPr>
      <w:r>
        <w:t xml:space="preserve">Carpinelli L(1), Bucci C(1), Santonicola A(1), Zingone F(1), Ciacci C(1), Iovino </w:t>
      </w:r>
    </w:p>
    <w:p>
      <w:pPr>
        <w:pStyle w:val="style0"/>
        <w:rPr/>
      </w:pPr>
      <w:r>
        <w:t>P(1).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(1)Gastroenterology Unit, Department of Medicine, Surgery and Dentistry "Scuola </w:t>
      </w:r>
    </w:p>
    <w:p>
      <w:pPr>
        <w:pStyle w:val="style0"/>
        <w:rPr/>
      </w:pPr>
      <w:r>
        <w:t>Medica Salernitana", University of Salerno, Salerno, Italy.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Anhedonia is the lowered ability to experience pleasure from </w:t>
      </w:r>
    </w:p>
    <w:p>
      <w:pPr>
        <w:pStyle w:val="style0"/>
        <w:rPr/>
      </w:pPr>
      <w:r>
        <w:t xml:space="preserve">rewarding or enjoyable activities and is considered a symptom of depression. </w:t>
      </w:r>
    </w:p>
    <w:p>
      <w:pPr>
        <w:pStyle w:val="style0"/>
        <w:rPr/>
      </w:pPr>
      <w:r>
        <w:t xml:space="preserve">Inflammatory bowel disease (IBD) and irritable bowel syndrome (IBS) are </w:t>
      </w:r>
    </w:p>
    <w:p>
      <w:pPr>
        <w:pStyle w:val="style0"/>
        <w:rPr/>
      </w:pPr>
      <w:r>
        <w:t xml:space="preserve">frequently accompanied by psychiatric disorders such as depression. However, to </w:t>
      </w:r>
    </w:p>
    <w:p>
      <w:pPr>
        <w:pStyle w:val="style0"/>
        <w:rPr/>
      </w:pPr>
      <w:r>
        <w:t xml:space="preserve">our knowledge, studies have yet to investigate the anhedonia in these patients. </w:t>
      </w:r>
    </w:p>
    <w:p>
      <w:pPr>
        <w:pStyle w:val="style0"/>
        <w:rPr/>
      </w:pPr>
      <w:r>
        <w:t xml:space="preserve">Our aim was to study the level of anhedonia in patients with IBD and IBS in </w:t>
      </w:r>
    </w:p>
    <w:p>
      <w:pPr>
        <w:pStyle w:val="style0"/>
        <w:rPr/>
      </w:pPr>
      <w:r>
        <w:t xml:space="preserve">comparison with healthy controls (HC), and to relate anhedonia levels with the </w:t>
      </w:r>
    </w:p>
    <w:p>
      <w:pPr>
        <w:pStyle w:val="style0"/>
        <w:rPr/>
      </w:pPr>
      <w:r>
        <w:t>severity of abdominal pain.</w:t>
      </w:r>
    </w:p>
    <w:p>
      <w:pPr>
        <w:pStyle w:val="style0"/>
        <w:rPr/>
      </w:pPr>
      <w:r>
        <w:t xml:space="preserve">METHODS: We consecutively recruited IBD and IBS patients. All patients fulfilled </w:t>
      </w:r>
    </w:p>
    <w:p>
      <w:pPr>
        <w:pStyle w:val="style0"/>
        <w:rPr/>
      </w:pPr>
      <w:r>
        <w:t xml:space="preserve">the Snaith-Hamilton Pleasure Scale (SHAPS), a self-rating scale consisting of 14 </w:t>
      </w:r>
    </w:p>
    <w:p>
      <w:pPr>
        <w:pStyle w:val="style0"/>
        <w:rPr/>
      </w:pPr>
      <w:r>
        <w:t xml:space="preserve">items that cover the domains of social interaction, food, and drink, sensory </w:t>
      </w:r>
    </w:p>
    <w:p>
      <w:pPr>
        <w:pStyle w:val="style0"/>
        <w:rPr/>
      </w:pPr>
      <w:r>
        <w:t xml:space="preserve">experiences, achievement and pastimes, and the Beck Depression Inventory-II </w:t>
      </w:r>
    </w:p>
    <w:p>
      <w:pPr>
        <w:pStyle w:val="style0"/>
        <w:rPr/>
      </w:pPr>
      <w:r>
        <w:t xml:space="preserve">(BDI-II) to screen for depression. Moreover, we calculated abdominal pain on a </w:t>
      </w:r>
    </w:p>
    <w:p>
      <w:pPr>
        <w:pStyle w:val="style0"/>
        <w:rPr/>
      </w:pPr>
      <w:r>
        <w:t>(0-100) Visual Analog Scale (VAS) in all patients.</w:t>
      </w:r>
    </w:p>
    <w:p>
      <w:pPr>
        <w:pStyle w:val="style0"/>
        <w:rPr/>
      </w:pPr>
      <w:r>
        <w:t xml:space="preserve">KEY RESULTS: We enrolled 120 patients (64 IBD and 56 IBS) and 81 HC. Among IBD </w:t>
      </w:r>
    </w:p>
    <w:p>
      <w:pPr>
        <w:pStyle w:val="style0"/>
        <w:rPr/>
      </w:pPr>
      <w:r>
        <w:t xml:space="preserve">patients, 34 had Crohn's disease and 30 ulcerative colitis. All patients as a </w:t>
      </w:r>
    </w:p>
    <w:p>
      <w:pPr>
        <w:pStyle w:val="style0"/>
        <w:rPr/>
      </w:pPr>
      <w:r>
        <w:t xml:space="preserve">whole had significantly higher SHAPS and BDI-II scores than HC (1.3聽卤聽1.5 vs </w:t>
      </w:r>
    </w:p>
    <w:p>
      <w:pPr>
        <w:pStyle w:val="style0"/>
        <w:rPr/>
      </w:pPr>
      <w:r>
        <w:t xml:space="preserve">0.8聽卤聽0.1; P聽=聽0.01 and 10.4聽卤聽7.5 vs 5.9聽卤聽4.9; P聽&lt;聽0.001, respectively), while </w:t>
      </w:r>
    </w:p>
    <w:p>
      <w:pPr>
        <w:pStyle w:val="style0"/>
        <w:rPr/>
      </w:pPr>
      <w:r>
        <w:t xml:space="preserve">no significant differences were found among groups. SHAPS score showed a </w:t>
      </w:r>
    </w:p>
    <w:p>
      <w:pPr>
        <w:pStyle w:val="style0"/>
        <w:rPr/>
      </w:pPr>
      <w:r>
        <w:t xml:space="preserve">significant correlation in only a few statements of BDI-II. In our cohort, a </w:t>
      </w:r>
    </w:p>
    <w:p>
      <w:pPr>
        <w:pStyle w:val="style0"/>
        <w:rPr/>
      </w:pPr>
      <w:r>
        <w:t xml:space="preserve">multivariate regression analysis showed that SHAPS score was significantly </w:t>
      </w:r>
    </w:p>
    <w:p>
      <w:pPr>
        <w:pStyle w:val="style0"/>
        <w:rPr/>
      </w:pPr>
      <w:r>
        <w:t xml:space="preserve">related to current abdominal pain (0-100 VAS) (P聽=聽0.03) independent of gender </w:t>
      </w:r>
    </w:p>
    <w:p>
      <w:pPr>
        <w:pStyle w:val="style0"/>
        <w:rPr/>
      </w:pPr>
      <w:r>
        <w:t>and age.</w:t>
      </w:r>
    </w:p>
    <w:p>
      <w:pPr>
        <w:pStyle w:val="style0"/>
        <w:rPr/>
      </w:pPr>
      <w:r>
        <w:t xml:space="preserve">CONCLUSIONS AND INFERENCES: The level of anhedonia was higher in all patients </w:t>
      </w:r>
    </w:p>
    <w:p>
      <w:pPr>
        <w:pStyle w:val="style0"/>
        <w:rPr/>
      </w:pPr>
      <w:r>
        <w:t xml:space="preserve">compared to healthy controls. The more the subject is anhedonic, the higher the </w:t>
      </w:r>
    </w:p>
    <w:p>
      <w:pPr>
        <w:pStyle w:val="style0"/>
        <w:rPr/>
      </w:pPr>
      <w:r>
        <w:t xml:space="preserve">VAS scale for abdominal pain. This study suggests that anhedonia would need to </w:t>
      </w:r>
    </w:p>
    <w:p>
      <w:pPr>
        <w:pStyle w:val="style0"/>
        <w:rPr/>
      </w:pPr>
      <w:r>
        <w:t>be very carefully weighed in IBD and IBS patients.</w:t>
      </w:r>
    </w:p>
    <w:p>
      <w:pPr>
        <w:pStyle w:val="style0"/>
        <w:rPr/>
      </w:pPr>
    </w:p>
    <w:p>
      <w:pPr>
        <w:pStyle w:val="style0"/>
        <w:rPr/>
      </w:pPr>
      <w:r>
        <w:t>漏 2018 John Wiley &amp; Sons Ltd.</w:t>
      </w:r>
    </w:p>
    <w:p>
      <w:pPr>
        <w:pStyle w:val="style0"/>
        <w:rPr/>
      </w:pPr>
    </w:p>
    <w:p>
      <w:pPr>
        <w:pStyle w:val="style0"/>
        <w:rPr/>
      </w:pPr>
      <w:r>
        <w:t>DOI: 10.1111/nmo.13531</w:t>
      </w:r>
    </w:p>
    <w:p>
      <w:pPr>
        <w:pStyle w:val="style0"/>
        <w:rPr/>
      </w:pPr>
      <w:r>
        <w:t>PMID: 30628137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28. Digestion. 2017;96(1):29-38. doi: 10.1159/000471919. Epub 2017 Jun 21.</w:t>
      </w:r>
    </w:p>
    <w:p>
      <w:pPr>
        <w:pStyle w:val="style0"/>
        <w:rPr/>
      </w:pPr>
    </w:p>
    <w:p>
      <w:pPr>
        <w:pStyle w:val="style0"/>
        <w:rPr/>
      </w:pPr>
      <w:r>
        <w:t xml:space="preserve">Bifidobacterium-Rich Fecal Donor May Be a Positive Predictor for Successful </w:t>
      </w:r>
    </w:p>
    <w:p>
      <w:pPr>
        <w:pStyle w:val="style0"/>
        <w:rPr/>
      </w:pPr>
      <w:r>
        <w:t>Fecal Microbiota Transplantation in Patients with Irritable Bowel Syndrome.</w:t>
      </w:r>
    </w:p>
    <w:p>
      <w:pPr>
        <w:pStyle w:val="style0"/>
        <w:rPr/>
      </w:pPr>
    </w:p>
    <w:p>
      <w:pPr>
        <w:pStyle w:val="style0"/>
        <w:rPr/>
      </w:pPr>
      <w:r>
        <w:t xml:space="preserve">Mizuno S(1), Masaoka T, Naganuma M, Kishimoto T, Kitazawa M, Kurokawa S, </w:t>
      </w:r>
    </w:p>
    <w:p>
      <w:pPr>
        <w:pStyle w:val="style0"/>
        <w:rPr/>
      </w:pPr>
      <w:r>
        <w:t>Nakashima M, Takeshita K, Suda W, Mimura M, Hattori M, Kanai T.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(1)Division of Gastroenterology and Hepatology, Department of Internal Medicine, </w:t>
      </w:r>
    </w:p>
    <w:p>
      <w:pPr>
        <w:pStyle w:val="style0"/>
        <w:rPr/>
      </w:pPr>
      <w:r>
        <w:t>Keio University School of Medicine, Tokyo, Japan.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BACKGROUND/AIMS: Dysbiosis is associated with various systemic disorders </w:t>
      </w:r>
    </w:p>
    <w:p>
      <w:pPr>
        <w:pStyle w:val="style0"/>
        <w:rPr/>
      </w:pPr>
      <w:r>
        <w:t xml:space="preserve">including irritable bowel syndrome (IBS). Fecal microbiota transplantation (FMT) </w:t>
      </w:r>
    </w:p>
    <w:p>
      <w:pPr>
        <w:pStyle w:val="style0"/>
        <w:rPr/>
      </w:pPr>
      <w:r>
        <w:t xml:space="preserve">might restore intestinal microbial balance. The study aimed to determine the </w:t>
      </w:r>
    </w:p>
    <w:p>
      <w:pPr>
        <w:pStyle w:val="style0"/>
        <w:rPr/>
      </w:pPr>
      <w:r>
        <w:t xml:space="preserve">safety and efficacy of FMT in IBS patients, as well as also positive predictors </w:t>
      </w:r>
    </w:p>
    <w:p>
      <w:pPr>
        <w:pStyle w:val="style0"/>
        <w:rPr/>
      </w:pPr>
      <w:r>
        <w:t>for FMT.</w:t>
      </w:r>
    </w:p>
    <w:p>
      <w:pPr>
        <w:pStyle w:val="style0"/>
        <w:rPr/>
      </w:pPr>
      <w:r>
        <w:t xml:space="preserve">METHODS: This was a single-arm, open-label study. Eligible patients were </w:t>
      </w:r>
    </w:p>
    <w:p>
      <w:pPr>
        <w:pStyle w:val="style0"/>
        <w:rPr/>
      </w:pPr>
      <w:r>
        <w:t xml:space="preserve">diagnosed based on Rome III Diagnostic Criteria. Fecal materials were </w:t>
      </w:r>
    </w:p>
    <w:p>
      <w:pPr>
        <w:pStyle w:val="style0"/>
        <w:rPr/>
      </w:pPr>
      <w:r>
        <w:t xml:space="preserve">administered to the patient via colonoscopy. The primary end point was a change </w:t>
      </w:r>
    </w:p>
    <w:p>
      <w:pPr>
        <w:pStyle w:val="style0"/>
        <w:rPr/>
      </w:pPr>
      <w:r>
        <w:t xml:space="preserve">in the Bristol stool form scale at 4 weeks after FMT. Recovery to types 3-4 was </w:t>
      </w:r>
    </w:p>
    <w:p>
      <w:pPr>
        <w:pStyle w:val="style0"/>
        <w:rPr/>
      </w:pPr>
      <w:r>
        <w:t xml:space="preserve">considered a clinical response. The secondary end point was a change in </w:t>
      </w:r>
    </w:p>
    <w:p>
      <w:pPr>
        <w:pStyle w:val="style0"/>
        <w:rPr/>
      </w:pPr>
      <w:r>
        <w:t>intestinal microbiota and psychological status using the Hamilton Rating Scale.</w:t>
      </w:r>
    </w:p>
    <w:p>
      <w:pPr>
        <w:pStyle w:val="style0"/>
        <w:rPr/>
      </w:pPr>
      <w:r>
        <w:t xml:space="preserve">RESULTS: Ten patients were enrolled. Six patients achieved a clinical response. </w:t>
      </w:r>
    </w:p>
    <w:p>
      <w:pPr>
        <w:pStyle w:val="style0"/>
        <w:rPr/>
      </w:pPr>
      <w:r>
        <w:t xml:space="preserve">The diversity of patients 4 weeks after FMT increased significantly compared </w:t>
      </w:r>
    </w:p>
    <w:p>
      <w:pPr>
        <w:pStyle w:val="style0"/>
        <w:rPr/>
      </w:pPr>
      <w:r>
        <w:t xml:space="preserve">with patients before FMT, and that of responding patients was significantly </w:t>
      </w:r>
    </w:p>
    <w:p>
      <w:pPr>
        <w:pStyle w:val="style0"/>
        <w:rPr/>
      </w:pPr>
      <w:r>
        <w:t xml:space="preserve">higher than non-responder patients. The abundance of Bifidobacterium in </w:t>
      </w:r>
    </w:p>
    <w:p>
      <w:pPr>
        <w:pStyle w:val="style0"/>
        <w:rPr/>
      </w:pPr>
      <w:r>
        <w:t xml:space="preserve">effective donors was significantly higher than in ineffective donors and </w:t>
      </w:r>
    </w:p>
    <w:p>
      <w:pPr>
        <w:pStyle w:val="style0"/>
        <w:rPr/>
      </w:pPr>
      <w:r>
        <w:t xml:space="preserve">patients. Psychological status of all patients was significantly improved after </w:t>
      </w:r>
    </w:p>
    <w:p>
      <w:pPr>
        <w:pStyle w:val="style0"/>
        <w:rPr/>
      </w:pPr>
      <w:r>
        <w:t>FMT.</w:t>
      </w:r>
    </w:p>
    <w:p>
      <w:pPr>
        <w:pStyle w:val="style0"/>
        <w:rPr/>
      </w:pPr>
      <w:r>
        <w:t xml:space="preserve">CONCLUSIONS: FMT for patients with IBS is safe, and relatively effective. </w:t>
      </w:r>
    </w:p>
    <w:p>
      <w:pPr>
        <w:pStyle w:val="style0"/>
        <w:rPr/>
      </w:pPr>
      <w:r>
        <w:t xml:space="preserve">Bifidobacterium-rich fecal donor may be a positive predictor for successful FMT. </w:t>
      </w:r>
    </w:p>
    <w:p>
      <w:pPr>
        <w:pStyle w:val="style0"/>
        <w:rPr/>
      </w:pPr>
      <w:r>
        <w:t xml:space="preserve">Key Summary: (1) Dysbiosis is associated with various gastrointestinal disorders </w:t>
      </w:r>
    </w:p>
    <w:p>
      <w:pPr>
        <w:pStyle w:val="style0"/>
        <w:rPr/>
      </w:pPr>
      <w:r>
        <w:t xml:space="preserve">including IBS. (2) FMT has potential to restore intestinal microbial balance. </w:t>
      </w:r>
    </w:p>
    <w:p>
      <w:pPr>
        <w:pStyle w:val="style0"/>
        <w:rPr/>
      </w:pPr>
      <w:r>
        <w:t xml:space="preserve">(3) We showed that FMT improved stool form and psychological status of IBS </w:t>
      </w:r>
    </w:p>
    <w:p>
      <w:pPr>
        <w:pStyle w:val="style0"/>
        <w:rPr/>
      </w:pPr>
      <w:r>
        <w:t xml:space="preserve">patients. (4) Bifidobacterium-rich donor efficiently induced symbiosis in IBS </w:t>
      </w:r>
    </w:p>
    <w:p>
      <w:pPr>
        <w:pStyle w:val="style0"/>
        <w:rPr/>
      </w:pPr>
      <w:r>
        <w:t>patients.</w:t>
      </w:r>
    </w:p>
    <w:p>
      <w:pPr>
        <w:pStyle w:val="style0"/>
        <w:rPr/>
      </w:pPr>
    </w:p>
    <w:p>
      <w:pPr>
        <w:pStyle w:val="style0"/>
        <w:rPr/>
      </w:pPr>
      <w:r>
        <w:t>漏 2017 The Author(s) Published by S. Karger AG, Basel.</w:t>
      </w:r>
    </w:p>
    <w:p>
      <w:pPr>
        <w:pStyle w:val="style0"/>
        <w:rPr/>
      </w:pPr>
    </w:p>
    <w:p>
      <w:pPr>
        <w:pStyle w:val="style0"/>
        <w:rPr/>
      </w:pPr>
      <w:r>
        <w:t>DOI: 10.1159/000471919</w:t>
      </w:r>
    </w:p>
    <w:p>
      <w:pPr>
        <w:pStyle w:val="style0"/>
        <w:rPr/>
      </w:pPr>
      <w:r>
        <w:t>PMCID: PMC5637308</w:t>
      </w:r>
    </w:p>
    <w:p>
      <w:pPr>
        <w:pStyle w:val="style0"/>
        <w:rPr/>
      </w:pPr>
      <w:r>
        <w:t>PMID: 28628918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29. Am J Gastroenterol. 2021 Apr;116(4):769-779. doi: 10.14309/ajg.0000000000001038.</w:t>
      </w:r>
    </w:p>
    <w:p>
      <w:pPr>
        <w:pStyle w:val="style0"/>
        <w:rPr/>
      </w:pPr>
    </w:p>
    <w:p>
      <w:pPr>
        <w:pStyle w:val="style0"/>
        <w:rPr/>
      </w:pPr>
      <w:r>
        <w:t xml:space="preserve">Cumulative Effect of Psychological Alterations on Gastrointestinal Symptom </w:t>
      </w:r>
    </w:p>
    <w:p>
      <w:pPr>
        <w:pStyle w:val="style0"/>
        <w:rPr/>
      </w:pPr>
      <w:r>
        <w:t>Severity in Irritable Bowel Syndrome.</w:t>
      </w:r>
    </w:p>
    <w:p>
      <w:pPr>
        <w:pStyle w:val="style0"/>
        <w:rPr/>
      </w:pPr>
    </w:p>
    <w:p>
      <w:pPr>
        <w:pStyle w:val="style0"/>
        <w:rPr/>
      </w:pPr>
      <w:r>
        <w:t>Midenfjord I(1), Borg A, T枚rnblom H, Simr茅n M.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(1)1Department of Internal Medicine and Clinical Nutrition, Institute of </w:t>
      </w:r>
    </w:p>
    <w:p>
      <w:pPr>
        <w:pStyle w:val="style0"/>
        <w:rPr/>
      </w:pPr>
      <w:r>
        <w:t xml:space="preserve">Medicine, Sahlgrenska Academy, University of Gothenburg, Gothenburg, Sweden; </w:t>
      </w:r>
    </w:p>
    <w:p>
      <w:pPr>
        <w:pStyle w:val="style0"/>
        <w:rPr/>
      </w:pPr>
      <w:r>
        <w:t xml:space="preserve">2Centre for Functional GI and Motility Disorders, University of North Carolina, </w:t>
      </w:r>
    </w:p>
    <w:p>
      <w:pPr>
        <w:pStyle w:val="style0"/>
        <w:rPr/>
      </w:pPr>
      <w:r>
        <w:t>Chapel Hill, North Carolina, USA.</w:t>
      </w:r>
    </w:p>
    <w:p>
      <w:pPr>
        <w:pStyle w:val="style0"/>
        <w:rPr/>
      </w:pPr>
    </w:p>
    <w:p>
      <w:pPr>
        <w:pStyle w:val="style0"/>
        <w:rPr/>
      </w:pPr>
      <w:r>
        <w:t xml:space="preserve">INTRODUCTION: Psychological alterations are common and considered important for </w:t>
      </w:r>
    </w:p>
    <w:p>
      <w:pPr>
        <w:pStyle w:val="style0"/>
        <w:rPr/>
      </w:pPr>
      <w:r>
        <w:t xml:space="preserve">symptom generation in irritable bowel syndrome (IBS). However, the possible </w:t>
      </w:r>
    </w:p>
    <w:p>
      <w:pPr>
        <w:pStyle w:val="style0"/>
        <w:rPr/>
      </w:pPr>
      <w:r>
        <w:t xml:space="preserve">cumulative effect of having multiple psychological alterations on </w:t>
      </w:r>
    </w:p>
    <w:p>
      <w:pPr>
        <w:pStyle w:val="style0"/>
        <w:rPr/>
      </w:pPr>
      <w:r>
        <w:t>gastrointestinal (GI) symptom severity in IBS is largely unknown.</w:t>
      </w:r>
    </w:p>
    <w:p>
      <w:pPr>
        <w:pStyle w:val="style0"/>
        <w:rPr/>
      </w:pPr>
      <w:r>
        <w:t xml:space="preserve">METHODS: Patients with IBS (Rome IV) completed validated questionnaires </w:t>
      </w:r>
    </w:p>
    <w:p>
      <w:pPr>
        <w:pStyle w:val="style0"/>
        <w:rPr/>
      </w:pPr>
      <w:r>
        <w:t xml:space="preserve">assessing GI symptoms (Gastrointestinal Symptom Rating Scale, IBS version and </w:t>
      </w:r>
    </w:p>
    <w:p>
      <w:pPr>
        <w:pStyle w:val="style0"/>
        <w:rPr/>
      </w:pPr>
      <w:r>
        <w:t xml:space="preserve">IBS Severity Scoring System), personality traits (Big Five), posttraumatic </w:t>
      </w:r>
    </w:p>
    <w:p>
      <w:pPr>
        <w:pStyle w:val="style0"/>
        <w:rPr/>
      </w:pPr>
      <w:r>
        <w:t xml:space="preserve">stress and psychological alterations, anxiety (Generalized Anxiety Disorder </w:t>
      </w:r>
    </w:p>
    <w:p>
      <w:pPr>
        <w:pStyle w:val="style0"/>
        <w:rPr/>
      </w:pPr>
      <w:r>
        <w:t xml:space="preserve">7-item scale and State-Trait Anxiety Inventory), depression (Patient Health </w:t>
      </w:r>
    </w:p>
    <w:p>
      <w:pPr>
        <w:pStyle w:val="style0"/>
        <w:rPr/>
      </w:pPr>
      <w:r>
        <w:t xml:space="preserve">Questionnaire, 9-item version), fatigue (Multidimensional Fatigue Inventory), </w:t>
      </w:r>
    </w:p>
    <w:p>
      <w:pPr>
        <w:pStyle w:val="style0"/>
        <w:rPr/>
      </w:pPr>
      <w:r>
        <w:t xml:space="preserve">pain catastrophizing, somatization (Patient Health Questionnaire, 12-item </w:t>
      </w:r>
    </w:p>
    <w:p>
      <w:pPr>
        <w:pStyle w:val="style0"/>
        <w:rPr/>
      </w:pPr>
      <w:r>
        <w:t xml:space="preserve">version), stress (Perceived Stress Scale), and GI-specific anxiety (Visceral </w:t>
      </w:r>
    </w:p>
    <w:p>
      <w:pPr>
        <w:pStyle w:val="style0"/>
        <w:rPr/>
      </w:pPr>
      <w:r>
        <w:t xml:space="preserve">Sensitivity Index). Of the 18 possible psychological factors, those with </w:t>
      </w:r>
    </w:p>
    <w:p>
      <w:pPr>
        <w:pStyle w:val="style0"/>
        <w:rPr/>
      </w:pPr>
      <w:r>
        <w:t xml:space="preserve">significant associations with GI symptom severity, corrected for multiple </w:t>
      </w:r>
    </w:p>
    <w:p>
      <w:pPr>
        <w:pStyle w:val="style0"/>
        <w:rPr/>
      </w:pPr>
      <w:r>
        <w:t xml:space="preserve">comparisons, were identified. The associations between increasing number of </w:t>
      </w:r>
    </w:p>
    <w:p>
      <w:pPr>
        <w:pStyle w:val="style0"/>
        <w:rPr/>
      </w:pPr>
      <w:r>
        <w:t xml:space="preserve">psychological alterations (validated cutoff values or uppermost tertile) and the </w:t>
      </w:r>
    </w:p>
    <w:p>
      <w:pPr>
        <w:pStyle w:val="style0"/>
        <w:rPr/>
      </w:pPr>
      <w:r>
        <w:t>severity of GI symptoms were analyzed with linear trend analyses.</w:t>
      </w:r>
    </w:p>
    <w:p>
      <w:pPr>
        <w:pStyle w:val="style0"/>
        <w:rPr/>
      </w:pPr>
      <w:r>
        <w:t xml:space="preserve">RESULTS: In total, 106 patients with IBS (Rome IV criteria) were included (72 </w:t>
      </w:r>
    </w:p>
    <w:p>
      <w:pPr>
        <w:pStyle w:val="style0"/>
        <w:rPr/>
      </w:pPr>
      <w:r>
        <w:t xml:space="preserve">[68%] women, median age of 35 [interquartile range: 26-45] years). Psychological </w:t>
      </w:r>
    </w:p>
    <w:p>
      <w:pPr>
        <w:pStyle w:val="style0"/>
        <w:rPr/>
      </w:pPr>
      <w:r>
        <w:t xml:space="preserve">alterations were common and overlap among these factors were frequently seen. </w:t>
      </w:r>
    </w:p>
    <w:p>
      <w:pPr>
        <w:pStyle w:val="style0"/>
        <w:rPr/>
      </w:pPr>
      <w:r>
        <w:t xml:space="preserve">Five psychological factors (physical fatigue, GI-specific anxiety, perceived </w:t>
      </w:r>
    </w:p>
    <w:p>
      <w:pPr>
        <w:pStyle w:val="style0"/>
        <w:rPr/>
      </w:pPr>
      <w:r>
        <w:t xml:space="preserve">stress, pain catastrophizing, and trait anxiety) demonstrated significant, </w:t>
      </w:r>
    </w:p>
    <w:p>
      <w:pPr>
        <w:pStyle w:val="style0"/>
        <w:rPr/>
      </w:pPr>
      <w:r>
        <w:t xml:space="preserve">noncollinear associations with GI symptom severity. With increasing number of </w:t>
      </w:r>
    </w:p>
    <w:p>
      <w:pPr>
        <w:pStyle w:val="style0"/>
        <w:rPr/>
      </w:pPr>
      <w:r>
        <w:t xml:space="preserve">these psychological alterations, a gradual increase was seen in the overall </w:t>
      </w:r>
    </w:p>
    <w:p>
      <w:pPr>
        <w:pStyle w:val="style0"/>
        <w:rPr/>
      </w:pPr>
      <w:r>
        <w:t xml:space="preserve">severity of GI symptoms (Gastrointestinal Symptom Rating Scale, IBS version: </w:t>
      </w:r>
    </w:p>
    <w:p>
      <w:pPr>
        <w:pStyle w:val="style0"/>
        <w:rPr/>
      </w:pPr>
      <w:r>
        <w:t xml:space="preserve">partial 畏 = 0.268, P &lt; 0.001; IBS Severity Scoring System: partial 畏 = 0.219, P </w:t>
      </w:r>
    </w:p>
    <w:p>
      <w:pPr>
        <w:pStyle w:val="style0"/>
        <w:rPr/>
      </w:pPr>
      <w:r>
        <w:t>&lt; 0.001, both large effect sizes).</w:t>
      </w:r>
    </w:p>
    <w:p>
      <w:pPr>
        <w:pStyle w:val="style0"/>
        <w:rPr/>
      </w:pPr>
      <w:r>
        <w:t xml:space="preserve">DISCUSSION: Distinct associations were seen between the severity of GI symptoms </w:t>
      </w:r>
    </w:p>
    <w:p>
      <w:pPr>
        <w:pStyle w:val="style0"/>
        <w:rPr/>
      </w:pPr>
      <w:r>
        <w:t xml:space="preserve">and individual, as well as an increasing number of psychological alterations. </w:t>
      </w:r>
    </w:p>
    <w:p>
      <w:pPr>
        <w:pStyle w:val="style0"/>
        <w:rPr/>
      </w:pPr>
      <w:r>
        <w:t xml:space="preserve">This highlights the importance of understanding different psychological </w:t>
      </w:r>
    </w:p>
    <w:p>
      <w:pPr>
        <w:pStyle w:val="style0"/>
        <w:rPr/>
      </w:pPr>
      <w:r>
        <w:t xml:space="preserve">alterations for the disease burden in IBS (visual abstract, Supplementary </w:t>
      </w:r>
    </w:p>
    <w:p>
      <w:pPr>
        <w:pStyle w:val="style0"/>
        <w:rPr/>
      </w:pPr>
      <w:r>
        <w:t>Digital Content 1, http://links.lww.com/AJG/B756).</w:t>
      </w:r>
    </w:p>
    <w:p>
      <w:pPr>
        <w:pStyle w:val="style0"/>
        <w:rPr/>
      </w:pPr>
    </w:p>
    <w:p>
      <w:pPr>
        <w:pStyle w:val="style0"/>
        <w:rPr/>
      </w:pPr>
      <w:r>
        <w:t>DOI: 10.14309/ajg.0000000000001038</w:t>
      </w:r>
    </w:p>
    <w:p>
      <w:pPr>
        <w:pStyle w:val="style0"/>
        <w:rPr/>
      </w:pPr>
      <w:r>
        <w:t>PMID: 33982947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30. Scand J Pain. 2018 Jan 26;18(1):81-91. doi: 10.1515/sjpain-2017-0153.</w:t>
      </w:r>
    </w:p>
    <w:p>
      <w:pPr>
        <w:pStyle w:val="style0"/>
        <w:rPr/>
      </w:pPr>
    </w:p>
    <w:p>
      <w:pPr>
        <w:pStyle w:val="style0"/>
        <w:rPr/>
      </w:pPr>
      <w:r>
        <w:t xml:space="preserve">Cognitive behavioral therapy for irritable bowel syndrome: the effects on state </w:t>
      </w:r>
    </w:p>
    <w:p>
      <w:pPr>
        <w:pStyle w:val="style0"/>
        <w:rPr/>
      </w:pPr>
      <w:r>
        <w:t xml:space="preserve">and trait anxiety and the autonomic nervous system during induced rectal </w:t>
      </w:r>
    </w:p>
    <w:p>
      <w:pPr>
        <w:pStyle w:val="style0"/>
        <w:rPr/>
      </w:pPr>
      <w:r>
        <w:t>distensions - An uncontrolled trial.</w:t>
      </w:r>
    </w:p>
    <w:p>
      <w:pPr>
        <w:pStyle w:val="style0"/>
        <w:rPr/>
      </w:pPr>
    </w:p>
    <w:p>
      <w:pPr>
        <w:pStyle w:val="style0"/>
        <w:rPr/>
      </w:pPr>
      <w:r>
        <w:t xml:space="preserve">Edebol-Carlman H(1), Schrooten M(2), Lj贸tsson B(3), Boersma K(2), Linton S(2), </w:t>
      </w:r>
    </w:p>
    <w:p>
      <w:pPr>
        <w:pStyle w:val="style0"/>
        <w:rPr/>
      </w:pPr>
      <w:r>
        <w:t>Brummer RJ(4).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(1)Nutrition-Gut-Brain Interactions Research Centre, 脰rebro University, 脰rebro </w:t>
      </w:r>
    </w:p>
    <w:p>
      <w:pPr>
        <w:pStyle w:val="style0"/>
        <w:rPr/>
      </w:pPr>
      <w:r>
        <w:t>701 82, Sweden, Phone: +46 (0) 19 30 33 22, Mobile: +46 (0) 732 707 624.</w:t>
      </w:r>
    </w:p>
    <w:p>
      <w:pPr>
        <w:pStyle w:val="style0"/>
        <w:rPr/>
      </w:pPr>
      <w:r>
        <w:t xml:space="preserve">(2)Center for Health and Medical Psychology (CHAMP), School of Law, Psychology </w:t>
      </w:r>
    </w:p>
    <w:p>
      <w:pPr>
        <w:pStyle w:val="style0"/>
        <w:rPr/>
      </w:pPr>
      <w:r>
        <w:t>and Social Work, 脰rebro University, 脰rebro, Sweden.</w:t>
      </w:r>
    </w:p>
    <w:p>
      <w:pPr>
        <w:pStyle w:val="style0"/>
        <w:rPr/>
      </w:pPr>
      <w:r>
        <w:t xml:space="preserve">(3)Department of Clinical Neuroscience, Division of Psychology and Division of </w:t>
      </w:r>
    </w:p>
    <w:p>
      <w:pPr>
        <w:pStyle w:val="style0"/>
        <w:rPr/>
      </w:pPr>
      <w:r>
        <w:t>Psychiatry, Karolinska Institutet, Stockholm, Sweden.</w:t>
      </w:r>
    </w:p>
    <w:p>
      <w:pPr>
        <w:pStyle w:val="style0"/>
        <w:rPr/>
      </w:pPr>
      <w:r>
        <w:t xml:space="preserve">(4)Nutrition-Gut-Brain Interactions Research Centre, 脰rebro University, 脰rebro, </w:t>
      </w:r>
    </w:p>
    <w:p>
      <w:pPr>
        <w:pStyle w:val="style0"/>
        <w:rPr/>
      </w:pPr>
      <w:r>
        <w:t>Sweden.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 AND AIMS: Irritable bowel syndrome (IBS), is a common multifactorial </w:t>
      </w:r>
    </w:p>
    <w:p>
      <w:pPr>
        <w:pStyle w:val="style0"/>
        <w:rPr/>
      </w:pPr>
      <w:r>
        <w:t xml:space="preserve">gastrointestinal disorder linked to disturbances in the microbe gut-brain axis. </w:t>
      </w:r>
    </w:p>
    <w:p>
      <w:pPr>
        <w:pStyle w:val="style0"/>
        <w:rPr/>
      </w:pPr>
      <w:r>
        <w:t xml:space="preserve">Cognitive behavioral therapy (CBT), in face-to-face format has showed promising </w:t>
      </w:r>
    </w:p>
    <w:p>
      <w:pPr>
        <w:pStyle w:val="style0"/>
        <w:rPr/>
      </w:pPr>
      <w:r>
        <w:t xml:space="preserve">results on IBS and its associated psychological symptoms. The present study </w:t>
      </w:r>
    </w:p>
    <w:p>
      <w:pPr>
        <w:pStyle w:val="style0"/>
        <w:rPr/>
      </w:pPr>
      <w:r>
        <w:t xml:space="preserve">explored for the first time if CBT for IBS affects the autonomic nervous system </w:t>
      </w:r>
    </w:p>
    <w:p>
      <w:pPr>
        <w:pStyle w:val="style0"/>
        <w:rPr/>
      </w:pPr>
      <w:r>
        <w:t xml:space="preserve">(ANS) during experimentally induced visceral pain and cognitive stress, </w:t>
      </w:r>
    </w:p>
    <w:p>
      <w:pPr>
        <w:pStyle w:val="style0"/>
        <w:rPr/>
      </w:pPr>
      <w:r>
        <w:t xml:space="preserve">respectively. The levels of state and trait anxiety, current and perceived </w:t>
      </w:r>
    </w:p>
    <w:p>
      <w:pPr>
        <w:pStyle w:val="style0"/>
        <w:rPr/>
      </w:pPr>
      <w:r>
        <w:t>stress were also evaluated.</w:t>
      </w:r>
    </w:p>
    <w:p>
      <w:pPr>
        <w:pStyle w:val="style0"/>
        <w:rPr/>
      </w:pPr>
      <w:r>
        <w:t xml:space="preserve">METHODS: In this uncontrolled trial, individual CBT was performed in </w:t>
      </w:r>
    </w:p>
    <w:p>
      <w:pPr>
        <w:pStyle w:val="style0"/>
        <w:rPr/>
      </w:pPr>
      <w:r>
        <w:t xml:space="preserve">face-to-face format for 12 weeks in 18 subjects with IBS. Heart rate variability </w:t>
      </w:r>
    </w:p>
    <w:p>
      <w:pPr>
        <w:pStyle w:val="style0"/>
        <w:rPr/>
      </w:pPr>
      <w:r>
        <w:t xml:space="preserve">and skin conductance were measured during experimentally induced visceral pain </w:t>
      </w:r>
    </w:p>
    <w:p>
      <w:pPr>
        <w:pStyle w:val="style0"/>
        <w:rPr/>
      </w:pPr>
      <w:r>
        <w:t xml:space="preserve">and during a cognitive task (Stroop color-word test), before and after </w:t>
      </w:r>
    </w:p>
    <w:p>
      <w:pPr>
        <w:pStyle w:val="style0"/>
        <w:rPr/>
      </w:pPr>
      <w:r>
        <w:t xml:space="preserve">intervention. The levels of state and trait anxiety as well as self-rated </w:t>
      </w:r>
    </w:p>
    <w:p>
      <w:pPr>
        <w:pStyle w:val="style0"/>
        <w:rPr/>
      </w:pPr>
      <w:r>
        <w:t xml:space="preserve">current and perceived stress were also measured before and after the </w:t>
      </w:r>
    </w:p>
    <w:p>
      <w:pPr>
        <w:pStyle w:val="style0"/>
        <w:rPr/>
      </w:pPr>
      <w:r>
        <w:t>intervention.</w:t>
      </w:r>
    </w:p>
    <w:p>
      <w:pPr>
        <w:pStyle w:val="style0"/>
        <w:rPr/>
      </w:pPr>
      <w:r>
        <w:t xml:space="preserve">RESULTS: CBT did not affect ANS activity during experimentally induced visceral </w:t>
      </w:r>
    </w:p>
    <w:p>
      <w:pPr>
        <w:pStyle w:val="style0"/>
        <w:rPr/>
      </w:pPr>
      <w:r>
        <w:t xml:space="preserve">pain and cognitive stress. The sympathetic activity was high, typical for IBS </w:t>
      </w:r>
    </w:p>
    <w:p>
      <w:pPr>
        <w:pStyle w:val="style0"/>
        <w:rPr/>
      </w:pPr>
      <w:r>
        <w:t xml:space="preserve">and triggered during both visceral pain and cognitive stress. The levels of </w:t>
      </w:r>
    </w:p>
    <w:p>
      <w:pPr>
        <w:pStyle w:val="style0"/>
        <w:rPr/>
      </w:pPr>
      <w:r>
        <w:t xml:space="preserve">state and trait anxiety significantly decreased after the intervention. No </w:t>
      </w:r>
    </w:p>
    <w:p>
      <w:pPr>
        <w:pStyle w:val="style0"/>
        <w:rPr/>
      </w:pPr>
      <w:r>
        <w:t>significant changes in self-rated current or perceived stress were found.</w:t>
      </w:r>
    </w:p>
    <w:p>
      <w:pPr>
        <w:pStyle w:val="style0"/>
        <w:rPr/>
      </w:pPr>
      <w:r>
        <w:t xml:space="preserve">CONCLUSIONS: Results suggest that face-to-face CBT for IBS improved anxiety- a </w:t>
      </w:r>
    </w:p>
    <w:p>
      <w:pPr>
        <w:pStyle w:val="style0"/>
        <w:rPr/>
      </w:pPr>
      <w:r>
        <w:t xml:space="preserve">key psychological mechanism for the IBS pathophysiology, rather than the </w:t>
      </w:r>
    </w:p>
    <w:p>
      <w:pPr>
        <w:pStyle w:val="style0"/>
        <w:rPr/>
      </w:pPr>
      <w:r>
        <w:t xml:space="preserve">autonomic stress response to experimentally induced visceral pain and cognitive </w:t>
      </w:r>
    </w:p>
    <w:p>
      <w:pPr>
        <w:pStyle w:val="style0"/>
        <w:rPr/>
      </w:pPr>
      <w:r>
        <w:t>stress, respectively.</w:t>
      </w:r>
    </w:p>
    <w:p>
      <w:pPr>
        <w:pStyle w:val="style0"/>
        <w:rPr/>
      </w:pPr>
      <w:r>
        <w:t xml:space="preserve">IMPLICATIONS: This study indicates that IBS patients present high levels of </w:t>
      </w:r>
    </w:p>
    <w:p>
      <w:pPr>
        <w:pStyle w:val="style0"/>
        <w:rPr/>
      </w:pPr>
      <w:r>
        <w:t xml:space="preserve">stress and difficulties coping with anxiety and ANS activity during visceral </w:t>
      </w:r>
    </w:p>
    <w:p>
      <w:pPr>
        <w:pStyle w:val="style0"/>
        <w:rPr/>
      </w:pPr>
      <w:r>
        <w:t xml:space="preserve">pain and a cognitive stress test, respectively. These manifestations of IBS are </w:t>
      </w:r>
    </w:p>
    <w:p>
      <w:pPr>
        <w:pStyle w:val="style0"/>
        <w:rPr/>
      </w:pPr>
      <w:r>
        <w:t xml:space="preserve">however not targeted by CBT, and do not seem to be central for the study </w:t>
      </w:r>
    </w:p>
    <w:p>
      <w:pPr>
        <w:pStyle w:val="style0"/>
        <w:rPr/>
      </w:pPr>
      <w:r>
        <w:t xml:space="preserve">participants IBS symptoms according to the current and our previous study. </w:t>
      </w:r>
    </w:p>
    <w:p>
      <w:pPr>
        <w:pStyle w:val="style0"/>
        <w:rPr/>
      </w:pPr>
      <w:r>
        <w:t xml:space="preserve">Face-to-face CBT for IBS, it does not seem to affect modulation of ANS activity </w:t>
      </w:r>
    </w:p>
    <w:p>
      <w:pPr>
        <w:pStyle w:val="style0"/>
        <w:rPr/>
      </w:pPr>
      <w:r>
        <w:t xml:space="preserve">in response to induced visceral pain or cognitive stress. Instead, face-to-face </w:t>
      </w:r>
    </w:p>
    <w:p>
      <w:pPr>
        <w:pStyle w:val="style0"/>
        <w:rPr/>
      </w:pPr>
      <w:r>
        <w:t xml:space="preserve">CBT decreased levels of state and trait anxiety. Implications for further </w:t>
      </w:r>
    </w:p>
    <w:p>
      <w:pPr>
        <w:pStyle w:val="style0"/>
        <w:rPr/>
      </w:pPr>
      <w:r>
        <w:t xml:space="preserve">studies include that anxiety seems to be important in the IBS pathophysiology, </w:t>
      </w:r>
    </w:p>
    <w:p>
      <w:pPr>
        <w:pStyle w:val="style0"/>
        <w:rPr/>
      </w:pPr>
      <w:r>
        <w:t xml:space="preserve">and needs further scientific attention. This is in line with the fear-avoidance </w:t>
      </w:r>
    </w:p>
    <w:p>
      <w:pPr>
        <w:pStyle w:val="style0"/>
        <w:rPr/>
      </w:pPr>
      <w:r>
        <w:t xml:space="preserve">model which suggests that anxious responses to pain and discomfort drive </w:t>
      </w:r>
    </w:p>
    <w:p>
      <w:pPr>
        <w:pStyle w:val="style0"/>
        <w:rPr/>
      </w:pPr>
      <w:r>
        <w:t xml:space="preserve">hypervigilance to, and (behavioral) avoidance of, symptom provoking stimuli and </w:t>
      </w:r>
    </w:p>
    <w:p>
      <w:pPr>
        <w:pStyle w:val="style0"/>
        <w:rPr/>
      </w:pPr>
      <w:r>
        <w:t xml:space="preserve">vice versa. Catastrophic cognitions, hypervigilance and avoidant behavioral </w:t>
      </w:r>
    </w:p>
    <w:p>
      <w:pPr>
        <w:pStyle w:val="style0"/>
        <w:rPr/>
      </w:pPr>
      <w:r>
        <w:t xml:space="preserve">responses are proposed to produce vicious circles that withhold and exacerbate </w:t>
      </w:r>
    </w:p>
    <w:p>
      <w:pPr>
        <w:pStyle w:val="style0"/>
        <w:rPr/>
      </w:pPr>
      <w:r>
        <w:t xml:space="preserve">pain-related symptoms and disability, and lead to lower quality of life. Larger </w:t>
      </w:r>
    </w:p>
    <w:p>
      <w:pPr>
        <w:pStyle w:val="style0"/>
        <w:rPr/>
      </w:pPr>
      <w:r>
        <w:t xml:space="preserve">scale studies of potential autonomic changes are needed in order to elucidate </w:t>
      </w:r>
    </w:p>
    <w:p>
      <w:pPr>
        <w:pStyle w:val="style0"/>
        <w:rPr/>
      </w:pPr>
      <w:r>
        <w:t xml:space="preserve">which mechanisms elicit its effects in face-to-face CBT for IBS, and provide new </w:t>
      </w:r>
    </w:p>
    <w:p>
      <w:pPr>
        <w:pStyle w:val="style0"/>
        <w:rPr/>
      </w:pPr>
      <w:r>
        <w:t>avenues in understanding the pathophysiology of IBS.</w:t>
      </w:r>
    </w:p>
    <w:p>
      <w:pPr>
        <w:pStyle w:val="style0"/>
        <w:rPr/>
      </w:pPr>
    </w:p>
    <w:p>
      <w:pPr>
        <w:pStyle w:val="style0"/>
        <w:rPr/>
      </w:pPr>
      <w:r>
        <w:t>DOI: 10.1515/sjpain-2017-0153</w:t>
      </w:r>
    </w:p>
    <w:p>
      <w:pPr>
        <w:pStyle w:val="style0"/>
        <w:rPr/>
      </w:pPr>
      <w:r>
        <w:t>PMID: 29794287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31. World J Gastroenterol. 2019 Nov 21;25(43):6416-6429. doi: </w:t>
      </w:r>
    </w:p>
    <w:p>
      <w:pPr>
        <w:pStyle w:val="style0"/>
        <w:rPr/>
      </w:pPr>
      <w:r>
        <w:t>10.3748/wjg.v25.i43.6416.</w:t>
      </w:r>
    </w:p>
    <w:p>
      <w:pPr>
        <w:pStyle w:val="style0"/>
        <w:rPr/>
      </w:pPr>
    </w:p>
    <w:p>
      <w:pPr>
        <w:pStyle w:val="style0"/>
        <w:rPr/>
      </w:pPr>
      <w:r>
        <w:t xml:space="preserve">Altered profiles of fecal metabolites correlate with visceral hypersensitivity </w:t>
      </w:r>
    </w:p>
    <w:p>
      <w:pPr>
        <w:pStyle w:val="style0"/>
        <w:rPr/>
      </w:pPr>
      <w:r>
        <w:t xml:space="preserve">and may contribute to symptom severity of diarrhea-predominant irritable bowel </w:t>
      </w:r>
    </w:p>
    <w:p>
      <w:pPr>
        <w:pStyle w:val="style0"/>
        <w:rPr/>
      </w:pPr>
      <w:r>
        <w:t>syndrome.</w:t>
      </w:r>
    </w:p>
    <w:p>
      <w:pPr>
        <w:pStyle w:val="style0"/>
        <w:rPr/>
      </w:pPr>
    </w:p>
    <w:p>
      <w:pPr>
        <w:pStyle w:val="style0"/>
        <w:rPr/>
      </w:pPr>
      <w:r>
        <w:t>Zhang WX(1), Zhang Y(1), Qin G(1), Li KM(2), Wei W(1), Li SY(3), Yao SK(4).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(1)Graduate School, Peking Union Medical College and Chinese Academy of Medical </w:t>
      </w:r>
    </w:p>
    <w:p>
      <w:pPr>
        <w:pStyle w:val="style0"/>
        <w:rPr/>
      </w:pPr>
      <w:r>
        <w:t>Sciences, Beijing 100730, China.</w:t>
      </w:r>
    </w:p>
    <w:p>
      <w:pPr>
        <w:pStyle w:val="style0"/>
        <w:rPr/>
      </w:pPr>
      <w:r>
        <w:t xml:space="preserve">(2)School of Biological Science and Medical Engineering, Beihang University, </w:t>
      </w:r>
    </w:p>
    <w:p>
      <w:pPr>
        <w:pStyle w:val="style0"/>
        <w:rPr/>
      </w:pPr>
      <w:r>
        <w:t>Beijing 100191, China.</w:t>
      </w:r>
    </w:p>
    <w:p>
      <w:pPr>
        <w:pStyle w:val="style0"/>
        <w:rPr/>
      </w:pPr>
      <w:r>
        <w:t xml:space="preserve">(3)Department of Epidemiology and Health Statistics, School of Public Health, </w:t>
      </w:r>
    </w:p>
    <w:p>
      <w:pPr>
        <w:pStyle w:val="style0"/>
        <w:rPr/>
      </w:pPr>
      <w:r>
        <w:t>Qingdao University, Qingdao 266071, Shandong Province, China.</w:t>
      </w:r>
    </w:p>
    <w:p>
      <w:pPr>
        <w:pStyle w:val="style0"/>
        <w:rPr/>
      </w:pPr>
      <w:r>
        <w:t xml:space="preserve">(4)Department of Gastroenterology, China-Japan Friendship Hospital, Beijing </w:t>
      </w:r>
    </w:p>
    <w:p>
      <w:pPr>
        <w:pStyle w:val="style0"/>
        <w:rPr/>
      </w:pPr>
      <w:r>
        <w:t>100029, China. shukunyao@126.com.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Fecal metabolites are associated with gut visceral sensitivity, </w:t>
      </w:r>
    </w:p>
    <w:p>
      <w:pPr>
        <w:pStyle w:val="style0"/>
        <w:rPr/>
      </w:pPr>
      <w:r>
        <w:t xml:space="preserve">mucosal immune function and intestinal barrier function, all of which have </w:t>
      </w:r>
    </w:p>
    <w:p>
      <w:pPr>
        <w:pStyle w:val="style0"/>
        <w:rPr/>
      </w:pPr>
      <w:r>
        <w:t xml:space="preserve">critical roles in the pathogenesis of irritable bowel syndrome (IBS). However, </w:t>
      </w:r>
    </w:p>
    <w:p>
      <w:pPr>
        <w:pStyle w:val="style0"/>
        <w:rPr/>
      </w:pPr>
      <w:r>
        <w:t xml:space="preserve">the metabolic profile and pathophysiology of IBS are still unclear. We </w:t>
      </w:r>
    </w:p>
    <w:p>
      <w:pPr>
        <w:pStyle w:val="style0"/>
        <w:rPr/>
      </w:pPr>
      <w:r>
        <w:t xml:space="preserve">hypothesized that altered profiles of fecal metabolites might be involved in the </w:t>
      </w:r>
    </w:p>
    <w:p>
      <w:pPr>
        <w:pStyle w:val="style0"/>
        <w:rPr/>
      </w:pPr>
      <w:r>
        <w:t>pathogenesis of IBS with predominant diarrhea (IBS-D).</w:t>
      </w:r>
    </w:p>
    <w:p>
      <w:pPr>
        <w:pStyle w:val="style0"/>
        <w:rPr/>
      </w:pPr>
      <w:r>
        <w:t xml:space="preserve">AIM: To investigate the fecal metabolite composition and the role of metabolites </w:t>
      </w:r>
    </w:p>
    <w:p>
      <w:pPr>
        <w:pStyle w:val="style0"/>
        <w:rPr/>
      </w:pPr>
      <w:r>
        <w:t>in IBS-D pathophysiology.</w:t>
      </w:r>
    </w:p>
    <w:p>
      <w:pPr>
        <w:pStyle w:val="style0"/>
        <w:rPr/>
      </w:pPr>
      <w:r>
        <w:t xml:space="preserve">METHODS: Thirty IBS-D patients and 15 age- and sex-matched healthy controls </w:t>
      </w:r>
    </w:p>
    <w:p>
      <w:pPr>
        <w:pStyle w:val="style0"/>
        <w:rPr/>
      </w:pPr>
      <w:r>
        <w:t xml:space="preserve">(HCs) underwent clinical and psychological assessments, including the IBS </w:t>
      </w:r>
    </w:p>
    <w:p>
      <w:pPr>
        <w:pStyle w:val="style0"/>
        <w:rPr/>
      </w:pPr>
      <w:r>
        <w:t xml:space="preserve">Symptom Severity System (IBS-SSS), an Italian modified version of the Bowel </w:t>
      </w:r>
    </w:p>
    <w:p>
      <w:pPr>
        <w:pStyle w:val="style0"/>
        <w:rPr/>
      </w:pPr>
      <w:r>
        <w:t xml:space="preserve">Disease Questionnaire, the Bristol Stool Form Scale (BSFS), the Hospital Anxiety </w:t>
      </w:r>
    </w:p>
    <w:p>
      <w:pPr>
        <w:pStyle w:val="style0"/>
        <w:rPr/>
      </w:pPr>
      <w:r>
        <w:t xml:space="preserve">and Depression Scale, and the Visceral Sensitivity Index. Visceral sensitivity </w:t>
      </w:r>
    </w:p>
    <w:p>
      <w:pPr>
        <w:pStyle w:val="style0"/>
        <w:rPr/>
      </w:pPr>
      <w:r>
        <w:t xml:space="preserve">to rectal distension was tested using high-resolution manometry system by the </w:t>
      </w:r>
    </w:p>
    <w:p>
      <w:pPr>
        <w:pStyle w:val="style0"/>
        <w:rPr/>
      </w:pPr>
      <w:r>
        <w:t xml:space="preserve">same investigator. Fecal metabolites, including amino acids and organic acids, </w:t>
      </w:r>
    </w:p>
    <w:p>
      <w:pPr>
        <w:pStyle w:val="style0"/>
        <w:rPr/>
      </w:pPr>
      <w:r>
        <w:t xml:space="preserve">were measured by targeted metabolomics approaches. Correlation analyses between </w:t>
      </w:r>
    </w:p>
    <w:p>
      <w:pPr>
        <w:pStyle w:val="style0"/>
        <w:rPr/>
      </w:pPr>
      <w:r>
        <w:t>these parameters were performed.</w:t>
      </w:r>
    </w:p>
    <w:p>
      <w:pPr>
        <w:pStyle w:val="style0"/>
        <w:rPr/>
      </w:pPr>
      <w:r>
        <w:t xml:space="preserve">RESULTS: The patients presented with increased stool water content, more </w:t>
      </w:r>
    </w:p>
    <w:p>
      <w:pPr>
        <w:pStyle w:val="style0"/>
        <w:rPr/>
      </w:pPr>
      <w:r>
        <w:t xml:space="preserve">psychological symptoms and increased visceral hypersensitivity compared with the </w:t>
      </w:r>
    </w:p>
    <w:p>
      <w:pPr>
        <w:pStyle w:val="style0"/>
        <w:rPr/>
      </w:pPr>
      <w:r>
        <w:t xml:space="preserve">controls. In fecal metabolites, His [IBS-D: 0.0642 (0.0388, 0.1484), HC: 0.2636 </w:t>
      </w:r>
    </w:p>
    <w:p>
      <w:pPr>
        <w:pStyle w:val="style0"/>
        <w:rPr/>
      </w:pPr>
      <w:r>
        <w:t xml:space="preserve">(0.0780, 0.3966), P = 0.012], Ala [IBS-D: 0.5095 (0.2826, 0.9183), HC: 1.0118 </w:t>
      </w:r>
    </w:p>
    <w:p>
      <w:pPr>
        <w:pStyle w:val="style0"/>
        <w:rPr/>
      </w:pPr>
      <w:r>
        <w:t xml:space="preserve">(0.6135, 1.4335), P = 0.041], Tyr [IBS-D: 0.1024 (0.0173, 0.4527), HC: 0.5665 </w:t>
      </w:r>
    </w:p>
    <w:p>
      <w:pPr>
        <w:pStyle w:val="style0"/>
        <w:rPr/>
      </w:pPr>
      <w:r>
        <w:t xml:space="preserve">(0.2436, 1.3447), P = 0.018], Phe [IBS-D: 0.1511 (0.0775, 0.3248), HC: 0.3967 </w:t>
      </w:r>
    </w:p>
    <w:p>
      <w:pPr>
        <w:pStyle w:val="style0"/>
        <w:rPr/>
      </w:pPr>
      <w:r>
        <w:t xml:space="preserve">(0.1388, 0.7550), P = 0.028], and Trp [IBS-D: 0.0323 (0.0001, 0.0826), HC: </w:t>
      </w:r>
    </w:p>
    <w:p>
      <w:pPr>
        <w:pStyle w:val="style0"/>
        <w:rPr/>
      </w:pPr>
      <w:r>
        <w:t xml:space="preserve">0.0834 (0.0170, 0.1759), P = 0.046] were decreased in IBS-D patients, but </w:t>
      </w:r>
    </w:p>
    <w:p>
      <w:pPr>
        <w:pStyle w:val="style0"/>
        <w:rPr/>
      </w:pPr>
      <w:r>
        <w:t xml:space="preserve">isohexanoate [IBS-D: 0.0127 (0.0060, 0.0246), HC: 0.0070 (0.0023, 0.0106), P = </w:t>
      </w:r>
    </w:p>
    <w:p>
      <w:pPr>
        <w:pStyle w:val="style0"/>
        <w:rPr/>
      </w:pPr>
      <w:r>
        <w:t xml:space="preserve">0.028] was significantly increased. Only Tyr was mildly correlated with BSFS </w:t>
      </w:r>
    </w:p>
    <w:p>
      <w:pPr>
        <w:pStyle w:val="style0"/>
        <w:rPr/>
      </w:pPr>
      <w:r>
        <w:t xml:space="preserve">scores in all subjects (r = -0.347, P = 0.019). A possible potential biomarker </w:t>
      </w:r>
    </w:p>
    <w:p>
      <w:pPr>
        <w:pStyle w:val="style0"/>
        <w:rPr/>
      </w:pPr>
      <w:r>
        <w:t xml:space="preserve">panel was identified to correlate with IBS-SSS score (R 2 Adjusted = 0.693, P &lt; </w:t>
      </w:r>
    </w:p>
    <w:p>
      <w:pPr>
        <w:pStyle w:val="style0"/>
        <w:rPr/>
      </w:pPr>
      <w:r>
        <w:t xml:space="preserve">0.001). In this regression model, the levels of Tyr, Val, hexanoate, fumarate, </w:t>
      </w:r>
    </w:p>
    <w:p>
      <w:pPr>
        <w:pStyle w:val="style0"/>
        <w:rPr/>
      </w:pPr>
      <w:r>
        <w:t xml:space="preserve">and pyruvate were significantly associated with the symptom severity of IBS-D. </w:t>
      </w:r>
    </w:p>
    <w:p>
      <w:pPr>
        <w:pStyle w:val="style0"/>
        <w:rPr/>
      </w:pPr>
      <w:r>
        <w:t xml:space="preserve">Furthermore, visceral sensation, including abdominal pain and visceral </w:t>
      </w:r>
    </w:p>
    <w:p>
      <w:pPr>
        <w:pStyle w:val="style0"/>
        <w:rPr/>
      </w:pPr>
      <w:r>
        <w:t>hypersensitivity, was correlated with isovalerate, valerate and isohexanoate.</w:t>
      </w:r>
    </w:p>
    <w:p>
      <w:pPr>
        <w:pStyle w:val="style0"/>
        <w:rPr/>
      </w:pPr>
      <w:r>
        <w:t xml:space="preserve">CONCLUSION: Altered profiles of fecal metabolites may be one of the origins or </w:t>
      </w:r>
    </w:p>
    <w:p>
      <w:pPr>
        <w:pStyle w:val="style0"/>
        <w:rPr/>
      </w:pPr>
      <w:r>
        <w:t>exacerbating factors of symptoms in IBS-D via increasing visceral sensitivity.</w:t>
      </w:r>
    </w:p>
    <w:p>
      <w:pPr>
        <w:pStyle w:val="style0"/>
        <w:rPr/>
      </w:pPr>
    </w:p>
    <w:p>
      <w:pPr>
        <w:pStyle w:val="style0"/>
        <w:rPr/>
      </w:pPr>
      <w:r>
        <w:t xml:space="preserve">漏The Author(s) 2019. Published by Baishideng Publishing Group Inc. All rights </w:t>
      </w:r>
    </w:p>
    <w:p>
      <w:pPr>
        <w:pStyle w:val="style0"/>
        <w:rPr/>
      </w:pPr>
      <w:r>
        <w:t>reserved.</w:t>
      </w:r>
    </w:p>
    <w:p>
      <w:pPr>
        <w:pStyle w:val="style0"/>
        <w:rPr/>
      </w:pPr>
    </w:p>
    <w:p>
      <w:pPr>
        <w:pStyle w:val="style0"/>
        <w:rPr/>
      </w:pPr>
      <w:r>
        <w:t>DOI: 10.3748/wjg.v25.i43.6416</w:t>
      </w:r>
    </w:p>
    <w:p>
      <w:pPr>
        <w:pStyle w:val="style0"/>
        <w:rPr/>
      </w:pPr>
      <w:r>
        <w:t>PMCID: PMC6881512</w:t>
      </w:r>
    </w:p>
    <w:p>
      <w:pPr>
        <w:pStyle w:val="style0"/>
        <w:rPr/>
      </w:pPr>
      <w:r>
        <w:t>PMID: 31798278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Conflict-of-interest statement: All authors </w:t>
      </w:r>
    </w:p>
    <w:p>
      <w:pPr>
        <w:pStyle w:val="style0"/>
        <w:rPr/>
      </w:pPr>
      <w:r>
        <w:t>report no conflicts of interest.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32. Aliment Pharmacol Ther. 2016 Aug;44(3):246-58. doi: 10.1111/apt.13677. Epub 2016 </w:t>
      </w:r>
    </w:p>
    <w:p>
      <w:pPr>
        <w:pStyle w:val="style0"/>
        <w:rPr/>
      </w:pPr>
      <w:r>
        <w:t>May 30.</w:t>
      </w:r>
    </w:p>
    <w:p>
      <w:pPr>
        <w:pStyle w:val="style0"/>
        <w:rPr/>
      </w:pPr>
    </w:p>
    <w:p>
      <w:pPr>
        <w:pStyle w:val="style0"/>
        <w:rPr/>
      </w:pPr>
      <w:r>
        <w:t xml:space="preserve">Effects of disturbed sleep on gastrointestinal and somatic pain symptoms in </w:t>
      </w:r>
    </w:p>
    <w:p>
      <w:pPr>
        <w:pStyle w:val="style0"/>
        <w:rPr/>
      </w:pPr>
      <w:r>
        <w:t>irritable bowel syndrome.</w:t>
      </w:r>
    </w:p>
    <w:p>
      <w:pPr>
        <w:pStyle w:val="style0"/>
        <w:rPr/>
      </w:pPr>
    </w:p>
    <w:p>
      <w:pPr>
        <w:pStyle w:val="style0"/>
        <w:rPr/>
      </w:pPr>
      <w:r>
        <w:t xml:space="preserve">Patel A(1), Hasak S(1), Cassell B(1), Ciorba MA(1), Vivio EE(1), Kumar M(1), </w:t>
      </w:r>
    </w:p>
    <w:p>
      <w:pPr>
        <w:pStyle w:val="style0"/>
        <w:rPr/>
      </w:pPr>
      <w:r>
        <w:t>Gyawali CP(1), Sayuk GS(1)(2)(3).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(1)Division of Gastroenterology, Washington University School of Medicine, St. </w:t>
      </w:r>
    </w:p>
    <w:p>
      <w:pPr>
        <w:pStyle w:val="style0"/>
        <w:rPr/>
      </w:pPr>
      <w:r>
        <w:t>Louis, MO, USA.</w:t>
      </w:r>
    </w:p>
    <w:p>
      <w:pPr>
        <w:pStyle w:val="style0"/>
        <w:rPr/>
      </w:pPr>
      <w:r>
        <w:t xml:space="preserve">(2)Department of Psychiatry, Washington University School of Medicine, St. </w:t>
      </w:r>
    </w:p>
    <w:p>
      <w:pPr>
        <w:pStyle w:val="style0"/>
        <w:rPr/>
      </w:pPr>
      <w:r>
        <w:t>Louis, MO, USA.</w:t>
      </w:r>
    </w:p>
    <w:p>
      <w:pPr>
        <w:pStyle w:val="style0"/>
        <w:rPr/>
      </w:pPr>
      <w:r>
        <w:t xml:space="preserve">(3)Gastroenterology Section, John Cochran Veterans Affairs Medical Center, St. </w:t>
      </w:r>
    </w:p>
    <w:p>
      <w:pPr>
        <w:pStyle w:val="style0"/>
        <w:rPr/>
      </w:pPr>
      <w:r>
        <w:t>Louis, MO, USA.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Sleep disturbances are common, and perhaps are even more prevalent </w:t>
      </w:r>
    </w:p>
    <w:p>
      <w:pPr>
        <w:pStyle w:val="style0"/>
        <w:rPr/>
      </w:pPr>
      <w:r>
        <w:t>in irritable bowel syndrome (IBS).</w:t>
      </w:r>
    </w:p>
    <w:p>
      <w:pPr>
        <w:pStyle w:val="style0"/>
        <w:rPr/>
      </w:pPr>
      <w:r>
        <w:t xml:space="preserve">AIMS: To determine the effect of measured sleep on IBS symptoms the following </w:t>
      </w:r>
    </w:p>
    <w:p>
      <w:pPr>
        <w:pStyle w:val="style0"/>
        <w:rPr/>
      </w:pPr>
      <w:r>
        <w:t>day, IBS-specific quality of life (IBS-QOL) and non-GI pain symptoms.</w:t>
      </w:r>
    </w:p>
    <w:p>
      <w:pPr>
        <w:pStyle w:val="style0"/>
        <w:rPr/>
      </w:pPr>
      <w:r>
        <w:t xml:space="preserve">METHODS: IBS patients' sleep patterns were compared to healthy individuals via </w:t>
      </w:r>
    </w:p>
    <w:p>
      <w:pPr>
        <w:pStyle w:val="style0"/>
        <w:rPr/>
      </w:pPr>
      <w:r>
        <w:t xml:space="preserve">wrist-mounted actigraphy over 7 days. Daily bowel pain logs (severity, distress; </w:t>
      </w:r>
    </w:p>
    <w:p>
      <w:pPr>
        <w:pStyle w:val="style0"/>
        <w:rPr/>
      </w:pPr>
      <w:r>
        <w:t xml:space="preserve">10-point Likert) stool pattern (Bristol scale) and supporting symptoms (e.g. </w:t>
      </w:r>
    </w:p>
    <w:p>
      <w:pPr>
        <w:pStyle w:val="style0"/>
        <w:rPr/>
      </w:pPr>
      <w:r>
        <w:t xml:space="preserve">bloating, urgency; 5-point Likert) were kept. Validated measures, including the </w:t>
      </w:r>
    </w:p>
    <w:p>
      <w:pPr>
        <w:pStyle w:val="style0"/>
        <w:rPr/>
      </w:pPr>
      <w:r>
        <w:t xml:space="preserve">GI Symptom Rating Scale-IBS, Visceral Sensitivity Index, Pittsburgh Sleep </w:t>
      </w:r>
    </w:p>
    <w:p>
      <w:pPr>
        <w:pStyle w:val="style0"/>
        <w:rPr/>
      </w:pPr>
      <w:r>
        <w:t xml:space="preserve">Quality Index and the IBS-Quality of Life were collected. Mediation analysis </w:t>
      </w:r>
    </w:p>
    <w:p>
      <w:pPr>
        <w:pStyle w:val="style0"/>
        <w:rPr/>
      </w:pPr>
      <w:r>
        <w:t>explored the relationship between sleep, mood and bowel symptoms.</w:t>
      </w:r>
    </w:p>
    <w:p>
      <w:pPr>
        <w:pStyle w:val="style0"/>
        <w:rPr/>
      </w:pPr>
      <w:r>
        <w:t xml:space="preserve">RESULTS: Fifty subjects (38.6 卤 1.0 years old, 44 female; 24 IBS and 26 healthy </w:t>
      </w:r>
    </w:p>
    <w:p>
      <w:pPr>
        <w:pStyle w:val="style0"/>
        <w:rPr/>
      </w:pPr>
      <w:r>
        <w:t xml:space="preserve">controls) completed sleep monitoring. IBS patients slept more hours per day (7.7 </w:t>
      </w:r>
    </w:p>
    <w:p>
      <w:pPr>
        <w:pStyle w:val="style0"/>
        <w:rPr/>
      </w:pPr>
      <w:r>
        <w:t xml:space="preserve">卤 0.2 vs. 7.1 卤 0.1, P = 0.008), but felt less well-rested. IBS patients </w:t>
      </w:r>
    </w:p>
    <w:p>
      <w:pPr>
        <w:pStyle w:val="style0"/>
        <w:rPr/>
      </w:pPr>
      <w:r>
        <w:t xml:space="preserve">demonstrated more waking episodes during sleep (waking episodes; 12.1 vs. 9.3, P </w:t>
      </w:r>
    </w:p>
    <w:p>
      <w:pPr>
        <w:pStyle w:val="style0"/>
        <w:rPr/>
      </w:pPr>
      <w:r>
        <w:t xml:space="preserve">&lt; 0.001). Waking episodes predicted worse abdominal pain (P 鈮? 0.01) and GI </w:t>
      </w:r>
    </w:p>
    <w:p>
      <w:pPr>
        <w:pStyle w:val="style0"/>
        <w:rPr/>
      </w:pPr>
      <w:r>
        <w:t xml:space="preserve">distress (P &lt; 0.001), but not bowel pattern or accessory IBS symptoms (P &gt; 0.3 </w:t>
      </w:r>
    </w:p>
    <w:p>
      <w:pPr>
        <w:pStyle w:val="style0"/>
        <w:rPr/>
      </w:pPr>
      <w:r>
        <w:t xml:space="preserve">for each). Waking episodes negatively correlated with general- and IBS-specific </w:t>
      </w:r>
    </w:p>
    <w:p>
      <w:pPr>
        <w:pStyle w:val="style0"/>
        <w:rPr/>
      </w:pPr>
      <w:r>
        <w:t xml:space="preserve">QOL in IBS (r = -0.58 and -0.52, P &lt; 0.001 for each). Disturbed sleep effects on </w:t>
      </w:r>
    </w:p>
    <w:p>
      <w:pPr>
        <w:pStyle w:val="style0"/>
        <w:rPr/>
      </w:pPr>
      <w:r>
        <w:t>abdominal pain were partially explained by mood as an intermediate.</w:t>
      </w:r>
    </w:p>
    <w:p>
      <w:pPr>
        <w:pStyle w:val="style0"/>
        <w:rPr/>
      </w:pPr>
      <w:r>
        <w:t xml:space="preserve">CONCLUSIONS: Sleep disturbances are more common in irritable bowel syndrome, and </w:t>
      </w:r>
    </w:p>
    <w:p>
      <w:pPr>
        <w:pStyle w:val="style0"/>
        <w:rPr/>
      </w:pPr>
      <w:r>
        <w:t xml:space="preserve">correlate with IBS-related pain, distress and poorer irritable bowel </w:t>
      </w:r>
    </w:p>
    <w:p>
      <w:pPr>
        <w:pStyle w:val="style0"/>
        <w:rPr/>
      </w:pPr>
      <w:r>
        <w:t xml:space="preserve">syndrome-related quality of life. Disturbed sleep effects extend beyond the </w:t>
      </w:r>
    </w:p>
    <w:p>
      <w:pPr>
        <w:pStyle w:val="style0"/>
        <w:rPr/>
      </w:pPr>
      <w:r>
        <w:t xml:space="preserve">bowel, leading to worse mood and greater somatic pain in patients with the </w:t>
      </w:r>
    </w:p>
    <w:p>
      <w:pPr>
        <w:pStyle w:val="style0"/>
        <w:rPr/>
      </w:pPr>
      <w:r>
        <w:t>irritable bowel syndrome.</w:t>
      </w:r>
    </w:p>
    <w:p>
      <w:pPr>
        <w:pStyle w:val="style0"/>
        <w:rPr/>
      </w:pPr>
    </w:p>
    <w:p>
      <w:pPr>
        <w:pStyle w:val="style0"/>
        <w:rPr/>
      </w:pPr>
      <w:r>
        <w:t>漏 2016 John Wiley &amp; Sons Ltd.</w:t>
      </w:r>
    </w:p>
    <w:p>
      <w:pPr>
        <w:pStyle w:val="style0"/>
        <w:rPr/>
      </w:pPr>
    </w:p>
    <w:p>
      <w:pPr>
        <w:pStyle w:val="style0"/>
        <w:rPr/>
      </w:pPr>
      <w:r>
        <w:t>DOI: 10.1111/apt.13677</w:t>
      </w:r>
    </w:p>
    <w:p>
      <w:pPr>
        <w:pStyle w:val="style0"/>
        <w:rPr/>
      </w:pPr>
      <w:r>
        <w:t>PMCID: PMC5020700</w:t>
      </w:r>
    </w:p>
    <w:p>
      <w:pPr>
        <w:pStyle w:val="style0"/>
        <w:rPr/>
      </w:pPr>
      <w:r>
        <w:t>PMID: 27240555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None of the authors have any conflicts of </w:t>
      </w:r>
    </w:p>
    <w:p>
      <w:pPr>
        <w:pStyle w:val="style0"/>
        <w:rPr/>
      </w:pPr>
      <w:r>
        <w:t>interest to report. No writing assistance was obtained.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33. World J Gastroenterol. 2015 Jun 28;21(24):7362-6. doi: 10.3748/wjg.v21.i24.7362.</w:t>
      </w:r>
    </w:p>
    <w:p>
      <w:pPr>
        <w:pStyle w:val="style0"/>
        <w:rPr/>
      </w:pPr>
    </w:p>
    <w:p>
      <w:pPr>
        <w:pStyle w:val="style0"/>
        <w:rPr/>
      </w:pPr>
      <w:r>
        <w:t>Immunomodulation of enteric neural function in irritable bowel syndrome.</w:t>
      </w:r>
    </w:p>
    <w:p>
      <w:pPr>
        <w:pStyle w:val="style0"/>
        <w:rPr/>
      </w:pPr>
    </w:p>
    <w:p>
      <w:pPr>
        <w:pStyle w:val="style0"/>
        <w:rPr/>
      </w:pPr>
      <w:r>
        <w:t>O'Malley D(1).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(1)Dervla O'Malley, Department of Physiology and Alimentary Pharmabiotic Centre, </w:t>
      </w:r>
    </w:p>
    <w:p>
      <w:pPr>
        <w:pStyle w:val="style0"/>
        <w:rPr/>
      </w:pPr>
      <w:r>
        <w:t>University College Cork, Cork, Ireland.</w:t>
      </w:r>
    </w:p>
    <w:p>
      <w:pPr>
        <w:pStyle w:val="style0"/>
        <w:rPr/>
      </w:pPr>
    </w:p>
    <w:p>
      <w:pPr>
        <w:pStyle w:val="style0"/>
        <w:rPr/>
      </w:pPr>
      <w:r>
        <w:t xml:space="preserve">Irritable bowel syndrome (IBS) is a common functional gastrointestinal disorder </w:t>
      </w:r>
    </w:p>
    <w:p>
      <w:pPr>
        <w:pStyle w:val="style0"/>
        <w:rPr/>
      </w:pPr>
      <w:r>
        <w:t xml:space="preserve">which is characterised by symptoms such as bloating, altered bowel habit and </w:t>
      </w:r>
    </w:p>
    <w:p>
      <w:pPr>
        <w:pStyle w:val="style0"/>
        <w:rPr/>
      </w:pPr>
      <w:r>
        <w:t xml:space="preserve">visceral pain. It's generally accepted that miscommunication between the brain </w:t>
      </w:r>
    </w:p>
    <w:p>
      <w:pPr>
        <w:pStyle w:val="style0"/>
        <w:rPr/>
      </w:pPr>
      <w:r>
        <w:t xml:space="preserve">and gut underlies the changes in motility, absorpto-secretory function and pain </w:t>
      </w:r>
    </w:p>
    <w:p>
      <w:pPr>
        <w:pStyle w:val="style0"/>
        <w:rPr/>
      </w:pPr>
      <w:r>
        <w:t xml:space="preserve">sensitivity associated with IBS. However, partly due to the lack of </w:t>
      </w:r>
    </w:p>
    <w:p>
      <w:pPr>
        <w:pStyle w:val="style0"/>
        <w:rPr/>
      </w:pPr>
      <w:r>
        <w:t xml:space="preserve">disease-defining biomarkers, understanding the aetiology of this complex and </w:t>
      </w:r>
    </w:p>
    <w:p>
      <w:pPr>
        <w:pStyle w:val="style0"/>
        <w:rPr/>
      </w:pPr>
      <w:r>
        <w:t xml:space="preserve">multifactorial disease remains elusive. Anecdotally, IBS patients have noted </w:t>
      </w:r>
    </w:p>
    <w:p>
      <w:pPr>
        <w:pStyle w:val="style0"/>
        <w:rPr/>
      </w:pPr>
      <w:r>
        <w:t xml:space="preserve">that periods of stress can result in symptom flares and many patients exhibit </w:t>
      </w:r>
    </w:p>
    <w:p>
      <w:pPr>
        <w:pStyle w:val="style0"/>
        <w:rPr/>
      </w:pPr>
      <w:r>
        <w:t xml:space="preserve">co-morbid stress-related mood disorders such as anxiety and depression. However, </w:t>
      </w:r>
    </w:p>
    <w:p>
      <w:pPr>
        <w:pStyle w:val="style0"/>
        <w:rPr/>
      </w:pPr>
      <w:r>
        <w:t xml:space="preserve">in addition to psychosocial stressors, infection-related stress has also been </w:t>
      </w:r>
    </w:p>
    <w:p>
      <w:pPr>
        <w:pStyle w:val="style0"/>
        <w:rPr/>
      </w:pPr>
      <w:r>
        <w:t xml:space="preserve">linked with the initiation, persistence and severity of symptom flares. Indeed, </w:t>
      </w:r>
    </w:p>
    <w:p>
      <w:pPr>
        <w:pStyle w:val="style0"/>
        <w:rPr/>
      </w:pPr>
      <w:r>
        <w:t xml:space="preserve">prior gastrointestinal infection is one of the strongest predictors of </w:t>
      </w:r>
    </w:p>
    <w:p>
      <w:pPr>
        <w:pStyle w:val="style0"/>
        <w:rPr/>
      </w:pPr>
      <w:r>
        <w:t xml:space="preserve">developing IBS. Despite a lack of overt morphological inflammation, the </w:t>
      </w:r>
    </w:p>
    <w:p>
      <w:pPr>
        <w:pStyle w:val="style0"/>
        <w:rPr/>
      </w:pPr>
      <w:r>
        <w:t xml:space="preserve">importance of immune factors in the pathophysiology of IBS is gaining </w:t>
      </w:r>
    </w:p>
    <w:p>
      <w:pPr>
        <w:pStyle w:val="style0"/>
        <w:rPr/>
      </w:pPr>
      <w:r>
        <w:t xml:space="preserve">acceptance. Subtle changes in the numbers of mucosal immune cell infiltrates and </w:t>
      </w:r>
    </w:p>
    <w:p>
      <w:pPr>
        <w:pStyle w:val="style0"/>
        <w:rPr/>
      </w:pPr>
      <w:r>
        <w:t xml:space="preserve">elevated levels of circulating pro-inflammatory cytokines have been reproducibly </w:t>
      </w:r>
    </w:p>
    <w:p>
      <w:pPr>
        <w:pStyle w:val="style0"/>
        <w:rPr/>
      </w:pPr>
      <w:r>
        <w:t xml:space="preserve">demonstrated in IBS populations. Moreover, these immune mediators directly </w:t>
      </w:r>
    </w:p>
    <w:p>
      <w:pPr>
        <w:pStyle w:val="style0"/>
        <w:rPr/>
      </w:pPr>
      <w:r>
        <w:t xml:space="preserve">affect neural signalling. An exciting new area of research is the role of </w:t>
      </w:r>
    </w:p>
    <w:p>
      <w:pPr>
        <w:pStyle w:val="style0"/>
        <w:rPr/>
      </w:pPr>
      <w:r>
        <w:t xml:space="preserve">luminal microbiota in the modulation of neuro-immune signalling, resulting in </w:t>
      </w:r>
    </w:p>
    <w:p>
      <w:pPr>
        <w:pStyle w:val="style0"/>
        <w:rPr/>
      </w:pPr>
      <w:r>
        <w:t xml:space="preserve">local changes in gastrointestinal function and alterations in central neural </w:t>
      </w:r>
    </w:p>
    <w:p>
      <w:pPr>
        <w:pStyle w:val="style0"/>
        <w:rPr/>
      </w:pPr>
      <w:r>
        <w:t xml:space="preserve">functioning. Progress in this area has begun to unravel some of the complexities </w:t>
      </w:r>
    </w:p>
    <w:p>
      <w:pPr>
        <w:pStyle w:val="style0"/>
        <w:rPr/>
      </w:pPr>
      <w:r>
        <w:t xml:space="preserve">of neuroimmune and neuroendocrine interactions and how these molecular exchanges </w:t>
      </w:r>
    </w:p>
    <w:p>
      <w:pPr>
        <w:pStyle w:val="style0"/>
        <w:rPr/>
      </w:pPr>
      <w:r>
        <w:t>contribute to GI dysfunction.</w:t>
      </w:r>
    </w:p>
    <w:p>
      <w:pPr>
        <w:pStyle w:val="style0"/>
        <w:rPr/>
      </w:pPr>
    </w:p>
    <w:p>
      <w:pPr>
        <w:pStyle w:val="style0"/>
        <w:rPr/>
      </w:pPr>
      <w:r>
        <w:t>DOI: 10.3748/wjg.v21.i24.7362</w:t>
      </w:r>
    </w:p>
    <w:p>
      <w:pPr>
        <w:pStyle w:val="style0"/>
        <w:rPr/>
      </w:pPr>
      <w:r>
        <w:t>PMCID: PMC4481432</w:t>
      </w:r>
    </w:p>
    <w:p>
      <w:pPr>
        <w:pStyle w:val="style0"/>
        <w:rPr/>
      </w:pPr>
      <w:r>
        <w:t>PMID: 26139983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34. World J Gastroenterol. 2021 Nov 21;27(43):7433-7445. doi: </w:t>
      </w:r>
    </w:p>
    <w:p>
      <w:pPr>
        <w:pStyle w:val="style0"/>
        <w:rPr/>
      </w:pPr>
      <w:r>
        <w:t>10.3748/wjg.v27.i43.7433.</w:t>
      </w:r>
    </w:p>
    <w:p>
      <w:pPr>
        <w:pStyle w:val="style0"/>
        <w:rPr/>
      </w:pPr>
    </w:p>
    <w:p>
      <w:pPr>
        <w:pStyle w:val="style0"/>
        <w:rPr/>
      </w:pPr>
      <w:r>
        <w:t xml:space="preserve">COVID-19 as a trigger of irritable bowel syndrome: A review of potential </w:t>
      </w:r>
    </w:p>
    <w:p>
      <w:pPr>
        <w:pStyle w:val="style0"/>
        <w:rPr/>
      </w:pPr>
      <w:r>
        <w:t>mechanisms.</w:t>
      </w:r>
    </w:p>
    <w:p>
      <w:pPr>
        <w:pStyle w:val="style0"/>
        <w:rPr/>
      </w:pPr>
    </w:p>
    <w:p>
      <w:pPr>
        <w:pStyle w:val="style0"/>
        <w:rPr/>
      </w:pPr>
      <w:r>
        <w:t xml:space="preserve">Settanni CR(1), Ianiro G(1), Ponziani FR(1), Bibb貌 S(1), Segal JP(2), Cammarota </w:t>
      </w:r>
    </w:p>
    <w:p>
      <w:pPr>
        <w:pStyle w:val="style0"/>
        <w:rPr/>
      </w:pPr>
      <w:r>
        <w:t>G(1), Gasbarrini A(1).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(1)Unit脿 Operativa Complessa Medicina Interna e Gastroenterologia, Dipartimento </w:t>
      </w:r>
    </w:p>
    <w:p>
      <w:pPr>
        <w:pStyle w:val="style0"/>
        <w:rPr/>
      </w:pPr>
      <w:r>
        <w:t xml:space="preserve">di Scienze Mediche e Chirurgiche, Fondazione Policlinico Universitario "A. </w:t>
      </w:r>
    </w:p>
    <w:p>
      <w:pPr>
        <w:pStyle w:val="style0"/>
        <w:rPr/>
      </w:pPr>
      <w:r>
        <w:t>Gemelli" IRCCS, Rome 00168, Italy.</w:t>
      </w:r>
    </w:p>
    <w:p>
      <w:pPr>
        <w:pStyle w:val="style0"/>
        <w:rPr/>
      </w:pPr>
      <w:r>
        <w:t xml:space="preserve">(2)Department of Gastroenterology and Hepatology, Hillingdon Hospital, Uxbridge </w:t>
      </w:r>
    </w:p>
    <w:p>
      <w:pPr>
        <w:pStyle w:val="style0"/>
        <w:rPr/>
      </w:pPr>
      <w:r>
        <w:t>HA1 3UJ, United Kingdom.</w:t>
      </w:r>
    </w:p>
    <w:p>
      <w:pPr>
        <w:pStyle w:val="style0"/>
        <w:rPr/>
      </w:pPr>
    </w:p>
    <w:p>
      <w:pPr>
        <w:pStyle w:val="style0"/>
        <w:rPr/>
      </w:pPr>
      <w:r>
        <w:t xml:space="preserve">In December 2019 a novel coronavirus disease 2019 (COVID-19), caused by the </w:t>
      </w:r>
    </w:p>
    <w:p>
      <w:pPr>
        <w:pStyle w:val="style0"/>
        <w:rPr/>
      </w:pPr>
      <w:r>
        <w:t xml:space="preserve">severe acute respiratory syndrome coronavirus-2 (SARS-CoV-2), started spreading </w:t>
      </w:r>
    </w:p>
    <w:p>
      <w:pPr>
        <w:pStyle w:val="style0"/>
        <w:rPr/>
      </w:pPr>
      <w:r>
        <w:t xml:space="preserve">from Wuhan city of Chinese Hubei province and rapidly became a global pandemic. </w:t>
      </w:r>
    </w:p>
    <w:p>
      <w:pPr>
        <w:pStyle w:val="style0"/>
        <w:rPr/>
      </w:pPr>
      <w:r>
        <w:t xml:space="preserve">Clinical symptoms of the disease range from paucisymptomatic disease to a much </w:t>
      </w:r>
    </w:p>
    <w:p>
      <w:pPr>
        <w:pStyle w:val="style0"/>
        <w:rPr/>
      </w:pPr>
      <w:r>
        <w:t xml:space="preserve">more severe disease. Typical symptoms of the initial phase include fever and </w:t>
      </w:r>
    </w:p>
    <w:p>
      <w:pPr>
        <w:pStyle w:val="style0"/>
        <w:rPr/>
      </w:pPr>
      <w:r>
        <w:t xml:space="preserve">cough, with possible progression to acute respiratory distress syndrome. </w:t>
      </w:r>
    </w:p>
    <w:p>
      <w:pPr>
        <w:pStyle w:val="style0"/>
        <w:rPr/>
      </w:pPr>
      <w:r>
        <w:t xml:space="preserve">Gastrointestinal manifestations such as diarrhoea, vomiting and abdominal pain </w:t>
      </w:r>
    </w:p>
    <w:p>
      <w:pPr>
        <w:pStyle w:val="style0"/>
        <w:rPr/>
      </w:pPr>
      <w:r>
        <w:t xml:space="preserve">are reported in a considerable number of affected individuals and may be due to </w:t>
      </w:r>
    </w:p>
    <w:p>
      <w:pPr>
        <w:pStyle w:val="style0"/>
        <w:rPr/>
      </w:pPr>
      <w:r>
        <w:t xml:space="preserve">the SARS-CoV-2 tropism for the peptidase angiotensin receptor 2. The intestinal </w:t>
      </w:r>
    </w:p>
    <w:p>
      <w:pPr>
        <w:pStyle w:val="style0"/>
        <w:rPr/>
      </w:pPr>
      <w:r>
        <w:t xml:space="preserve">homeostasis and microenvironment appear to play a major role in the pathogenesis </w:t>
      </w:r>
    </w:p>
    <w:p>
      <w:pPr>
        <w:pStyle w:val="style0"/>
        <w:rPr/>
      </w:pPr>
      <w:r>
        <w:t xml:space="preserve">of COVID-19 and in the enhancement of the systemic inflammatory responses. </w:t>
      </w:r>
    </w:p>
    <w:p>
      <w:pPr>
        <w:pStyle w:val="style0"/>
        <w:rPr/>
      </w:pPr>
      <w:r>
        <w:t xml:space="preserve">Long-term consequences of COVID-19 include respiratory disturbances and other </w:t>
      </w:r>
    </w:p>
    <w:p>
      <w:pPr>
        <w:pStyle w:val="style0"/>
        <w:rPr/>
      </w:pPr>
      <w:r>
        <w:t xml:space="preserve">disabling manifestations, such as fatigue and psychological impairment. To date, </w:t>
      </w:r>
    </w:p>
    <w:p>
      <w:pPr>
        <w:pStyle w:val="style0"/>
        <w:rPr/>
      </w:pPr>
      <w:r>
        <w:t xml:space="preserve">there is a paucity of data on the gastrointestinal sequelae of SARS-CoV-2 </w:t>
      </w:r>
    </w:p>
    <w:p>
      <w:pPr>
        <w:pStyle w:val="style0"/>
        <w:rPr/>
      </w:pPr>
      <w:r>
        <w:t xml:space="preserve">infection. Since COVID-19 can directly or indirectly affect the gut physiology </w:t>
      </w:r>
    </w:p>
    <w:p>
      <w:pPr>
        <w:pStyle w:val="style0"/>
        <w:rPr/>
      </w:pPr>
      <w:r>
        <w:t xml:space="preserve">in different ways, it is plausible that functional bowel diseases may occur </w:t>
      </w:r>
    </w:p>
    <w:p>
      <w:pPr>
        <w:pStyle w:val="style0"/>
        <w:rPr/>
      </w:pPr>
      <w:r>
        <w:t xml:space="preserve">after the recovery because of potential pathophysiological alterations </w:t>
      </w:r>
    </w:p>
    <w:p>
      <w:pPr>
        <w:pStyle w:val="style0"/>
        <w:rPr/>
      </w:pPr>
      <w:r>
        <w:t xml:space="preserve">(dysbiosis, disruption of the intestinal barrier, mucosal microinflammation, </w:t>
      </w:r>
    </w:p>
    <w:p>
      <w:pPr>
        <w:pStyle w:val="style0"/>
        <w:rPr/>
      </w:pPr>
      <w:r>
        <w:t xml:space="preserve">post-infectious states, immune dysregulation and psychological stress). In this </w:t>
      </w:r>
    </w:p>
    <w:p>
      <w:pPr>
        <w:pStyle w:val="style0"/>
        <w:rPr/>
      </w:pPr>
      <w:r>
        <w:t xml:space="preserve">review we speculate that COVID-19 can trigger irritable bowel syndrome and we </w:t>
      </w:r>
    </w:p>
    <w:p>
      <w:pPr>
        <w:pStyle w:val="style0"/>
        <w:rPr/>
      </w:pPr>
      <w:r>
        <w:t>discuss the potential mechanisms.</w:t>
      </w:r>
    </w:p>
    <w:p>
      <w:pPr>
        <w:pStyle w:val="style0"/>
        <w:rPr/>
      </w:pPr>
    </w:p>
    <w:p>
      <w:pPr>
        <w:pStyle w:val="style0"/>
        <w:rPr/>
      </w:pPr>
      <w:r>
        <w:t xml:space="preserve">漏The Author(s) 2021. Published by Baishideng Publishing Group Inc. All rights </w:t>
      </w:r>
    </w:p>
    <w:p>
      <w:pPr>
        <w:pStyle w:val="style0"/>
        <w:rPr/>
      </w:pPr>
      <w:r>
        <w:t>reserved.</w:t>
      </w:r>
    </w:p>
    <w:p>
      <w:pPr>
        <w:pStyle w:val="style0"/>
        <w:rPr/>
      </w:pPr>
    </w:p>
    <w:p>
      <w:pPr>
        <w:pStyle w:val="style0"/>
        <w:rPr/>
      </w:pPr>
      <w:r>
        <w:t>DOI: 10.3748/wjg.v27.i43.7433</w:t>
      </w:r>
    </w:p>
    <w:p>
      <w:pPr>
        <w:pStyle w:val="style0"/>
        <w:rPr/>
      </w:pPr>
      <w:r>
        <w:t>PMCID: PMC8613742</w:t>
      </w:r>
    </w:p>
    <w:p>
      <w:pPr>
        <w:pStyle w:val="style0"/>
        <w:rPr/>
      </w:pPr>
      <w:r>
        <w:t>PMID: 34887641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Conflict-of-interest statement: The authors </w:t>
      </w:r>
    </w:p>
    <w:p>
      <w:pPr>
        <w:pStyle w:val="style0"/>
        <w:rPr/>
      </w:pPr>
      <w:r>
        <w:t>declare no conflict of interests.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35. World J Gastroenterol. 2019 Aug 28;25(32):4696-4714. doi: </w:t>
      </w:r>
    </w:p>
    <w:p>
      <w:pPr>
        <w:pStyle w:val="style0"/>
        <w:rPr/>
      </w:pPr>
      <w:r>
        <w:t>10.3748/wjg.v25.i32.4696.</w:t>
      </w:r>
    </w:p>
    <w:p>
      <w:pPr>
        <w:pStyle w:val="style0"/>
        <w:rPr/>
      </w:pPr>
    </w:p>
    <w:p>
      <w:pPr>
        <w:pStyle w:val="style0"/>
        <w:rPr/>
      </w:pPr>
      <w:r>
        <w:t xml:space="preserve">Effect of mild moxibustion on intestinal microbiota and NLRP6 inflammasome </w:t>
      </w:r>
    </w:p>
    <w:p>
      <w:pPr>
        <w:pStyle w:val="style0"/>
        <w:rPr/>
      </w:pPr>
      <w:r>
        <w:t>signaling in rats with post-inflammatory irritable bowel syndrome.</w:t>
      </w:r>
    </w:p>
    <w:p>
      <w:pPr>
        <w:pStyle w:val="style0"/>
        <w:rPr/>
      </w:pPr>
    </w:p>
    <w:p>
      <w:pPr>
        <w:pStyle w:val="style0"/>
        <w:rPr/>
      </w:pPr>
      <w:r>
        <w:t xml:space="preserve">Bao CH(1), Wang CY(1), Li GN(1), Yan YL(1), Wang D(1), Jin XM(2), Wu LY(1), Liu </w:t>
      </w:r>
    </w:p>
    <w:p>
      <w:pPr>
        <w:pStyle w:val="style0"/>
        <w:rPr/>
      </w:pPr>
      <w:r>
        <w:t>HR(1), Wang XM(1), Shi Z(1), Wu HG(3).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(1)Key Laboratory of Acupuncture and Immunological Effects, Shanghai University </w:t>
      </w:r>
    </w:p>
    <w:p>
      <w:pPr>
        <w:pStyle w:val="style0"/>
        <w:rPr/>
      </w:pPr>
      <w:r>
        <w:t>of Traditional Chinese Medicine, Shanghai 200030, China.</w:t>
      </w:r>
    </w:p>
    <w:p>
      <w:pPr>
        <w:pStyle w:val="style0"/>
        <w:rPr/>
      </w:pPr>
      <w:r>
        <w:t xml:space="preserve">(2)Stark Neurosciences Research Institute, Indiana University School of </w:t>
      </w:r>
    </w:p>
    <w:p>
      <w:pPr>
        <w:pStyle w:val="style0"/>
        <w:rPr/>
      </w:pPr>
      <w:r>
        <w:t>Medicine, Indianapolis, IN 46202, United States.</w:t>
      </w:r>
    </w:p>
    <w:p>
      <w:pPr>
        <w:pStyle w:val="style0"/>
        <w:rPr/>
      </w:pPr>
      <w:r>
        <w:t xml:space="preserve">(3)Key Laboratory of Acupuncture and Immunological Effects, Shanghai University </w:t>
      </w:r>
    </w:p>
    <w:p>
      <w:pPr>
        <w:pStyle w:val="style0"/>
        <w:rPr/>
      </w:pPr>
      <w:r>
        <w:t>of Traditional Chinese Medicine, Shanghai 200030, China. wuhuangan@126.com.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About one-third of refractory irritable bowel syndrome (IBS) cases </w:t>
      </w:r>
    </w:p>
    <w:p>
      <w:pPr>
        <w:pStyle w:val="style0"/>
        <w:rPr/>
      </w:pPr>
      <w:r>
        <w:t xml:space="preserve">are caused by gastrointestinal (GI) infection/inflammation, known as </w:t>
      </w:r>
    </w:p>
    <w:p>
      <w:pPr>
        <w:pStyle w:val="style0"/>
        <w:rPr/>
      </w:pPr>
      <w:r>
        <w:t xml:space="preserve">post-infectious/post-inflammatory IBS (PI-IBS). Although it is known that </w:t>
      </w:r>
    </w:p>
    <w:p>
      <w:pPr>
        <w:pStyle w:val="style0"/>
        <w:rPr/>
      </w:pPr>
      <w:r>
        <w:t xml:space="preserve">intestinal microbiota and host NOD-like receptor family pyrin domain containing </w:t>
      </w:r>
    </w:p>
    <w:p>
      <w:pPr>
        <w:pStyle w:val="style0"/>
        <w:rPr/>
      </w:pPr>
      <w:r>
        <w:t xml:space="preserve">6 (NLRP6) inflammsome signaling are closely related to PI-IBS and moxibustion </w:t>
      </w:r>
    </w:p>
    <w:p>
      <w:pPr>
        <w:pStyle w:val="style0"/>
        <w:rPr/>
      </w:pPr>
      <w:r>
        <w:t xml:space="preserve">has a therapeutic effect on PI-IBS, whether moxibustion regulates the intestinal </w:t>
      </w:r>
    </w:p>
    <w:p>
      <w:pPr>
        <w:pStyle w:val="style0"/>
        <w:rPr/>
      </w:pPr>
      <w:r>
        <w:t>flora and host NLRP6 events in PI-IBS remains unclear.</w:t>
      </w:r>
    </w:p>
    <w:p>
      <w:pPr>
        <w:pStyle w:val="style0"/>
        <w:rPr/>
      </w:pPr>
      <w:r>
        <w:t xml:space="preserve">AIM: To examine the regulatory effect of moxibustion on intestinal microbiota </w:t>
      </w:r>
    </w:p>
    <w:p>
      <w:pPr>
        <w:pStyle w:val="style0"/>
        <w:rPr/>
      </w:pPr>
      <w:r>
        <w:t>and host NLRP6 inflammatory signaling in PI-IBS.</w:t>
      </w:r>
    </w:p>
    <w:p>
      <w:pPr>
        <w:pStyle w:val="style0"/>
        <w:rPr/>
      </w:pPr>
      <w:r>
        <w:t xml:space="preserve">METHODS: Sprague-Dawley rats were divided into a normal control group, a model </w:t>
      </w:r>
    </w:p>
    <w:p>
      <w:pPr>
        <w:pStyle w:val="style0"/>
        <w:rPr/>
      </w:pPr>
      <w:r>
        <w:t xml:space="preserve">control group, a mild moxibustion group, and a sham mild moxibustion group. </w:t>
      </w:r>
    </w:p>
    <w:p>
      <w:pPr>
        <w:pStyle w:val="style0"/>
        <w:rPr/>
      </w:pPr>
      <w:r>
        <w:t xml:space="preserve">PI-IBS rats in the mild moxibustion group were treated with moxibusiton at </w:t>
      </w:r>
    </w:p>
    <w:p>
      <w:pPr>
        <w:pStyle w:val="style0"/>
        <w:rPr/>
      </w:pPr>
      <w:r>
        <w:t xml:space="preserve">bilateral Tianshu (ST 25) and Zusanli (ST36) for 7 consecutive days for 10 min </w:t>
      </w:r>
    </w:p>
    <w:p>
      <w:pPr>
        <w:pStyle w:val="style0"/>
        <w:rPr/>
      </w:pPr>
      <w:r>
        <w:t xml:space="preserve">each time. The sham group rats were given the same treatment as the mild </w:t>
      </w:r>
    </w:p>
    <w:p>
      <w:pPr>
        <w:pStyle w:val="style0"/>
        <w:rPr/>
      </w:pPr>
      <w:r>
        <w:t xml:space="preserve">moxibustion group except the moxa stick was not ignited. Abdominal withdrawal </w:t>
      </w:r>
    </w:p>
    <w:p>
      <w:pPr>
        <w:pStyle w:val="style0"/>
        <w:rPr/>
      </w:pPr>
      <w:r>
        <w:t xml:space="preserve">reflex (AWR) score was measured to assess the visceral sensitivity, and colon </w:t>
      </w:r>
    </w:p>
    <w:p>
      <w:pPr>
        <w:pStyle w:val="style0"/>
        <w:rPr/>
      </w:pPr>
      <w:r>
        <w:t xml:space="preserve">histopathology and ultrastructure, colonic myeloperoxidase (MPO) activity, and </w:t>
      </w:r>
    </w:p>
    <w:p>
      <w:pPr>
        <w:pStyle w:val="style0"/>
        <w:rPr/>
      </w:pPr>
      <w:r>
        <w:t xml:space="preserve">serum C-reactive protein (CRP) level were measured to evaluate low-grade colonic </w:t>
      </w:r>
    </w:p>
    <w:p>
      <w:pPr>
        <w:pStyle w:val="style0"/>
        <w:rPr/>
      </w:pPr>
      <w:r>
        <w:t xml:space="preserve">inflammation in rats. The relative abundance of selected intestinal bacteria in </w:t>
      </w:r>
    </w:p>
    <w:p>
      <w:pPr>
        <w:pStyle w:val="style0"/>
        <w:rPr/>
      </w:pPr>
      <w:r>
        <w:t xml:space="preserve">rat feces was detected by 16S rDNA PCR and the NLRP6 inflammsome signaling in </w:t>
      </w:r>
    </w:p>
    <w:p>
      <w:pPr>
        <w:pStyle w:val="style0"/>
        <w:rPr/>
      </w:pPr>
      <w:r>
        <w:t>the colon was detected by immunofluorescence, qRT-PCR, and Western blot.</w:t>
      </w:r>
    </w:p>
    <w:p>
      <w:pPr>
        <w:pStyle w:val="style0"/>
        <w:rPr/>
      </w:pPr>
      <w:r>
        <w:t xml:space="preserve">RESULTS: The AWR score was significantly decreased and the low-grade intestinal </w:t>
      </w:r>
    </w:p>
    <w:p>
      <w:pPr>
        <w:pStyle w:val="style0"/>
        <w:rPr/>
      </w:pPr>
      <w:r>
        <w:t xml:space="preserve">inflammation reflected by serum CRP and colonic MPO levels was inhibited in the </w:t>
      </w:r>
    </w:p>
    <w:p>
      <w:pPr>
        <w:pStyle w:val="style0"/>
        <w:rPr/>
      </w:pPr>
      <w:r>
        <w:t xml:space="preserve">mild moxibustion group compared with the sham group. Mild moxibustion remarkably </w:t>
      </w:r>
    </w:p>
    <w:p>
      <w:pPr>
        <w:pStyle w:val="style0"/>
        <w:rPr/>
      </w:pPr>
      <w:r>
        <w:t xml:space="preserve">increased the relative DNA abundances of Lactobacillus, Bifidobacterium, and </w:t>
      </w:r>
    </w:p>
    <w:p>
      <w:pPr>
        <w:pStyle w:val="style0"/>
        <w:rPr/>
      </w:pPr>
      <w:r>
        <w:t xml:space="preserve">Faecalibacterium prausnitzii but decreased that of Escherichia coli in the gut </w:t>
      </w:r>
    </w:p>
    <w:p>
      <w:pPr>
        <w:pStyle w:val="style0"/>
        <w:rPr/>
      </w:pPr>
      <w:r>
        <w:t xml:space="preserve">of PI-IBS rats. Additionally, mild moxibustion induced mRNA and protein </w:t>
      </w:r>
    </w:p>
    <w:p>
      <w:pPr>
        <w:pStyle w:val="style0"/>
        <w:rPr/>
      </w:pPr>
      <w:r>
        <w:t xml:space="preserve">expression of intestine lectin 1 but inhibited the expression of IL-1尾, IL-18, </w:t>
      </w:r>
    </w:p>
    <w:p>
      <w:pPr>
        <w:pStyle w:val="style0"/>
        <w:rPr/>
      </w:pPr>
      <w:r>
        <w:t xml:space="preserve">and resistance-like molecule 尾 by promoting the NLRP6 and reducing the mRNA and </w:t>
      </w:r>
    </w:p>
    <w:p>
      <w:pPr>
        <w:pStyle w:val="style0"/>
        <w:rPr/>
      </w:pPr>
      <w:r>
        <w:t xml:space="preserve">protein expression of apoptosis-associated speck-like protein containing CARD </w:t>
      </w:r>
    </w:p>
    <w:p>
      <w:pPr>
        <w:pStyle w:val="style0"/>
        <w:rPr/>
      </w:pPr>
      <w:r>
        <w:t xml:space="preserve">(ASC) and cysteinyl-aspartate-specific proteinase 1 (Caspase-1). The relative </w:t>
      </w:r>
    </w:p>
    <w:p>
      <w:pPr>
        <w:pStyle w:val="style0"/>
        <w:rPr/>
      </w:pPr>
      <w:r>
        <w:t xml:space="preserve">DNA abundances of Lactobacillus, Bifidobacteria, Faecalibacterium prausnitzii, </w:t>
      </w:r>
    </w:p>
    <w:p>
      <w:pPr>
        <w:pStyle w:val="style0"/>
        <w:rPr/>
      </w:pPr>
      <w:r>
        <w:t xml:space="preserve">and Escherichia coli in each group were correlated with the mRNA and protein </w:t>
      </w:r>
    </w:p>
    <w:p>
      <w:pPr>
        <w:pStyle w:val="style0"/>
        <w:rPr/>
      </w:pPr>
      <w:r>
        <w:t>expression of NLRP6, ASC, and Caspase-1 in the colon.</w:t>
      </w:r>
    </w:p>
    <w:p>
      <w:pPr>
        <w:pStyle w:val="style0"/>
        <w:rPr/>
      </w:pPr>
      <w:r>
        <w:t xml:space="preserve">CONCLUSION: These findings indicated that mild moxibustion can relieve low-grade </w:t>
      </w:r>
    </w:p>
    <w:p>
      <w:pPr>
        <w:pStyle w:val="style0"/>
        <w:rPr/>
      </w:pPr>
      <w:r>
        <w:t xml:space="preserve">GI inflammation and alleviate visceral hypersensitivity in PI-IBS by regulating </w:t>
      </w:r>
    </w:p>
    <w:p>
      <w:pPr>
        <w:pStyle w:val="style0"/>
        <w:rPr/>
      </w:pPr>
      <w:r>
        <w:t>intestinal microbes and controlling NLRP6 inflammasome signaling.</w:t>
      </w:r>
    </w:p>
    <w:p>
      <w:pPr>
        <w:pStyle w:val="style0"/>
        <w:rPr/>
      </w:pPr>
    </w:p>
    <w:p>
      <w:pPr>
        <w:pStyle w:val="style0"/>
        <w:rPr/>
      </w:pPr>
      <w:r>
        <w:t>DOI: 10.3748/wjg.v25.i32.4696</w:t>
      </w:r>
    </w:p>
    <w:p>
      <w:pPr>
        <w:pStyle w:val="style0"/>
        <w:rPr/>
      </w:pPr>
      <w:r>
        <w:t>PMCID: PMC6718040</w:t>
      </w:r>
    </w:p>
    <w:p>
      <w:pPr>
        <w:pStyle w:val="style0"/>
        <w:rPr/>
      </w:pPr>
      <w:r>
        <w:t>PMID: 31528095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Conflict-of-interest statement: The authors </w:t>
      </w:r>
    </w:p>
    <w:p>
      <w:pPr>
        <w:pStyle w:val="style0"/>
        <w:rPr/>
      </w:pPr>
      <w:r>
        <w:t>declare no conflict of interest related to this study.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36. Brain Behav Immun. 2018 Oct;73:403-415. doi: 10.1016/j.bbi.2018.05.024. Epub </w:t>
      </w:r>
    </w:p>
    <w:p>
      <w:pPr>
        <w:pStyle w:val="style0"/>
        <w:rPr/>
      </w:pPr>
      <w:r>
        <w:t>2018 May 31.</w:t>
      </w:r>
    </w:p>
    <w:p>
      <w:pPr>
        <w:pStyle w:val="style0"/>
        <w:rPr/>
      </w:pPr>
    </w:p>
    <w:p>
      <w:pPr>
        <w:pStyle w:val="style0"/>
        <w:rPr/>
      </w:pPr>
      <w:r>
        <w:t xml:space="preserve">Early life stress in mice is a suitable model for Irritable Bowel Syndrome but </w:t>
      </w:r>
    </w:p>
    <w:p>
      <w:pPr>
        <w:pStyle w:val="style0"/>
        <w:rPr/>
      </w:pPr>
      <w:r>
        <w:t xml:space="preserve">does not predispose to colitis nor increase susceptibility to enteric </w:t>
      </w:r>
    </w:p>
    <w:p>
      <w:pPr>
        <w:pStyle w:val="style0"/>
        <w:rPr/>
      </w:pPr>
      <w:r>
        <w:t>infections.</w:t>
      </w:r>
    </w:p>
    <w:p>
      <w:pPr>
        <w:pStyle w:val="style0"/>
        <w:rPr/>
      </w:pPr>
    </w:p>
    <w:p>
      <w:pPr>
        <w:pStyle w:val="style0"/>
        <w:rPr/>
      </w:pPr>
      <w:r>
        <w:t xml:space="preserve">Riba A(1), Olier M(1), Lacroix-Lamand茅 S(2), Lencina C(1), Bacqui茅 V(1), Harkat </w:t>
      </w:r>
    </w:p>
    <w:p>
      <w:pPr>
        <w:pStyle w:val="style0"/>
        <w:rPr/>
      </w:pPr>
      <w:r>
        <w:t xml:space="preserve">C(1), Van Langendonck N(3), Gillet M(1), Cartier C(1), Baron M(1), Sommer C(1), </w:t>
      </w:r>
    </w:p>
    <w:p>
      <w:pPr>
        <w:pStyle w:val="style0"/>
        <w:rPr/>
      </w:pPr>
      <w:r>
        <w:t xml:space="preserve">Mallet V(1), Zill M(4), Robert H(5), Laurent F(2), Ellero-Simatos S(6), </w:t>
      </w:r>
    </w:p>
    <w:p>
      <w:pPr>
        <w:pStyle w:val="style0"/>
        <w:rPr/>
      </w:pPr>
      <w:r>
        <w:t>Th茅odorou V(1), M茅nard S(7).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(1)INRA, ToxAlim (Research Centre in Food Toxicology), Team </w:t>
      </w:r>
    </w:p>
    <w:p>
      <w:pPr>
        <w:pStyle w:val="style0"/>
        <w:rPr/>
      </w:pPr>
      <w:r>
        <w:t>Neuro-Gastroenterology and Nutrition, Toulouse, France.</w:t>
      </w:r>
    </w:p>
    <w:p>
      <w:pPr>
        <w:pStyle w:val="style0"/>
        <w:rPr/>
      </w:pPr>
      <w:r>
        <w:t xml:space="preserve">(2)Equipe Apicomplexes et Immunit茅 Mucosale (AIM), UMR 1282 </w:t>
      </w:r>
    </w:p>
    <w:p>
      <w:pPr>
        <w:pStyle w:val="style0"/>
        <w:rPr/>
      </w:pPr>
      <w:r>
        <w:t xml:space="preserve">INRA/Universit茅-Infectiologie et Sant茅 Publique (ISP), Centre INRA Val de Loire, </w:t>
      </w:r>
    </w:p>
    <w:p>
      <w:pPr>
        <w:pStyle w:val="style0"/>
        <w:rPr/>
      </w:pPr>
      <w:r>
        <w:t>Nouzilly, France.</w:t>
      </w:r>
    </w:p>
    <w:p>
      <w:pPr>
        <w:pStyle w:val="style0"/>
        <w:rPr/>
      </w:pPr>
      <w:r>
        <w:t>(3)Service de Parasitologie-Mycologie-M茅decine Tropicale, CHRU, Tours, France.</w:t>
      </w:r>
    </w:p>
    <w:p>
      <w:pPr>
        <w:pStyle w:val="style0"/>
        <w:rPr/>
      </w:pPr>
      <w:r>
        <w:t xml:space="preserve">(4)Institut Universitaire de Technologie, Universit茅 Paul Sabatier, Auch, </w:t>
      </w:r>
    </w:p>
    <w:p>
      <w:pPr>
        <w:pStyle w:val="style0"/>
        <w:rPr/>
      </w:pPr>
      <w:r>
        <w:t>France.</w:t>
      </w:r>
    </w:p>
    <w:p>
      <w:pPr>
        <w:pStyle w:val="style0"/>
        <w:rPr/>
      </w:pPr>
      <w:r>
        <w:t xml:space="preserve">(5)INRA, ToxAlim (Research Centre in Food Toxicology), Team </w:t>
      </w:r>
    </w:p>
    <w:p>
      <w:pPr>
        <w:pStyle w:val="style0"/>
        <w:rPr/>
      </w:pPr>
      <w:r>
        <w:t xml:space="preserve">Neuro-Gastroenterology and Nutrition, Toulouse, France; Institut Universitaire </w:t>
      </w:r>
    </w:p>
    <w:p>
      <w:pPr>
        <w:pStyle w:val="style0"/>
        <w:rPr/>
      </w:pPr>
      <w:r>
        <w:t>de Technologie, Universit茅 Paul Sabatier, Auch, France.</w:t>
      </w:r>
    </w:p>
    <w:p>
      <w:pPr>
        <w:pStyle w:val="style0"/>
        <w:rPr/>
      </w:pPr>
      <w:r>
        <w:t xml:space="preserve">(6)INRA, ToxAlim (Research Centre in Food Toxicology), Team Integrative </w:t>
      </w:r>
    </w:p>
    <w:p>
      <w:pPr>
        <w:pStyle w:val="style0"/>
        <w:rPr/>
      </w:pPr>
      <w:r>
        <w:t>Toxicology and Metabolism, Toulouse, France.</w:t>
      </w:r>
    </w:p>
    <w:p>
      <w:pPr>
        <w:pStyle w:val="style0"/>
        <w:rPr/>
      </w:pPr>
      <w:r>
        <w:t xml:space="preserve">(7)INRA, ToxAlim (Research Centre in Food Toxicology), Team </w:t>
      </w:r>
    </w:p>
    <w:p>
      <w:pPr>
        <w:pStyle w:val="style0"/>
        <w:rPr/>
      </w:pPr>
      <w:r>
        <w:t xml:space="preserve">Neuro-Gastroenterology and Nutrition, Toulouse, France. Electronic address: </w:t>
      </w:r>
    </w:p>
    <w:p>
      <w:pPr>
        <w:pStyle w:val="style0"/>
        <w:rPr/>
      </w:pPr>
      <w:r>
        <w:t>sandrine.menard@inra.fr.</w:t>
      </w:r>
    </w:p>
    <w:p>
      <w:pPr>
        <w:pStyle w:val="style0"/>
        <w:rPr/>
      </w:pPr>
    </w:p>
    <w:p>
      <w:pPr>
        <w:pStyle w:val="style0"/>
        <w:rPr/>
      </w:pPr>
      <w:r>
        <w:t xml:space="preserve">Neonatal period is characterized by an immature intestinal barrier. Scattered </w:t>
      </w:r>
    </w:p>
    <w:p>
      <w:pPr>
        <w:pStyle w:val="style0"/>
        <w:rPr/>
      </w:pPr>
      <w:r>
        <w:t xml:space="preserve">evidence suggests that early life stressful events induce long lasting </w:t>
      </w:r>
    </w:p>
    <w:p>
      <w:pPr>
        <w:pStyle w:val="style0"/>
        <w:rPr/>
      </w:pPr>
      <w:r>
        <w:t xml:space="preserve">alterations of intestinal homeostasis mimicking Irritable Bowel Syndrome (IBS). </w:t>
      </w:r>
    </w:p>
    <w:p>
      <w:pPr>
        <w:pStyle w:val="style0"/>
        <w:rPr/>
      </w:pPr>
      <w:r>
        <w:t xml:space="preserve">Those observations highlighting defect of intestinal barrier by early life </w:t>
      </w:r>
    </w:p>
    <w:p>
      <w:pPr>
        <w:pStyle w:val="style0"/>
        <w:rPr/>
      </w:pPr>
      <w:r>
        <w:t xml:space="preserve">stress questioned its potential role as a risk factor for gastrointestinal </w:t>
      </w:r>
    </w:p>
    <w:p>
      <w:pPr>
        <w:pStyle w:val="style0"/>
        <w:rPr/>
      </w:pPr>
      <w:r>
        <w:t xml:space="preserve">disorders such as colitis and infections. In this study, we aimed to analyze if </w:t>
      </w:r>
    </w:p>
    <w:p>
      <w:pPr>
        <w:pStyle w:val="style0"/>
        <w:rPr/>
      </w:pPr>
      <w:r>
        <w:t xml:space="preserve">maternal separation (MS) in mice mimicks IBS main features. We next addressed </w:t>
      </w:r>
    </w:p>
    <w:p>
      <w:pPr>
        <w:pStyle w:val="style0"/>
        <w:rPr/>
      </w:pPr>
      <w:r>
        <w:t xml:space="preserve">whether MS could trigger or exacerbate colitis in genetically predisposed mice </w:t>
      </w:r>
    </w:p>
    <w:p>
      <w:pPr>
        <w:pStyle w:val="style0"/>
        <w:rPr/>
      </w:pPr>
      <w:r>
        <w:t xml:space="preserve">and/or enhance susceptibility to gastrointestinal infections in wild type mice. </w:t>
      </w:r>
    </w:p>
    <w:p>
      <w:pPr>
        <w:pStyle w:val="style0"/>
        <w:rPr/>
      </w:pPr>
      <w:r>
        <w:t xml:space="preserve">MS induced main features of IBS in adult wild type male mice i.e. intestinal </w:t>
      </w:r>
    </w:p>
    <w:p>
      <w:pPr>
        <w:pStyle w:val="style0"/>
        <w:rPr/>
      </w:pPr>
      <w:r>
        <w:t xml:space="preserve">hyperpermeability, visceral hypersensitivity, microbiota dysbiosis, bile acid </w:t>
      </w:r>
    </w:p>
    <w:p>
      <w:pPr>
        <w:pStyle w:val="style0"/>
        <w:rPr/>
      </w:pPr>
      <w:r>
        <w:t xml:space="preserve">malabsorption and low grade inflammation in intestine associated with a defect </w:t>
      </w:r>
    </w:p>
    <w:p>
      <w:pPr>
        <w:pStyle w:val="style0"/>
        <w:rPr/>
      </w:pPr>
      <w:r>
        <w:t xml:space="preserve">of Paneth cells and the ILC3 population. This breach in mucosal barrier </w:t>
      </w:r>
    </w:p>
    <w:p>
      <w:pPr>
        <w:pStyle w:val="style0"/>
        <w:rPr/>
      </w:pPr>
      <w:r>
        <w:t xml:space="preserve">functions in adults was associated with a systemic IgG response against </w:t>
      </w:r>
    </w:p>
    <w:p>
      <w:pPr>
        <w:pStyle w:val="style0"/>
        <w:rPr/>
      </w:pPr>
      <w:r>
        <w:t xml:space="preserve">commensal E. coli and increased IFN纬 secretion by splenocytes. However, in </w:t>
      </w:r>
    </w:p>
    <w:p>
      <w:pPr>
        <w:pStyle w:val="style0"/>
        <w:rPr/>
      </w:pPr>
      <w:r>
        <w:t xml:space="preserve">IL10-/- mice, MS did not trigger nor worsen colitis. Furthermore, wild type mice </w:t>
      </w:r>
    </w:p>
    <w:p>
      <w:pPr>
        <w:pStyle w:val="style0"/>
        <w:rPr/>
      </w:pPr>
      <w:r>
        <w:t xml:space="preserve">submitted to MS did not show increase susceptibility to gastrointestinal </w:t>
      </w:r>
    </w:p>
    <w:p>
      <w:pPr>
        <w:pStyle w:val="style0"/>
        <w:rPr/>
      </w:pPr>
      <w:r>
        <w:t xml:space="preserve">infections (S. Typhimurium, L. monocytogenes or T. gondii) compared to controls. </w:t>
      </w:r>
    </w:p>
    <w:p>
      <w:pPr>
        <w:pStyle w:val="style0"/>
        <w:rPr/>
      </w:pPr>
      <w:r>
        <w:t xml:space="preserve">Altogether, our results identify MS in mice as a good experimental model for IBS </w:t>
      </w:r>
    </w:p>
    <w:p>
      <w:pPr>
        <w:pStyle w:val="style0"/>
        <w:rPr/>
      </w:pPr>
      <w:r>
        <w:t xml:space="preserve">mimicking all the main features. In addition, early life stress, even though it </w:t>
      </w:r>
    </w:p>
    <w:p>
      <w:pPr>
        <w:pStyle w:val="style0"/>
        <w:rPr/>
      </w:pPr>
      <w:r>
        <w:t xml:space="preserve">has long lasting consequences on intestinal homeostasis, does not constitute a </w:t>
      </w:r>
    </w:p>
    <w:p>
      <w:pPr>
        <w:pStyle w:val="style0"/>
        <w:rPr/>
      </w:pPr>
      <w:r>
        <w:t xml:space="preserve">facilitating factor to colitis in predisposed individuals nor to </w:t>
      </w:r>
    </w:p>
    <w:p>
      <w:pPr>
        <w:pStyle w:val="style0"/>
        <w:rPr/>
      </w:pPr>
      <w:r>
        <w:t>gastrointestinal infections in wild type mice.</w:t>
      </w:r>
    </w:p>
    <w:p>
      <w:pPr>
        <w:pStyle w:val="style0"/>
        <w:rPr/>
      </w:pPr>
    </w:p>
    <w:p>
      <w:pPr>
        <w:pStyle w:val="style0"/>
        <w:rPr/>
      </w:pPr>
      <w:r>
        <w:t>Copyright 漏 2018 Elsevier Inc. All rights reserved.</w:t>
      </w:r>
    </w:p>
    <w:p>
      <w:pPr>
        <w:pStyle w:val="style0"/>
        <w:rPr/>
      </w:pPr>
    </w:p>
    <w:p>
      <w:pPr>
        <w:pStyle w:val="style0"/>
        <w:rPr/>
      </w:pPr>
      <w:r>
        <w:t>DOI: 10.1016/j.bbi.2018.05.024</w:t>
      </w:r>
    </w:p>
    <w:p>
      <w:pPr>
        <w:pStyle w:val="style0"/>
        <w:rPr/>
      </w:pPr>
      <w:r>
        <w:t>PMID: 29860025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37. Gastroenterology. 2017 Oct;153(4):948-960.e3. doi: 10.1053/j.gastro.2017.06.051. </w:t>
      </w:r>
    </w:p>
    <w:p>
      <w:pPr>
        <w:pStyle w:val="style0"/>
        <w:rPr/>
      </w:pPr>
      <w:r>
        <w:t>Epub 2017 Jul 13.</w:t>
      </w:r>
    </w:p>
    <w:p>
      <w:pPr>
        <w:pStyle w:val="style0"/>
        <w:rPr/>
      </w:pPr>
    </w:p>
    <w:p>
      <w:pPr>
        <w:pStyle w:val="style0"/>
        <w:rPr/>
      </w:pPr>
      <w:r>
        <w:t xml:space="preserve">Vasoactive Intestinal Polypeptide and Mast Cells Regulate Increased Passage of </w:t>
      </w:r>
    </w:p>
    <w:p>
      <w:pPr>
        <w:pStyle w:val="style0"/>
        <w:rPr/>
      </w:pPr>
      <w:r>
        <w:t>Colonic Bacteria in Patients With Irritable Bowel Syndrome.</w:t>
      </w:r>
    </w:p>
    <w:p>
      <w:pPr>
        <w:pStyle w:val="style0"/>
        <w:rPr/>
      </w:pPr>
    </w:p>
    <w:p>
      <w:pPr>
        <w:pStyle w:val="style0"/>
        <w:rPr/>
      </w:pPr>
      <w:r>
        <w:t xml:space="preserve">Bednarska O(1), Walter SA(1), Casado-Bedmar M(2), Str枚m M(1), Salvo-Romero E(3), </w:t>
      </w:r>
    </w:p>
    <w:p>
      <w:pPr>
        <w:pStyle w:val="style0"/>
        <w:rPr/>
      </w:pPr>
      <w:r>
        <w:t>Vicario M(3), Mayer EA(4), Keita 脜V(5).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Clinical and Experimental Medicine, Link枚ping University, </w:t>
      </w:r>
    </w:p>
    <w:p>
      <w:pPr>
        <w:pStyle w:val="style0"/>
        <w:rPr/>
      </w:pPr>
      <w:r>
        <w:t xml:space="preserve">Link枚ping, Sweden; Department of Gastroenterology, Link枚ping University, </w:t>
      </w:r>
    </w:p>
    <w:p>
      <w:pPr>
        <w:pStyle w:val="style0"/>
        <w:rPr/>
      </w:pPr>
      <w:r>
        <w:t>Link枚ping, Sweden.</w:t>
      </w:r>
    </w:p>
    <w:p>
      <w:pPr>
        <w:pStyle w:val="style0"/>
        <w:rPr/>
      </w:pPr>
      <w:r>
        <w:t xml:space="preserve">(2)Department of Clinical and Experimental Medicine, Link枚ping University, </w:t>
      </w:r>
    </w:p>
    <w:p>
      <w:pPr>
        <w:pStyle w:val="style0"/>
        <w:rPr/>
      </w:pPr>
      <w:r>
        <w:t>Link枚ping, Sweden.</w:t>
      </w:r>
    </w:p>
    <w:p>
      <w:pPr>
        <w:pStyle w:val="style0"/>
        <w:rPr/>
      </w:pPr>
      <w:r>
        <w:t xml:space="preserve">(3)Laboratory of Translational Mucosal Immunology, Digestive Diseases Research </w:t>
      </w:r>
    </w:p>
    <w:p>
      <w:pPr>
        <w:pStyle w:val="style0"/>
        <w:rPr/>
      </w:pPr>
      <w:r>
        <w:t xml:space="preserve">Unit, Vall d'Hebron Institut de Recerca, Hospital Universitari Vall d'Hebron, </w:t>
      </w:r>
    </w:p>
    <w:p>
      <w:pPr>
        <w:pStyle w:val="style0"/>
        <w:rPr/>
      </w:pPr>
      <w:r>
        <w:t>Universitat Aut貌noma de Barcelona, Spain.</w:t>
      </w:r>
    </w:p>
    <w:p>
      <w:pPr>
        <w:pStyle w:val="style0"/>
        <w:rPr/>
      </w:pPr>
      <w:r>
        <w:t xml:space="preserve">(4)G Oppenheimer Center for Neurobiology of Stress &amp; Resilience, Division of </w:t>
      </w:r>
    </w:p>
    <w:p>
      <w:pPr>
        <w:pStyle w:val="style0"/>
        <w:rPr/>
      </w:pPr>
      <w:r>
        <w:t xml:space="preserve">Digestive Diseases, David Geffen School of Medicine at UCLA, Los Angeles, </w:t>
      </w:r>
    </w:p>
    <w:p>
      <w:pPr>
        <w:pStyle w:val="style0"/>
        <w:rPr/>
      </w:pPr>
      <w:r>
        <w:t>California.</w:t>
      </w:r>
    </w:p>
    <w:p>
      <w:pPr>
        <w:pStyle w:val="style0"/>
        <w:rPr/>
      </w:pPr>
      <w:r>
        <w:t xml:space="preserve">(5)Department of Clinical and Experimental Medicine, Link枚ping University, </w:t>
      </w:r>
    </w:p>
    <w:p>
      <w:pPr>
        <w:pStyle w:val="style0"/>
        <w:rPr/>
      </w:pPr>
      <w:r>
        <w:t>Link枚ping, Sweden. Electronic address: asa.keita@liu.se.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 &amp; AIMS: Irritable bowel syndrome (IBS) is associated with intestinal </w:t>
      </w:r>
    </w:p>
    <w:p>
      <w:pPr>
        <w:pStyle w:val="style0"/>
        <w:rPr/>
      </w:pPr>
      <w:r>
        <w:t xml:space="preserve">dysbiosis and symptoms of IBS develop following gastroenteritis. We aimed to </w:t>
      </w:r>
    </w:p>
    <w:p>
      <w:pPr>
        <w:pStyle w:val="style0"/>
        <w:rPr/>
      </w:pPr>
      <w:r>
        <w:t xml:space="preserve">study the passage of live bacteria through the colonic epithelium, and determine </w:t>
      </w:r>
    </w:p>
    <w:p>
      <w:pPr>
        <w:pStyle w:val="style0"/>
        <w:rPr/>
      </w:pPr>
      <w:r>
        <w:t xml:space="preserve">the role of mast cells (MCs) and vasoactive intestinal polypeptide (VIP) in </w:t>
      </w:r>
    </w:p>
    <w:p>
      <w:pPr>
        <w:pStyle w:val="style0"/>
        <w:rPr/>
      </w:pPr>
      <w:r>
        <w:t>barrier regulation in IBS and healthy individuals.</w:t>
      </w:r>
    </w:p>
    <w:p>
      <w:pPr>
        <w:pStyle w:val="style0"/>
        <w:rPr/>
      </w:pPr>
      <w:r>
        <w:t xml:space="preserve">METHODS: Colon biopsies from 32 women with IBS and 15 age-matched healthy women </w:t>
      </w:r>
    </w:p>
    <w:p>
      <w:pPr>
        <w:pStyle w:val="style0"/>
        <w:rPr/>
      </w:pPr>
      <w:r>
        <w:t xml:space="preserve">(controls) were mounted in Ussing chambers; we measured numbers of fluorescently </w:t>
      </w:r>
    </w:p>
    <w:p>
      <w:pPr>
        <w:pStyle w:val="style0"/>
        <w:rPr/>
      </w:pPr>
      <w:r>
        <w:t xml:space="preserve">labeled Escherichia coli HS and Salmonella typhimurium that passed through from </w:t>
      </w:r>
    </w:p>
    <w:p>
      <w:pPr>
        <w:pStyle w:val="style0"/>
        <w:rPr/>
      </w:pPr>
      <w:r>
        <w:t xml:space="preserve">the mucosal side to the serosal side of the tissue. Some biopsies were exposed </w:t>
      </w:r>
    </w:p>
    <w:p>
      <w:pPr>
        <w:pStyle w:val="style0"/>
        <w:rPr/>
      </w:pPr>
      <w:r>
        <w:t xml:space="preserve">to agents that block the VIP receptors (VPAC1 and VPAC2) or MCs. Levels of VIP </w:t>
      </w:r>
    </w:p>
    <w:p>
      <w:pPr>
        <w:pStyle w:val="style0"/>
        <w:rPr/>
      </w:pPr>
      <w:r>
        <w:t xml:space="preserve">and tryptase were measured in plasma and biopsy lysates. Number of MCs and MCs </w:t>
      </w:r>
    </w:p>
    <w:p>
      <w:pPr>
        <w:pStyle w:val="style0"/>
        <w:rPr/>
      </w:pPr>
      <w:r>
        <w:t xml:space="preserve">that express VIP or VIP receptors were quantified by immunofluorescence. </w:t>
      </w:r>
    </w:p>
    <w:p>
      <w:pPr>
        <w:pStyle w:val="style0"/>
        <w:rPr/>
      </w:pPr>
      <w:r>
        <w:t xml:space="preserve">Biopsies from an additional 5 patients with IBS and 4 controls were mounted in </w:t>
      </w:r>
    </w:p>
    <w:p>
      <w:pPr>
        <w:pStyle w:val="style0"/>
        <w:rPr/>
      </w:pPr>
      <w:r>
        <w:t xml:space="preserve">chambers and Salmonella were added; we studied passage routes through the </w:t>
      </w:r>
    </w:p>
    <w:p>
      <w:pPr>
        <w:pStyle w:val="style0"/>
        <w:rPr/>
      </w:pPr>
      <w:r>
        <w:t xml:space="preserve">epithelium by transmission electron microscopy and expression of tight junctions </w:t>
      </w:r>
    </w:p>
    <w:p>
      <w:pPr>
        <w:pStyle w:val="style0"/>
        <w:rPr/>
      </w:pPr>
      <w:r>
        <w:t>by confocal microscopy.</w:t>
      </w:r>
    </w:p>
    <w:p>
      <w:pPr>
        <w:pStyle w:val="style0"/>
        <w:rPr/>
      </w:pPr>
      <w:r>
        <w:t xml:space="preserve">RESULTS: In colon biopsies from patients with IBS, larger numbers of E coli HS </w:t>
      </w:r>
    </w:p>
    <w:p>
      <w:pPr>
        <w:pStyle w:val="style0"/>
        <w:rPr/>
      </w:pPr>
      <w:r>
        <w:t xml:space="preserve">and S聽typhimurium passed through the epithelium than in biopsies from controls </w:t>
      </w:r>
    </w:p>
    <w:p>
      <w:pPr>
        <w:pStyle w:val="style0"/>
        <w:rPr/>
      </w:pPr>
      <w:r>
        <w:t xml:space="preserve">(P &lt; .0005). In transmission electron microscopy analyses, bacteria were found </w:t>
      </w:r>
    </w:p>
    <w:p>
      <w:pPr>
        <w:pStyle w:val="style0"/>
        <w:rPr/>
      </w:pPr>
      <w:r>
        <w:t xml:space="preserve">to cross the epithelium via only the transcellular route. Bacterial passage was </w:t>
      </w:r>
    </w:p>
    <w:p>
      <w:pPr>
        <w:pStyle w:val="style0"/>
        <w:rPr/>
      </w:pPr>
      <w:r>
        <w:t xml:space="preserve">reduced in biopsies from patients with IBS and controls after addition of </w:t>
      </w:r>
    </w:p>
    <w:p>
      <w:pPr>
        <w:pStyle w:val="style0"/>
        <w:rPr/>
      </w:pPr>
      <w:r>
        <w:t xml:space="preserve">antibodies against VPACs or ketotifen, which inhibits MCs. Plasma samples from </w:t>
      </w:r>
    </w:p>
    <w:p>
      <w:pPr>
        <w:pStyle w:val="style0"/>
        <w:rPr/>
      </w:pPr>
      <w:r>
        <w:t xml:space="preserve">patients with IBS had higher levels of VIP than plasma samples from controls. </w:t>
      </w:r>
    </w:p>
    <w:p>
      <w:pPr>
        <w:pStyle w:val="style0"/>
        <w:rPr/>
      </w:pPr>
      <w:r>
        <w:t xml:space="preserve">Biopsies from patients with IBS had higher levels of tryptase, larger numbers of </w:t>
      </w:r>
    </w:p>
    <w:p>
      <w:pPr>
        <w:pStyle w:val="style0"/>
        <w:rPr/>
      </w:pPr>
      <w:r>
        <w:t xml:space="preserve">MCs, and a higher percentage of MCs that express VPAC1 than biopsies from </w:t>
      </w:r>
    </w:p>
    <w:p>
      <w:pPr>
        <w:pStyle w:val="style0"/>
        <w:rPr/>
      </w:pPr>
      <w:r>
        <w:t xml:space="preserve">controls. In biopsies from patients with IBS, addition of Salmonella </w:t>
      </w:r>
    </w:p>
    <w:p>
      <w:pPr>
        <w:pStyle w:val="style0"/>
        <w:rPr/>
      </w:pPr>
      <w:r>
        <w:t xml:space="preserve">significantly reduced levels of occludin; subsequent addition of ketotifen </w:t>
      </w:r>
    </w:p>
    <w:p>
      <w:pPr>
        <w:pStyle w:val="style0"/>
        <w:rPr/>
      </w:pPr>
      <w:r>
        <w:t>significantly reversed this effect.</w:t>
      </w:r>
    </w:p>
    <w:p>
      <w:pPr>
        <w:pStyle w:val="style0"/>
        <w:rPr/>
      </w:pPr>
      <w:r>
        <w:t xml:space="preserve">CONCLUSIONS: We found that colonic epithelium tissues from patients with IBS </w:t>
      </w:r>
    </w:p>
    <w:p>
      <w:pPr>
        <w:pStyle w:val="style0"/>
        <w:rPr/>
      </w:pPr>
      <w:r>
        <w:t xml:space="preserve">have increased translocation of commensal and pathogenic live bacteria compared </w:t>
      </w:r>
    </w:p>
    <w:p>
      <w:pPr>
        <w:pStyle w:val="style0"/>
        <w:rPr/>
      </w:pPr>
      <w:r>
        <w:t>with controls. The mechanisms of increased translocation include MCs and VIP.</w:t>
      </w:r>
    </w:p>
    <w:p>
      <w:pPr>
        <w:pStyle w:val="style0"/>
        <w:rPr/>
      </w:pPr>
    </w:p>
    <w:p>
      <w:pPr>
        <w:pStyle w:val="style0"/>
        <w:rPr/>
      </w:pPr>
      <w:r>
        <w:t>Copyright 漏 2017 AGA Institute. Published by Elsevier Inc. All rights reserved.</w:t>
      </w:r>
    </w:p>
    <w:p>
      <w:pPr>
        <w:pStyle w:val="style0"/>
        <w:rPr/>
      </w:pPr>
    </w:p>
    <w:p>
      <w:pPr>
        <w:pStyle w:val="style0"/>
        <w:rPr/>
      </w:pPr>
      <w:r>
        <w:t>DOI: 10.1053/j.gastro.2017.06.051</w:t>
      </w:r>
    </w:p>
    <w:p>
      <w:pPr>
        <w:pStyle w:val="style0"/>
        <w:rPr/>
      </w:pPr>
      <w:r>
        <w:t>PMCID: PMC5623149</w:t>
      </w:r>
    </w:p>
    <w:p>
      <w:pPr>
        <w:pStyle w:val="style0"/>
        <w:rPr/>
      </w:pPr>
      <w:r>
        <w:t>PMID: 28711627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38. BMC Complement Altern Med. 2019 Nov 27;19(1):337. doi: </w:t>
      </w:r>
    </w:p>
    <w:p>
      <w:pPr>
        <w:pStyle w:val="style0"/>
        <w:rPr/>
      </w:pPr>
      <w:r>
        <w:t>10.1186/s12906-019-2749-4.</w:t>
      </w:r>
    </w:p>
    <w:p>
      <w:pPr>
        <w:pStyle w:val="style0"/>
        <w:rPr/>
      </w:pPr>
    </w:p>
    <w:p>
      <w:pPr>
        <w:pStyle w:val="style0"/>
        <w:rPr/>
      </w:pPr>
      <w:r>
        <w:t xml:space="preserve">Tong-Xie-Yao-Fang improves intestinal permeability in diarrhoea-predominant </w:t>
      </w:r>
    </w:p>
    <w:p>
      <w:pPr>
        <w:pStyle w:val="style0"/>
        <w:rPr/>
      </w:pPr>
      <w:r>
        <w:t xml:space="preserve">irritable bowel syndrome rats by inhibiting the NF-魏B and notch signalling </w:t>
      </w:r>
    </w:p>
    <w:p>
      <w:pPr>
        <w:pStyle w:val="style0"/>
        <w:rPr/>
      </w:pPr>
      <w:r>
        <w:t>pathways.</w:t>
      </w:r>
    </w:p>
    <w:p>
      <w:pPr>
        <w:pStyle w:val="style0"/>
        <w:rPr/>
      </w:pPr>
    </w:p>
    <w:p>
      <w:pPr>
        <w:pStyle w:val="style0"/>
        <w:rPr/>
      </w:pPr>
      <w:r>
        <w:t>Hou Q(1)(2), Huang Y(3), Zhu Z(1), Liao L(1), Chen X(4), Han Q(5), Liu F(6).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Gastroenterology, The First Affiliated Hospital of Guangzhou </w:t>
      </w:r>
    </w:p>
    <w:p>
      <w:pPr>
        <w:pStyle w:val="style0"/>
        <w:rPr/>
      </w:pPr>
      <w:r>
        <w:t>University of Chinese Medicine, Guangzhou, 510405, Guangdong, China.</w:t>
      </w:r>
    </w:p>
    <w:p>
      <w:pPr>
        <w:pStyle w:val="style0"/>
        <w:rPr/>
      </w:pPr>
      <w:r>
        <w:t>(2)School of Chinese Medicine, Hong Kong Baptist University, Hong Kong, China.</w:t>
      </w:r>
    </w:p>
    <w:p>
      <w:pPr>
        <w:pStyle w:val="style0"/>
        <w:rPr/>
      </w:pPr>
      <w:r>
        <w:t xml:space="preserve">(3)Department of Orthopaedics, The Second Affiliated Hospital of Guangzhou </w:t>
      </w:r>
    </w:p>
    <w:p>
      <w:pPr>
        <w:pStyle w:val="style0"/>
        <w:rPr/>
      </w:pPr>
      <w:r>
        <w:t>University of Chinese Medicine, Guangzhou, China.</w:t>
      </w:r>
    </w:p>
    <w:p>
      <w:pPr>
        <w:pStyle w:val="style0"/>
        <w:rPr/>
      </w:pPr>
      <w:r>
        <w:t xml:space="preserve">(4)Department of Preventive Medicine and Health Statistics, Guangzhou University </w:t>
      </w:r>
    </w:p>
    <w:p>
      <w:pPr>
        <w:pStyle w:val="style0"/>
        <w:rPr/>
      </w:pPr>
      <w:r>
        <w:t>of Chinese Medicine, Guangzhou, Guangdong, China.</w:t>
      </w:r>
    </w:p>
    <w:p>
      <w:pPr>
        <w:pStyle w:val="style0"/>
        <w:rPr/>
      </w:pPr>
      <w:r>
        <w:t xml:space="preserve">(5)School of Chinese Medicine, Hong Kong Baptist University, Hong Kong, China. </w:t>
      </w:r>
    </w:p>
    <w:p>
      <w:pPr>
        <w:pStyle w:val="style0"/>
        <w:rPr/>
      </w:pPr>
      <w:r>
        <w:t>simonhan74@126.com.</w:t>
      </w:r>
    </w:p>
    <w:p>
      <w:pPr>
        <w:pStyle w:val="style0"/>
        <w:rPr/>
      </w:pPr>
      <w:r>
        <w:t xml:space="preserve">(6)Department of Gastroenterology, The First Affiliated Hospital of Guangzhou </w:t>
      </w:r>
    </w:p>
    <w:p>
      <w:pPr>
        <w:pStyle w:val="style0"/>
        <w:rPr/>
      </w:pPr>
      <w:r>
        <w:t xml:space="preserve">University of Chinese Medicine, Guangzhou, 510405, Guangdong, China. </w:t>
      </w:r>
    </w:p>
    <w:p>
      <w:pPr>
        <w:pStyle w:val="style0"/>
        <w:rPr/>
      </w:pPr>
      <w:r>
        <w:t>liufb163@126.com.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Tong-Xie-Yao-Fang (TXYF) has been shown to be effective in </w:t>
      </w:r>
    </w:p>
    <w:p>
      <w:pPr>
        <w:pStyle w:val="style0"/>
        <w:rPr/>
      </w:pPr>
      <w:r>
        <w:t xml:space="preserve">diarrhoea-predominant irritable bowel syndrome (IBS-D) patients. However, the </w:t>
      </w:r>
    </w:p>
    <w:p>
      <w:pPr>
        <w:pStyle w:val="style0"/>
        <w:rPr/>
      </w:pPr>
      <w:r>
        <w:t xml:space="preserve">underlying mechanism remains to be clarified. The aim of this study was to </w:t>
      </w:r>
    </w:p>
    <w:p>
      <w:pPr>
        <w:pStyle w:val="style0"/>
        <w:rPr/>
      </w:pPr>
      <w:r>
        <w:t>investigate the efficacy and related mechanisms of TXYF in an IBS-D rat model.</w:t>
      </w:r>
    </w:p>
    <w:p>
      <w:pPr>
        <w:pStyle w:val="style0"/>
        <w:rPr/>
      </w:pPr>
      <w:r>
        <w:t xml:space="preserve">METHODS: The IBS-D rat model was established with 4% acetic acid and evaluated </w:t>
      </w:r>
    </w:p>
    <w:p>
      <w:pPr>
        <w:pStyle w:val="style0"/>
        <w:rPr/>
      </w:pPr>
      <w:r>
        <w:t xml:space="preserve">by haematoxylin-eosin (HE) staining. Then, IBS-D rats were divided into control, </w:t>
      </w:r>
    </w:p>
    <w:p>
      <w:pPr>
        <w:pStyle w:val="style0"/>
        <w:rPr/>
      </w:pPr>
      <w:r>
        <w:t xml:space="preserve">TXYF and rifaximin groups and treated intragastrically with normal saline, TXYF </w:t>
      </w:r>
    </w:p>
    <w:p>
      <w:pPr>
        <w:pStyle w:val="style0"/>
        <w:rPr/>
      </w:pPr>
      <w:r>
        <w:t xml:space="preserve">and rifaximin, respectively, for 14鈥塪ays. The following indicators were measured </w:t>
      </w:r>
    </w:p>
    <w:p>
      <w:pPr>
        <w:pStyle w:val="style0"/>
        <w:rPr/>
      </w:pPr>
      <w:r>
        <w:t xml:space="preserve">before and after treatment: defecation frequency, faecal water content (FWC) and </w:t>
      </w:r>
    </w:p>
    <w:p>
      <w:pPr>
        <w:pStyle w:val="style0"/>
        <w:rPr/>
      </w:pPr>
      <w:r>
        <w:t xml:space="preserve">colorectal distension (CRD). Histopathological changes in the distal colon were </w:t>
      </w:r>
    </w:p>
    <w:p>
      <w:pPr>
        <w:pStyle w:val="style0"/>
        <w:rPr/>
      </w:pPr>
      <w:r>
        <w:t xml:space="preserve">observed after treatment. The expression of OCLN and ZO1 in the distal colon of </w:t>
      </w:r>
    </w:p>
    <w:p>
      <w:pPr>
        <w:pStyle w:val="style0"/>
        <w:rPr/>
      </w:pPr>
      <w:r>
        <w:t xml:space="preserve">IBS-D rats reflected the intestinal mucosal permeability, as measured by </w:t>
      </w:r>
    </w:p>
    <w:p>
      <w:pPr>
        <w:pStyle w:val="style0"/>
        <w:rPr/>
      </w:pPr>
      <w:r>
        <w:t xml:space="preserve">qRT-PCR, western blot, and enzyme-linked immunosorbent assays (ELISAs). The </w:t>
      </w:r>
    </w:p>
    <w:p>
      <w:pPr>
        <w:pStyle w:val="style0"/>
        <w:rPr/>
      </w:pPr>
      <w:r>
        <w:t xml:space="preserve">NF-魏B and Notch signalling pathways and inflammation-related factors were </w:t>
      </w:r>
    </w:p>
    <w:p>
      <w:pPr>
        <w:pStyle w:val="style0"/>
        <w:rPr/>
      </w:pPr>
      <w:r>
        <w:t>investigated.</w:t>
      </w:r>
    </w:p>
    <w:p>
      <w:pPr>
        <w:pStyle w:val="style0"/>
        <w:rPr/>
      </w:pPr>
      <w:r>
        <w:t xml:space="preserve">RESULTS: After treatment with TXYF, the defecation frequency, FWC and CRD were </w:t>
      </w:r>
    </w:p>
    <w:p>
      <w:pPr>
        <w:pStyle w:val="style0"/>
        <w:rPr/>
      </w:pPr>
      <w:r>
        <w:t xml:space="preserve">significantly lower than those in the model group (P鈥?&lt;鈥?0.05). HE staining showed </w:t>
      </w:r>
    </w:p>
    <w:p>
      <w:pPr>
        <w:pStyle w:val="style0"/>
        <w:rPr/>
      </w:pPr>
      <w:r>
        <w:t xml:space="preserve">that colonic epithelial cells (CECs) in the IBS-D rats displayed significant </w:t>
      </w:r>
    </w:p>
    <w:p>
      <w:pPr>
        <w:pStyle w:val="style0"/>
        <w:rPr/>
      </w:pPr>
      <w:r>
        <w:t xml:space="preserve">oedema, impaired intestinal mucosal integrity and an increased influx of </w:t>
      </w:r>
    </w:p>
    <w:p>
      <w:pPr>
        <w:pStyle w:val="style0"/>
        <w:rPr/>
      </w:pPr>
      <w:r>
        <w:t xml:space="preserve">inflammatory cells. A significant reduction in granulocyte and CEC oedema was </w:t>
      </w:r>
    </w:p>
    <w:p>
      <w:pPr>
        <w:pStyle w:val="style0"/>
        <w:rPr/>
      </w:pPr>
      <w:r>
        <w:t xml:space="preserve">observed after the administration of TXYF and rifaximin compared to that of the </w:t>
      </w:r>
    </w:p>
    <w:p>
      <w:pPr>
        <w:pStyle w:val="style0"/>
        <w:rPr/>
      </w:pPr>
      <w:r>
        <w:t xml:space="preserve">model group and blank group (P鈥?&lt;鈥?0.05). TXYF significantly upregulated the </w:t>
      </w:r>
    </w:p>
    <w:p>
      <w:pPr>
        <w:pStyle w:val="style0"/>
        <w:rPr/>
      </w:pPr>
      <w:r>
        <w:t xml:space="preserve">expression of OCLN and ZO-1 and downregulated inflammation-related factors </w:t>
      </w:r>
    </w:p>
    <w:p>
      <w:pPr>
        <w:pStyle w:val="style0"/>
        <w:rPr/>
      </w:pPr>
      <w:r>
        <w:t xml:space="preserve">(IL-6, IL-1尾, and TNF-伪 and the chemokine KC) in IBS-D rats compared to those in </w:t>
      </w:r>
    </w:p>
    <w:p>
      <w:pPr>
        <w:pStyle w:val="style0"/>
        <w:rPr/>
      </w:pPr>
      <w:r>
        <w:t xml:space="preserve">the model group rats (P鈥?&lt;鈥?0.05). In terms of the NF-魏B and Notch signalling </w:t>
      </w:r>
    </w:p>
    <w:p>
      <w:pPr>
        <w:pStyle w:val="style0"/>
        <w:rPr/>
      </w:pPr>
      <w:r>
        <w:t xml:space="preserve">pathways, the expression of NICD, p-ERK, Hes-1 and p-P65 decreased significantly </w:t>
      </w:r>
    </w:p>
    <w:p>
      <w:pPr>
        <w:pStyle w:val="style0"/>
        <w:rPr/>
      </w:pPr>
      <w:r>
        <w:t xml:space="preserve">in the TXYF and rifaximin groups, while the expression of ATOH1 increased </w:t>
      </w:r>
    </w:p>
    <w:p>
      <w:pPr>
        <w:pStyle w:val="style0"/>
        <w:rPr/>
      </w:pPr>
      <w:r>
        <w:t>significantly compared to that in the model group (P鈥?&lt;鈥?0.05).</w:t>
      </w:r>
    </w:p>
    <w:p>
      <w:pPr>
        <w:pStyle w:val="style0"/>
        <w:rPr/>
      </w:pPr>
      <w:r>
        <w:t xml:space="preserve">CONCLUSION: TXYF can effectively improve intestinal permeability and enhance </w:t>
      </w:r>
    </w:p>
    <w:p>
      <w:pPr>
        <w:pStyle w:val="style0"/>
        <w:rPr/>
      </w:pPr>
      <w:r>
        <w:t xml:space="preserve">intestinal mucosal barrier function, which may be related to inhibition of the </w:t>
      </w:r>
    </w:p>
    <w:p>
      <w:pPr>
        <w:pStyle w:val="style0"/>
        <w:rPr/>
      </w:pPr>
      <w:r>
        <w:t>inflammatory cascade and the NF-魏B and Notch signalling pathways.</w:t>
      </w:r>
    </w:p>
    <w:p>
      <w:pPr>
        <w:pStyle w:val="style0"/>
        <w:rPr/>
      </w:pPr>
    </w:p>
    <w:p>
      <w:pPr>
        <w:pStyle w:val="style0"/>
        <w:rPr/>
      </w:pPr>
      <w:r>
        <w:t>DOI: 10.1186/s12906-019-2749-4</w:t>
      </w:r>
    </w:p>
    <w:p>
      <w:pPr>
        <w:pStyle w:val="style0"/>
        <w:rPr/>
      </w:pPr>
      <w:r>
        <w:t>PMCID: PMC6882330</w:t>
      </w:r>
    </w:p>
    <w:p>
      <w:pPr>
        <w:pStyle w:val="style0"/>
        <w:rPr/>
      </w:pPr>
      <w:r>
        <w:t>PMID: 31775739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The authors declare that they have no competing </w:t>
      </w:r>
    </w:p>
    <w:p>
      <w:pPr>
        <w:pStyle w:val="style0"/>
        <w:rPr/>
      </w:pPr>
      <w:r>
        <w:t>interests.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39. Mol Med. 2023 Jan 12;29(1):5. doi: 10.1186/s10020-022-00599-x.</w:t>
      </w:r>
    </w:p>
    <w:p>
      <w:pPr>
        <w:pStyle w:val="style0"/>
        <w:rPr/>
      </w:pPr>
    </w:p>
    <w:p>
      <w:pPr>
        <w:pStyle w:val="style0"/>
        <w:rPr/>
      </w:pPr>
      <w:r>
        <w:t xml:space="preserve">Evaluation of two laboratory model methods for diarrheal irritable bowel </w:t>
      </w:r>
    </w:p>
    <w:p>
      <w:pPr>
        <w:pStyle w:val="style0"/>
        <w:rPr/>
      </w:pPr>
      <w:r>
        <w:t>syndrome.</w:t>
      </w:r>
    </w:p>
    <w:p>
      <w:pPr>
        <w:pStyle w:val="style0"/>
        <w:rPr/>
      </w:pPr>
    </w:p>
    <w:p>
      <w:pPr>
        <w:pStyle w:val="style0"/>
        <w:rPr/>
      </w:pPr>
      <w:r>
        <w:t xml:space="preserve">Chen Q(1), Zhang H(2), Sun CY(1), He QY(3), Zhang RR(2), Luo BF(1), Zhou ZH(1), </w:t>
      </w:r>
    </w:p>
    <w:p>
      <w:pPr>
        <w:pStyle w:val="style0"/>
        <w:rPr/>
      </w:pPr>
      <w:r>
        <w:t>Chen XF(#)(4).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(1)Evidence-Based Medicine Research Centre, Jiangxi University of Chinese </w:t>
      </w:r>
    </w:p>
    <w:p>
      <w:pPr>
        <w:pStyle w:val="style0"/>
        <w:rPr/>
      </w:pPr>
      <w:r>
        <w:t>Medicine, Nanchang, 330004, Jiangxi, China.</w:t>
      </w:r>
    </w:p>
    <w:p>
      <w:pPr>
        <w:pStyle w:val="style0"/>
        <w:rPr/>
      </w:pPr>
      <w:r>
        <w:t xml:space="preserve">(2)Department of Food Nutrition and Safety, College of Pharmacy, Jiangxi </w:t>
      </w:r>
    </w:p>
    <w:p>
      <w:pPr>
        <w:pStyle w:val="style0"/>
        <w:rPr/>
      </w:pPr>
      <w:r>
        <w:t>University of Chinese Medicine, Nanchang, 330004, Jiangxi, China.</w:t>
      </w:r>
    </w:p>
    <w:p>
      <w:pPr>
        <w:pStyle w:val="style0"/>
        <w:rPr/>
      </w:pPr>
      <w:r>
        <w:t>(3)Chengdu University of Traditional Chinese Medicine, Chengdu, 611137, China.</w:t>
      </w:r>
    </w:p>
    <w:p>
      <w:pPr>
        <w:pStyle w:val="style0"/>
        <w:rPr/>
      </w:pPr>
      <w:r>
        <w:t xml:space="preserve">(4)Evidence-Based Medicine Research Centre, Jiangxi University of Chinese </w:t>
      </w:r>
    </w:p>
    <w:p>
      <w:pPr>
        <w:pStyle w:val="style0"/>
        <w:rPr/>
      </w:pPr>
      <w:r>
        <w:t>Medicine, Nanchang, 330004, Jiangxi, China. xiaofanci122306@163.com.</w:t>
      </w:r>
    </w:p>
    <w:p>
      <w:pPr>
        <w:pStyle w:val="style0"/>
        <w:rPr/>
      </w:pPr>
      <w:r>
        <w:t>(#)Contributed equally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Diarrheal irritable bowel syndrome (IBS-D) is a common chronic </w:t>
      </w:r>
    </w:p>
    <w:p>
      <w:pPr>
        <w:pStyle w:val="style0"/>
        <w:rPr/>
      </w:pPr>
      <w:r>
        <w:t xml:space="preserve">functional gastrointestinal disorder, and the underlying pathogenic mechanism is </w:t>
      </w:r>
    </w:p>
    <w:p>
      <w:pPr>
        <w:pStyle w:val="style0"/>
        <w:rPr/>
      </w:pPr>
      <w:r>
        <w:t xml:space="preserve">still unclear. Animal models that mimic the pathological state of IBS-D patients </w:t>
      </w:r>
    </w:p>
    <w:p>
      <w:pPr>
        <w:pStyle w:val="style0"/>
        <w:rPr/>
      </w:pPr>
      <w:r>
        <w:t xml:space="preserve">were constructed to provide a reference for later drug research and model </w:t>
      </w:r>
    </w:p>
    <w:p>
      <w:pPr>
        <w:pStyle w:val="style0"/>
        <w:rPr/>
      </w:pPr>
      <w:r>
        <w:t>development.</w:t>
      </w:r>
    </w:p>
    <w:p>
      <w:pPr>
        <w:pStyle w:val="style0"/>
        <w:rPr/>
      </w:pPr>
      <w:r>
        <w:t xml:space="preserve">METHODS: The IBS-D model was induced using restraint stress and chemical </w:t>
      </w:r>
    </w:p>
    <w:p>
      <w:pPr>
        <w:pStyle w:val="style0"/>
        <w:rPr/>
      </w:pPr>
      <w:r>
        <w:t xml:space="preserve">stimulation (rhubarb), and rats were divided into normal control group (NC), </w:t>
      </w:r>
    </w:p>
    <w:p>
      <w:pPr>
        <w:pStyle w:val="style0"/>
        <w:rPr/>
      </w:pPr>
      <w:r>
        <w:t xml:space="preserve">chemically stimulated group (CS), and restraint stress group (RS). Visceral </w:t>
      </w:r>
    </w:p>
    <w:p>
      <w:pPr>
        <w:pStyle w:val="style0"/>
        <w:rPr/>
      </w:pPr>
      <w:r>
        <w:t xml:space="preserve">motility responses to Colorectal Balloon Dilation (CRD) were measured by </w:t>
      </w:r>
    </w:p>
    <w:p>
      <w:pPr>
        <w:pStyle w:val="style0"/>
        <w:rPr/>
      </w:pPr>
      <w:r>
        <w:t xml:space="preserve">Abdominal Withdrawal Reflex (AWR); evaluation of faecal properties and water </w:t>
      </w:r>
    </w:p>
    <w:p>
      <w:pPr>
        <w:pStyle w:val="style0"/>
        <w:rPr/>
      </w:pPr>
      <w:r>
        <w:t xml:space="preserve">content; determination of colonic tissue tight junction (TJ) mRNA expression by </w:t>
      </w:r>
    </w:p>
    <w:p>
      <w:pPr>
        <w:pStyle w:val="style0"/>
        <w:rPr/>
      </w:pPr>
      <w:r>
        <w:t xml:space="preserve">RT-PCR; measurement of inflammatory cytokines by ELISA; and intestinal flora and </w:t>
      </w:r>
    </w:p>
    <w:p>
      <w:pPr>
        <w:pStyle w:val="style0"/>
        <w:rPr/>
      </w:pPr>
      <w:r>
        <w:t>short chain fatty acids.</w:t>
      </w:r>
    </w:p>
    <w:p>
      <w:pPr>
        <w:pStyle w:val="style0"/>
        <w:rPr/>
      </w:pPr>
      <w:r>
        <w:t xml:space="preserve">RESULTS: Compared to NC group, CS and RS group rats showed increased intestinal </w:t>
      </w:r>
    </w:p>
    <w:p>
      <w:pPr>
        <w:pStyle w:val="style0"/>
        <w:rPr/>
      </w:pPr>
      <w:r>
        <w:t xml:space="preserve">sensitivity and Bristol stool score, significant diarrheal symptoms and weight </w:t>
      </w:r>
    </w:p>
    <w:p>
      <w:pPr>
        <w:pStyle w:val="style0"/>
        <w:rPr/>
      </w:pPr>
      <w:r>
        <w:t xml:space="preserve">loss. Mucin 2, ZO-1, OCLN, CLDN4 mRNA expression was reduced and the intestinal </w:t>
      </w:r>
    </w:p>
    <w:p>
      <w:pPr>
        <w:pStyle w:val="style0"/>
        <w:rPr/>
      </w:pPr>
      <w:r>
        <w:t xml:space="preserve">mucosal barrier function was diminished. In addition, the levels of inflammatory </w:t>
      </w:r>
    </w:p>
    <w:p>
      <w:pPr>
        <w:pStyle w:val="style0"/>
        <w:rPr/>
      </w:pPr>
      <w:r>
        <w:t xml:space="preserve">factors IL-1尾, IL-6, IL-8, IL-10 and TNF-伪 increased, the abundance and </w:t>
      </w:r>
    </w:p>
    <w:p>
      <w:pPr>
        <w:pStyle w:val="style0"/>
        <w:rPr/>
      </w:pPr>
      <w:r>
        <w:t xml:space="preserve">diversity of intestinal flora decreased, the content of beneficial bacteria such </w:t>
      </w:r>
    </w:p>
    <w:p>
      <w:pPr>
        <w:pStyle w:val="style0"/>
        <w:rPr/>
      </w:pPr>
      <w:r>
        <w:t xml:space="preserve">as Bifidobacteria decreased, and SCFAs such as acetic acid, propionic acid and </w:t>
      </w:r>
    </w:p>
    <w:p>
      <w:pPr>
        <w:pStyle w:val="style0"/>
        <w:rPr/>
      </w:pPr>
      <w:r>
        <w:t xml:space="preserve">butyric acid decreased to different degrees. Although, no significant difference </w:t>
      </w:r>
    </w:p>
    <w:p>
      <w:pPr>
        <w:pStyle w:val="style0"/>
        <w:rPr/>
      </w:pPr>
      <w:r>
        <w:t xml:space="preserve">was observed for any molecular and inflammatory marker, but compared to CS </w:t>
      </w:r>
    </w:p>
    <w:p>
      <w:pPr>
        <w:pStyle w:val="style0"/>
        <w:rPr/>
      </w:pPr>
      <w:r>
        <w:t xml:space="preserve">group, RS group had less water in the stool, higher visceral sensitivity, and </w:t>
      </w:r>
    </w:p>
    <w:p>
      <w:pPr>
        <w:pStyle w:val="style0"/>
        <w:rPr/>
      </w:pPr>
      <w:r>
        <w:t xml:space="preserve">higher relative abundance of beneficial intestinal bacteria such as </w:t>
      </w:r>
    </w:p>
    <w:p>
      <w:pPr>
        <w:pStyle w:val="style0"/>
        <w:rPr/>
      </w:pPr>
      <w:r>
        <w:t>Actinobacteria.</w:t>
      </w:r>
    </w:p>
    <w:p>
      <w:pPr>
        <w:pStyle w:val="style0"/>
        <w:rPr/>
      </w:pPr>
      <w:r>
        <w:t xml:space="preserve">CONCLUSION: In conclusion, restraint stress combined with chemical stimulation </w:t>
      </w:r>
    </w:p>
    <w:p>
      <w:pPr>
        <w:pStyle w:val="style0"/>
        <w:rPr/>
      </w:pPr>
      <w:r>
        <w:t xml:space="preserve">can mimic the pathological state of diarrhoea symptoms, visceral </w:t>
      </w:r>
    </w:p>
    <w:p>
      <w:pPr>
        <w:pStyle w:val="style0"/>
        <w:rPr/>
      </w:pPr>
      <w:r>
        <w:t xml:space="preserve">hypersensitivity, reduced intestinal mucosal barrier permeability, immune </w:t>
      </w:r>
    </w:p>
    <w:p>
      <w:pPr>
        <w:pStyle w:val="style0"/>
        <w:rPr/>
      </w:pPr>
      <w:r>
        <w:t xml:space="preserve">regulatory dysfunction and dysbiosis in IBS-D patients. However, herbs with </w:t>
      </w:r>
    </w:p>
    <w:p>
      <w:pPr>
        <w:pStyle w:val="style0"/>
        <w:rPr/>
      </w:pPr>
      <w:r>
        <w:t xml:space="preserve">antibacterial effects such as rhubarb and senna, for example, are not suitable </w:t>
      </w:r>
    </w:p>
    <w:p>
      <w:pPr>
        <w:pStyle w:val="style0"/>
        <w:rPr/>
      </w:pPr>
      <w:r>
        <w:t xml:space="preserve">as the first choice for chemical stimulation, as they may lead to a decrease in </w:t>
      </w:r>
    </w:p>
    <w:p>
      <w:pPr>
        <w:pStyle w:val="style0"/>
        <w:rPr/>
      </w:pPr>
      <w:r>
        <w:t xml:space="preserve">harmful bacteria and an increase in beneficial bacteria in the intestinal </w:t>
      </w:r>
    </w:p>
    <w:p>
      <w:pPr>
        <w:pStyle w:val="style0"/>
        <w:rPr/>
      </w:pPr>
      <w:r>
        <w:t xml:space="preserve">fraction and do not perfectly mimic the imbalanced state of intestinal flora in </w:t>
      </w:r>
    </w:p>
    <w:p>
      <w:pPr>
        <w:pStyle w:val="style0"/>
        <w:rPr/>
      </w:pPr>
      <w:r>
        <w:t>IBS-D patients, while restraint stress may be a key factor in modelling.</w:t>
      </w:r>
    </w:p>
    <w:p>
      <w:pPr>
        <w:pStyle w:val="style0"/>
        <w:rPr/>
      </w:pPr>
    </w:p>
    <w:p>
      <w:pPr>
        <w:pStyle w:val="style0"/>
        <w:rPr/>
      </w:pPr>
      <w:r>
        <w:t>漏 2023. The Author(s).</w:t>
      </w:r>
    </w:p>
    <w:p>
      <w:pPr>
        <w:pStyle w:val="style0"/>
        <w:rPr/>
      </w:pPr>
    </w:p>
    <w:p>
      <w:pPr>
        <w:pStyle w:val="style0"/>
        <w:rPr/>
      </w:pPr>
      <w:r>
        <w:t>DOI: 10.1186/s10020-022-00599-x</w:t>
      </w:r>
    </w:p>
    <w:p>
      <w:pPr>
        <w:pStyle w:val="style0"/>
        <w:rPr/>
      </w:pPr>
      <w:r>
        <w:t>PMCID: PMC9837933</w:t>
      </w:r>
    </w:p>
    <w:p>
      <w:pPr>
        <w:pStyle w:val="style0"/>
        <w:rPr/>
      </w:pPr>
      <w:r>
        <w:t>PMID: 36635623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The authors declare that they have no competing </w:t>
      </w:r>
    </w:p>
    <w:p>
      <w:pPr>
        <w:pStyle w:val="style0"/>
        <w:rPr/>
      </w:pPr>
      <w:r>
        <w:t>interests.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40. Am J Chin Med. 2020;48(1):77-90. doi: 10.1142/S0192415X20500044. Epub 2020 Jan </w:t>
      </w:r>
    </w:p>
    <w:p>
      <w:pPr>
        <w:pStyle w:val="style0"/>
        <w:rPr/>
      </w:pPr>
      <w:r>
        <w:t>10.</w:t>
      </w:r>
    </w:p>
    <w:p>
      <w:pPr>
        <w:pStyle w:val="style0"/>
        <w:rPr/>
      </w:pPr>
    </w:p>
    <w:p>
      <w:pPr>
        <w:pStyle w:val="style0"/>
        <w:rPr/>
      </w:pPr>
      <w:r>
        <w:t xml:space="preserve">Electroacupuncture Relieves Irritable Bowel Syndrome by Regulating IL-18 and Gut </w:t>
      </w:r>
    </w:p>
    <w:p>
      <w:pPr>
        <w:pStyle w:val="style0"/>
        <w:rPr/>
      </w:pPr>
      <w:r>
        <w:t xml:space="preserve">Microbial Dysbiosis in a Trinitrobenzene Sulfonic Acid-Induced Post-Inflammatory </w:t>
      </w:r>
    </w:p>
    <w:p>
      <w:pPr>
        <w:pStyle w:val="style0"/>
        <w:rPr/>
      </w:pPr>
      <w:r>
        <w:t>Animal Model.</w:t>
      </w:r>
    </w:p>
    <w:p>
      <w:pPr>
        <w:pStyle w:val="style0"/>
        <w:rPr/>
      </w:pPr>
    </w:p>
    <w:p>
      <w:pPr>
        <w:pStyle w:val="style0"/>
        <w:rPr/>
      </w:pPr>
      <w:r>
        <w:t xml:space="preserve">Song YF(1), Pei LX(1), Chen L(1), Geng H(1), Yuan MQ(1), Xu WL(2), Wu J(3), Zhou </w:t>
      </w:r>
    </w:p>
    <w:p>
      <w:pPr>
        <w:pStyle w:val="style0"/>
        <w:rPr/>
      </w:pPr>
      <w:r>
        <w:t>JY(3), Sun JH(1).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Acupuncture, Jiangsu Province Hospital of Chinese Medicine, </w:t>
      </w:r>
    </w:p>
    <w:p>
      <w:pPr>
        <w:pStyle w:val="style0"/>
        <w:rPr/>
      </w:pPr>
      <w:r>
        <w:t>Nanjing, Jiangsu 210029, P. R. China.</w:t>
      </w:r>
    </w:p>
    <w:p>
      <w:pPr>
        <w:pStyle w:val="style0"/>
        <w:rPr/>
      </w:pPr>
      <w:r>
        <w:t xml:space="preserve">(2)Department of the First Clinical Medical College, Nanjing University of </w:t>
      </w:r>
    </w:p>
    <w:p>
      <w:pPr>
        <w:pStyle w:val="style0"/>
        <w:rPr/>
      </w:pPr>
      <w:r>
        <w:t>Chinese Medicine, Nanjing, Jiangsu 210023, P. R. China.</w:t>
      </w:r>
    </w:p>
    <w:p>
      <w:pPr>
        <w:pStyle w:val="style0"/>
        <w:rPr/>
      </w:pPr>
      <w:r>
        <w:t xml:space="preserve">(3)Department of Central Laboratory, Jiangsu Province Hospital of Chinese </w:t>
      </w:r>
    </w:p>
    <w:p>
      <w:pPr>
        <w:pStyle w:val="style0"/>
        <w:rPr/>
      </w:pPr>
      <w:r>
        <w:t>Medicine, Nanjing, Jiangsu 210029, P. R. China.</w:t>
      </w:r>
    </w:p>
    <w:p>
      <w:pPr>
        <w:pStyle w:val="style0"/>
        <w:rPr/>
      </w:pPr>
    </w:p>
    <w:p>
      <w:pPr>
        <w:pStyle w:val="style0"/>
        <w:rPr/>
      </w:pPr>
      <w:r>
        <w:t xml:space="preserve">Post inflammatory irritable bowel syndrome (PI-IBS), a subset of IBS, is </w:t>
      </w:r>
    </w:p>
    <w:p>
      <w:pPr>
        <w:pStyle w:val="style0"/>
        <w:rPr/>
      </w:pPr>
      <w:r>
        <w:t xml:space="preserve">characterized by symptoms of visceral pain, bloating, and changed bowel habits </w:t>
      </w:r>
    </w:p>
    <w:p>
      <w:pPr>
        <w:pStyle w:val="style0"/>
        <w:rPr/>
      </w:pPr>
      <w:r>
        <w:t xml:space="preserve">that occur post initial episode of intestinal infection. Gut microbial dysbiosis </w:t>
      </w:r>
    </w:p>
    <w:p>
      <w:pPr>
        <w:pStyle w:val="style0"/>
        <w:rPr/>
      </w:pPr>
      <w:r>
        <w:t xml:space="preserve">or inflammation plays a key role in the pathogenesis of abdominal </w:t>
      </w:r>
    </w:p>
    <w:p>
      <w:pPr>
        <w:pStyle w:val="style0"/>
        <w:rPr/>
      </w:pPr>
      <w:r>
        <w:t xml:space="preserve">hypersensitivity of PI-IBS. Electroacupuncture (EA) stimulation results in an </w:t>
      </w:r>
    </w:p>
    <w:p>
      <w:pPr>
        <w:pStyle w:val="style0"/>
        <w:rPr/>
      </w:pPr>
      <w:r>
        <w:t xml:space="preserve">alleviated PI-IBS-associated symptom. This study investigated the effect of EA </w:t>
      </w:r>
    </w:p>
    <w:p>
      <w:pPr>
        <w:pStyle w:val="style0"/>
        <w:rPr/>
      </w:pPr>
      <w:r>
        <w:t xml:space="preserve">on IL-18 and gut microbial dysbiosis in one visceral hypersensitive rat models </w:t>
      </w:r>
    </w:p>
    <w:p>
      <w:pPr>
        <w:pStyle w:val="style0"/>
        <w:rPr/>
      </w:pPr>
      <w:r>
        <w:t xml:space="preserve">with PI-IBS. A trinitrobenzene sulfonic acid (TNBS)-induced visceral </w:t>
      </w:r>
    </w:p>
    <w:p>
      <w:pPr>
        <w:pStyle w:val="style0"/>
        <w:rPr/>
      </w:pPr>
      <w:r>
        <w:t xml:space="preserve">hypersensitivity rat model was developed. EA stimulation was applied to the ST25 </w:t>
      </w:r>
    </w:p>
    <w:p>
      <w:pPr>
        <w:pStyle w:val="style0"/>
        <w:rPr/>
      </w:pPr>
      <w:r>
        <w:t xml:space="preserve">and ST36 acupoints. Animals were assessed using abdominal withdrawal reflex </w:t>
      </w:r>
    </w:p>
    <w:p>
      <w:pPr>
        <w:pStyle w:val="style0"/>
        <w:rPr/>
      </w:pPr>
      <w:r>
        <w:t xml:space="preserve">(AWR) scores to determine the development of colonic visceral hypersensitivity. </w:t>
      </w:r>
    </w:p>
    <w:p>
      <w:pPr>
        <w:pStyle w:val="style0"/>
        <w:rPr/>
      </w:pPr>
      <w:r>
        <w:t xml:space="preserve">The 16S rRNA was used to correlate microbial diversity. IL-18 expression in </w:t>
      </w:r>
    </w:p>
    <w:p>
      <w:pPr>
        <w:pStyle w:val="style0"/>
        <w:rPr/>
      </w:pPr>
      <w:r>
        <w:t xml:space="preserve">colon was quantified by quantitative real-time PCR and western blotting. We </w:t>
      </w:r>
    </w:p>
    <w:p>
      <w:pPr>
        <w:pStyle w:val="style0"/>
        <w:rPr/>
      </w:pPr>
      <w:r>
        <w:t xml:space="preserve">identified that model rats had an increased visceral hypersensitivity to </w:t>
      </w:r>
    </w:p>
    <w:p>
      <w:pPr>
        <w:pStyle w:val="style0"/>
        <w:rPr/>
      </w:pPr>
      <w:r>
        <w:t xml:space="preserve">colorectal distention at different distention pressures compared with the normal </w:t>
      </w:r>
    </w:p>
    <w:p>
      <w:pPr>
        <w:pStyle w:val="style0"/>
        <w:rPr/>
      </w:pPr>
      <w:r>
        <w:t xml:space="preserve">group. Sensitivity to colorectal distention decreased after EA stimulation. The </w:t>
      </w:r>
    </w:p>
    <w:p>
      <w:pPr>
        <w:pStyle w:val="style0"/>
        <w:rPr/>
      </w:pPr>
      <w:r>
        <w:t xml:space="preserve">composition of the fecal microbiota was different between groups. Specifically, </w:t>
      </w:r>
    </w:p>
    <w:p>
      <w:pPr>
        <w:pStyle w:val="style0"/>
        <w:rPr/>
      </w:pPr>
      <w:r>
        <w:t xml:space="preserve">in the model group Empedobacter, Psychrobacter, Enterococcus, Butyricimonas, </w:t>
      </w:r>
    </w:p>
    <w:p>
      <w:pPr>
        <w:pStyle w:val="style0"/>
        <w:rPr/>
      </w:pPr>
      <w:r>
        <w:t xml:space="preserve">Vampirovibrio, Kurthia, Intestinimonas, Neisseria, Falsiporphyromonas, </w:t>
      </w:r>
    </w:p>
    <w:p>
      <w:pPr>
        <w:pStyle w:val="style0"/>
        <w:rPr/>
      </w:pPr>
      <w:r>
        <w:t xml:space="preserve">Bilophila, Fusobacterium, Alistipes, Veillonella, Flavonifractor, Clostridium </w:t>
      </w:r>
    </w:p>
    <w:p>
      <w:pPr>
        <w:pStyle w:val="style0"/>
        <w:rPr/>
      </w:pPr>
      <w:r>
        <w:t xml:space="preserve">XlVa were聽more abundant聽affected genera, whereas Lactobacillus was enriched in </w:t>
      </w:r>
    </w:p>
    <w:p>
      <w:pPr>
        <w:pStyle w:val="style0"/>
        <w:rPr/>
      </w:pPr>
      <w:r>
        <w:t xml:space="preserve">normal rats. EA stimulation was correlated with significant decrease in the </w:t>
      </w:r>
    </w:p>
    <w:p>
      <w:pPr>
        <w:pStyle w:val="style0"/>
        <w:rPr/>
      </w:pPr>
      <w:r>
        <w:t xml:space="preserve">phyla of Fusobacteria. The mRNA and protein levels of IL-18 were higher in the </w:t>
      </w:r>
    </w:p>
    <w:p>
      <w:pPr>
        <w:pStyle w:val="style0"/>
        <w:rPr/>
      </w:pPr>
      <w:r>
        <w:t xml:space="preserve">model group. Meanwhile, EA stimulation attenuated this response. In a word, our </w:t>
      </w:r>
    </w:p>
    <w:p>
      <w:pPr>
        <w:pStyle w:val="style0"/>
        <w:rPr/>
      </w:pPr>
      <w:r>
        <w:t xml:space="preserve">findings suggest that PI-IBS is associated with significant increase in IL-18 </w:t>
      </w:r>
    </w:p>
    <w:p>
      <w:pPr>
        <w:pStyle w:val="style0"/>
        <w:rPr/>
      </w:pPr>
      <w:r>
        <w:t xml:space="preserve">levels as well as an alteration in microbiome diversity. These changes can be </w:t>
      </w:r>
    </w:p>
    <w:p>
      <w:pPr>
        <w:pStyle w:val="style0"/>
        <w:rPr/>
      </w:pPr>
      <w:r>
        <w:t xml:space="preserve">reversed with EA treatment. EA stimulation has a positive effect in alleviating </w:t>
      </w:r>
    </w:p>
    <w:p>
      <w:pPr>
        <w:pStyle w:val="style0"/>
        <w:rPr/>
      </w:pPr>
      <w:r>
        <w:t>symptoms of visceral hypersensitivity and protecting the gastrointestinal tract.</w:t>
      </w:r>
    </w:p>
    <w:p>
      <w:pPr>
        <w:pStyle w:val="style0"/>
        <w:rPr/>
      </w:pPr>
    </w:p>
    <w:p>
      <w:pPr>
        <w:pStyle w:val="style0"/>
        <w:rPr/>
      </w:pPr>
      <w:r>
        <w:t>DOI: 10.1142/S0192415X20500044</w:t>
      </w:r>
    </w:p>
    <w:p>
      <w:pPr>
        <w:pStyle w:val="style0"/>
        <w:rPr/>
      </w:pPr>
      <w:r>
        <w:t>PMID: 31918565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41. World J Gastroenterol. 2023 Mar 7;29(9):1475-1491. doi: 10.3748/wjg.v29.i9.1475.</w:t>
      </w:r>
    </w:p>
    <w:p>
      <w:pPr>
        <w:pStyle w:val="style0"/>
        <w:rPr/>
      </w:pPr>
    </w:p>
    <w:p>
      <w:pPr>
        <w:pStyle w:val="style0"/>
        <w:rPr/>
      </w:pPr>
      <w:r>
        <w:t xml:space="preserve">Adenosine 2A receptor contributes to the facilitation of post-infectious </w:t>
      </w:r>
    </w:p>
    <w:p>
      <w:pPr>
        <w:pStyle w:val="style0"/>
        <w:rPr/>
      </w:pPr>
      <w:r>
        <w:t>irritable bowel syndrome by 纬未 T cells via the PKA/CREB/NF-魏B signaling pathway.</w:t>
      </w:r>
    </w:p>
    <w:p>
      <w:pPr>
        <w:pStyle w:val="style0"/>
        <w:rPr/>
      </w:pPr>
    </w:p>
    <w:p>
      <w:pPr>
        <w:pStyle w:val="style0"/>
        <w:rPr/>
      </w:pPr>
      <w:r>
        <w:t xml:space="preserve">Dong LW(1), Chen YY(1), Chen CC(1), Ma ZC(1), Fu J(1), Huang BL(1), Liu FJ(1), </w:t>
      </w:r>
    </w:p>
    <w:p>
      <w:pPr>
        <w:pStyle w:val="style0"/>
        <w:rPr/>
      </w:pPr>
      <w:r>
        <w:t>Liang DC(2), Sun DM(2), Lan C(3).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Gastroenterology, Hainan General Hospital, Affiliated Hainan </w:t>
      </w:r>
    </w:p>
    <w:p>
      <w:pPr>
        <w:pStyle w:val="style0"/>
        <w:rPr/>
      </w:pPr>
      <w:r>
        <w:t>Hospital, Hainan Medical University, Haikou 570311, Hainan Province, China.</w:t>
      </w:r>
    </w:p>
    <w:p>
      <w:pPr>
        <w:pStyle w:val="style0"/>
        <w:rPr/>
      </w:pPr>
      <w:r>
        <w:t xml:space="preserve">(2)Doheny Eye Institute, Department of Ophthalmology, David Geffen School of </w:t>
      </w:r>
    </w:p>
    <w:p>
      <w:pPr>
        <w:pStyle w:val="style0"/>
        <w:rPr/>
      </w:pPr>
      <w:r>
        <w:t xml:space="preserve">Medicine, University of California Los Angeles, Los Angeles, CA 90033, United </w:t>
      </w:r>
    </w:p>
    <w:p>
      <w:pPr>
        <w:pStyle w:val="style0"/>
        <w:rPr/>
      </w:pPr>
      <w:r>
        <w:t>States.</w:t>
      </w:r>
    </w:p>
    <w:p>
      <w:pPr>
        <w:pStyle w:val="style0"/>
        <w:rPr/>
      </w:pPr>
      <w:r>
        <w:t xml:space="preserve">(3)Department of Gastroenterology, Hainan General Hospital, Affiliated Hainan </w:t>
      </w:r>
    </w:p>
    <w:p>
      <w:pPr>
        <w:pStyle w:val="style0"/>
        <w:rPr/>
      </w:pPr>
      <w:r>
        <w:t xml:space="preserve">Hospital, Hainan Medical University, Haikou 570311, Hainan Province, China. </w:t>
      </w:r>
    </w:p>
    <w:p>
      <w:pPr>
        <w:pStyle w:val="style0"/>
        <w:rPr/>
      </w:pPr>
      <w:r>
        <w:t>lancheng71@163.com.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Immunological dysfunction-induced low-grade inflammation is regarded </w:t>
      </w:r>
    </w:p>
    <w:p>
      <w:pPr>
        <w:pStyle w:val="style0"/>
        <w:rPr/>
      </w:pPr>
      <w:r>
        <w:t xml:space="preserve">as one of the predominant pathogenetic mechanisms in post-infectious irritable </w:t>
      </w:r>
    </w:p>
    <w:p>
      <w:pPr>
        <w:pStyle w:val="style0"/>
        <w:rPr/>
      </w:pPr>
      <w:r>
        <w:t xml:space="preserve">bowel syndrome (PI-IBS). 纬未 T cells play a crucial role in innate and adaptive </w:t>
      </w:r>
    </w:p>
    <w:p>
      <w:pPr>
        <w:pStyle w:val="style0"/>
        <w:rPr/>
      </w:pPr>
      <w:r>
        <w:t xml:space="preserve">immunity. Adenosine receptors expressed on the surface of 纬未 T cells participate </w:t>
      </w:r>
    </w:p>
    <w:p>
      <w:pPr>
        <w:pStyle w:val="style0"/>
        <w:rPr/>
      </w:pPr>
      <w:r>
        <w:t>in intestinal inflammation and immunity regulation.</w:t>
      </w:r>
    </w:p>
    <w:p>
      <w:pPr>
        <w:pStyle w:val="style0"/>
        <w:rPr/>
      </w:pPr>
      <w:r>
        <w:t xml:space="preserve">AIM: To investigate the role of 纬未 T cell regulated by adenosine 2A receptor </w:t>
      </w:r>
    </w:p>
    <w:p>
      <w:pPr>
        <w:pStyle w:val="style0"/>
        <w:rPr/>
      </w:pPr>
      <w:r>
        <w:t>(A2AR) in PI-IBS.</w:t>
      </w:r>
    </w:p>
    <w:p>
      <w:pPr>
        <w:pStyle w:val="style0"/>
        <w:rPr/>
      </w:pPr>
      <w:r>
        <w:t xml:space="preserve">METHODS: The PI-IBS mouse model has been established with Trichinella spiralis </w:t>
      </w:r>
    </w:p>
    <w:p>
      <w:pPr>
        <w:pStyle w:val="style0"/>
        <w:rPr/>
      </w:pPr>
      <w:r>
        <w:t xml:space="preserve">(T. spiralis) infection. The intestinal A2AR and A2AR in 纬未 T cells were </w:t>
      </w:r>
    </w:p>
    <w:p>
      <w:pPr>
        <w:pStyle w:val="style0"/>
        <w:rPr/>
      </w:pPr>
      <w:r>
        <w:t xml:space="preserve">detected by immunohistochemistry, and the inflammatory cytokines were measured </w:t>
      </w:r>
    </w:p>
    <w:p>
      <w:pPr>
        <w:pStyle w:val="style0"/>
        <w:rPr/>
      </w:pPr>
      <w:r>
        <w:t xml:space="preserve">by western blot. The role of A2AR on the isolated 纬未 T cells, including </w:t>
      </w:r>
    </w:p>
    <w:p>
      <w:pPr>
        <w:pStyle w:val="style0"/>
        <w:rPr/>
      </w:pPr>
      <w:r>
        <w:t xml:space="preserve">proliferation, apoptosis, and cytokine production, were evaluated in vitro. </w:t>
      </w:r>
    </w:p>
    <w:p>
      <w:pPr>
        <w:pStyle w:val="style0"/>
        <w:rPr/>
      </w:pPr>
      <w:r>
        <w:t xml:space="preserve">Their A2AR expression was measured by western blot and reverse transcription </w:t>
      </w:r>
    </w:p>
    <w:p>
      <w:pPr>
        <w:pStyle w:val="style0"/>
        <w:rPr/>
      </w:pPr>
      <w:r>
        <w:t xml:space="preserve">polymerase chain reaction (RT-PCR). The animals were administered with A2AR </w:t>
      </w:r>
    </w:p>
    <w:p>
      <w:pPr>
        <w:pStyle w:val="style0"/>
        <w:rPr/>
      </w:pPr>
      <w:r>
        <w:t xml:space="preserve">agonist, or A2AR antagonist. Besides, 纬未 T cells were also injected back into </w:t>
      </w:r>
    </w:p>
    <w:p>
      <w:pPr>
        <w:pStyle w:val="style0"/>
        <w:rPr/>
      </w:pPr>
      <w:r>
        <w:t xml:space="preserve">the animals, and the parameters described above were examined, as well as the </w:t>
      </w:r>
    </w:p>
    <w:p>
      <w:pPr>
        <w:pStyle w:val="style0"/>
        <w:rPr/>
      </w:pPr>
      <w:r>
        <w:t xml:space="preserve">clinical features. Furthermore, the A2AR-associated signaling pathway molecules </w:t>
      </w:r>
    </w:p>
    <w:p>
      <w:pPr>
        <w:pStyle w:val="style0"/>
        <w:rPr/>
      </w:pPr>
      <w:r>
        <w:t>were assessed by western blot and RT-PCR.</w:t>
      </w:r>
    </w:p>
    <w:p>
      <w:pPr>
        <w:pStyle w:val="style0"/>
        <w:rPr/>
      </w:pPr>
      <w:r>
        <w:t xml:space="preserve">RESULTS: PI-IBS mice exhibited elevated ATP content and A2AR expression (P &lt; </w:t>
      </w:r>
    </w:p>
    <w:p>
      <w:pPr>
        <w:pStyle w:val="style0"/>
        <w:rPr/>
      </w:pPr>
      <w:r>
        <w:t xml:space="preserve">0.05), and suppression of A2AR enhanced PI-IBS clinical characteristics, </w:t>
      </w:r>
    </w:p>
    <w:p>
      <w:pPr>
        <w:pStyle w:val="style0"/>
        <w:rPr/>
      </w:pPr>
      <w:r>
        <w:t xml:space="preserve">indicated by the abdominal withdrawal reflex and colon transportation test. </w:t>
      </w:r>
    </w:p>
    <w:p>
      <w:pPr>
        <w:pStyle w:val="style0"/>
        <w:rPr/>
      </w:pPr>
      <w:r>
        <w:t xml:space="preserve">PI-IBS was associated with an increase in intestinal T cells, and cytokine </w:t>
      </w:r>
    </w:p>
    <w:p>
      <w:pPr>
        <w:pStyle w:val="style0"/>
        <w:rPr/>
      </w:pPr>
      <w:r>
        <w:t xml:space="preserve">levels of interleukin-1 (IL-1), IL-6, IL-17A, and interferon-伪 (IFN-伪). Also, 纬未 </w:t>
      </w:r>
    </w:p>
    <w:p>
      <w:pPr>
        <w:pStyle w:val="style0"/>
        <w:rPr/>
      </w:pPr>
      <w:r>
        <w:t xml:space="preserve">T cells expressed A2AR in vitro and generated IL-1, IL-6, IL-17A, and IFN-伪, </w:t>
      </w:r>
    </w:p>
    <w:p>
      <w:pPr>
        <w:pStyle w:val="style0"/>
        <w:rPr/>
      </w:pPr>
      <w:r>
        <w:t xml:space="preserve">which can be controlled by A2AR agonist and antagonist. Mechanistic studies </w:t>
      </w:r>
    </w:p>
    <w:p>
      <w:pPr>
        <w:pStyle w:val="style0"/>
        <w:rPr/>
      </w:pPr>
      <w:r>
        <w:t xml:space="preserve">demonstrated that the A2AR antagonist improved the function of 纬未 T cells </w:t>
      </w:r>
    </w:p>
    <w:p>
      <w:pPr>
        <w:pStyle w:val="style0"/>
        <w:rPr/>
      </w:pPr>
      <w:r>
        <w:t>through the PKA/CREB/NF-魏B signaling pathway.</w:t>
      </w:r>
    </w:p>
    <w:p>
      <w:pPr>
        <w:pStyle w:val="style0"/>
        <w:rPr/>
      </w:pPr>
      <w:r>
        <w:t xml:space="preserve">CONCLUSION: Our results revealed that A2AR contributes to the facilitation of </w:t>
      </w:r>
    </w:p>
    <w:p>
      <w:pPr>
        <w:pStyle w:val="style0"/>
        <w:rPr/>
      </w:pPr>
      <w:r>
        <w:t xml:space="preserve">PI-IBS by regulating the function of 纬未 T cells via the PKA/CREB/NF-魏B signaling </w:t>
      </w:r>
    </w:p>
    <w:p>
      <w:pPr>
        <w:pStyle w:val="style0"/>
        <w:rPr/>
      </w:pPr>
      <w:r>
        <w:t>pathway.</w:t>
      </w:r>
    </w:p>
    <w:p>
      <w:pPr>
        <w:pStyle w:val="style0"/>
        <w:rPr/>
      </w:pPr>
    </w:p>
    <w:p>
      <w:pPr>
        <w:pStyle w:val="style0"/>
        <w:rPr/>
      </w:pPr>
      <w:r>
        <w:t xml:space="preserve">漏The Author(s) 2023. Published by Baishideng Publishing Group Inc. All rights </w:t>
      </w:r>
    </w:p>
    <w:p>
      <w:pPr>
        <w:pStyle w:val="style0"/>
        <w:rPr/>
      </w:pPr>
      <w:r>
        <w:t>reserved.</w:t>
      </w:r>
    </w:p>
    <w:p>
      <w:pPr>
        <w:pStyle w:val="style0"/>
        <w:rPr/>
      </w:pPr>
    </w:p>
    <w:p>
      <w:pPr>
        <w:pStyle w:val="style0"/>
        <w:rPr/>
      </w:pPr>
      <w:r>
        <w:t>DOI: 10.3748/wjg.v29.i9.1475</w:t>
      </w:r>
    </w:p>
    <w:p>
      <w:pPr>
        <w:pStyle w:val="style0"/>
        <w:rPr/>
      </w:pPr>
      <w:r>
        <w:t>PMCID: PMC10044852</w:t>
      </w:r>
    </w:p>
    <w:p>
      <w:pPr>
        <w:pStyle w:val="style0"/>
        <w:rPr/>
      </w:pPr>
      <w:r>
        <w:t>PMID: 36998428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Conflict-of-interest statement: All the authors </w:t>
      </w:r>
    </w:p>
    <w:p>
      <w:pPr>
        <w:pStyle w:val="style0"/>
        <w:rPr/>
      </w:pPr>
      <w:r>
        <w:t>report no relevant conflicts of interest for this article.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42. Turk J Gastroenterol. 2022 Dec;33(12):1033-1042. doi: 10.5152/tjg.2022.21651.</w:t>
      </w:r>
    </w:p>
    <w:p>
      <w:pPr>
        <w:pStyle w:val="style0"/>
        <w:rPr/>
      </w:pPr>
    </w:p>
    <w:p>
      <w:pPr>
        <w:pStyle w:val="style0"/>
        <w:rPr/>
      </w:pPr>
      <w:r>
        <w:t xml:space="preserve">The Incidence of Post-infectious Irritable Bowel Syndrome, Anxiety, and </w:t>
      </w:r>
    </w:p>
    <w:p>
      <w:pPr>
        <w:pStyle w:val="style0"/>
        <w:rPr/>
      </w:pPr>
      <w:r>
        <w:t xml:space="preserve">Depression in Iranian Patients with Coronavirus Disease 2019 Pandemic: A </w:t>
      </w:r>
    </w:p>
    <w:p>
      <w:pPr>
        <w:pStyle w:val="style0"/>
        <w:rPr/>
      </w:pPr>
      <w:r>
        <w:t>Cross-Sectional Study.</w:t>
      </w:r>
    </w:p>
    <w:p>
      <w:pPr>
        <w:pStyle w:val="style0"/>
        <w:rPr/>
      </w:pPr>
    </w:p>
    <w:p>
      <w:pPr>
        <w:pStyle w:val="style0"/>
        <w:rPr/>
      </w:pPr>
      <w:r>
        <w:t xml:space="preserve">Farsi F(1), Zonooz SR(2), Ebrahimi Z(2), Jebraili H(3), Morvaridi M(2), Azimi </w:t>
      </w:r>
    </w:p>
    <w:p>
      <w:pPr>
        <w:pStyle w:val="style0"/>
        <w:rPr/>
      </w:pPr>
      <w:r>
        <w:t xml:space="preserve">T(3), Sikaroudi MK(4), Heshmati J(5), Khorrami S(6), Mokhtare M(7), Faghihi </w:t>
      </w:r>
    </w:p>
    <w:p>
      <w:pPr>
        <w:pStyle w:val="style0"/>
        <w:rPr/>
      </w:pPr>
      <w:r>
        <w:t>A(7), Masoodi M(7).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(1)Minimally Invasive Surgery Research Center, Iran University of Medical </w:t>
      </w:r>
    </w:p>
    <w:p>
      <w:pPr>
        <w:pStyle w:val="style0"/>
        <w:rPr/>
      </w:pPr>
      <w:r>
        <w:t>Sciences, Tehran, Iran.</w:t>
      </w:r>
    </w:p>
    <w:p>
      <w:pPr>
        <w:pStyle w:val="style0"/>
        <w:rPr/>
      </w:pPr>
      <w:r>
        <w:t xml:space="preserve">(2)Department of Nutrition, School of Public Health, Iran University of Medical </w:t>
      </w:r>
    </w:p>
    <w:p>
      <w:pPr>
        <w:pStyle w:val="style0"/>
        <w:rPr/>
      </w:pPr>
      <w:r>
        <w:t>Sciences, Tehran, Iran.</w:t>
      </w:r>
    </w:p>
    <w:p>
      <w:pPr>
        <w:pStyle w:val="style0"/>
        <w:rPr/>
      </w:pPr>
      <w:r>
        <w:t xml:space="preserve">(3)Department of Nutrition, Science and Research Branch, Islamic Azad </w:t>
      </w:r>
    </w:p>
    <w:p>
      <w:pPr>
        <w:pStyle w:val="style0"/>
        <w:rPr/>
      </w:pPr>
      <w:r>
        <w:t>University, Tehran, Iran.</w:t>
      </w:r>
    </w:p>
    <w:p>
      <w:pPr>
        <w:pStyle w:val="style0"/>
        <w:rPr/>
      </w:pPr>
      <w:r>
        <w:t xml:space="preserve">(4)Department of Health Sciences and Nutrition, Tehran University of Medical </w:t>
      </w:r>
    </w:p>
    <w:p>
      <w:pPr>
        <w:pStyle w:val="style0"/>
        <w:rPr/>
      </w:pPr>
      <w:r>
        <w:t>Sciences, Tehran, Iran.</w:t>
      </w:r>
    </w:p>
    <w:p>
      <w:pPr>
        <w:pStyle w:val="style0"/>
        <w:rPr/>
      </w:pPr>
      <w:r>
        <w:t xml:space="preserve">(5)Department of Nutritional Science, School of Nutritional Science and Food </w:t>
      </w:r>
    </w:p>
    <w:p>
      <w:pPr>
        <w:pStyle w:val="style0"/>
        <w:rPr/>
      </w:pPr>
      <w:r>
        <w:t>Technology, Kermanshah University of Medical Sciences, Kermanshah, Iran.</w:t>
      </w:r>
    </w:p>
    <w:p>
      <w:pPr>
        <w:pStyle w:val="style0"/>
        <w:rPr/>
      </w:pPr>
      <w:r>
        <w:t xml:space="preserve">(6)Colorectal Research Center, School of Medicine, Iran University of Medical </w:t>
      </w:r>
    </w:p>
    <w:p>
      <w:pPr>
        <w:pStyle w:val="style0"/>
        <w:rPr/>
      </w:pPr>
      <w:r>
        <w:t>Sciences, Tehran, Iran.</w:t>
      </w:r>
    </w:p>
    <w:p>
      <w:pPr>
        <w:pStyle w:val="style0"/>
        <w:rPr/>
      </w:pPr>
      <w:r>
        <w:t xml:space="preserve">(7)Colorectal Research Center, Iran University of Medical Sciences, Tehran, </w:t>
      </w:r>
    </w:p>
    <w:p>
      <w:pPr>
        <w:pStyle w:val="style0"/>
        <w:rPr/>
      </w:pPr>
      <w:r>
        <w:t>Iran.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Irritable bowel syndrome refers to a subgroup of disorders of </w:t>
      </w:r>
    </w:p>
    <w:p>
      <w:pPr>
        <w:pStyle w:val="style0"/>
        <w:rPr/>
      </w:pPr>
      <w:r>
        <w:t xml:space="preserve">gut-brain interaction associated with stress-related symptoms, but </w:t>
      </w:r>
    </w:p>
    <w:p>
      <w:pPr>
        <w:pStyle w:val="style0"/>
        <w:rPr/>
      </w:pPr>
      <w:r>
        <w:t xml:space="preserve">gastrointestinal infection can also be considered the leading risk factor. It is </w:t>
      </w:r>
    </w:p>
    <w:p>
      <w:pPr>
        <w:pStyle w:val="style0"/>
        <w:rPr/>
      </w:pPr>
      <w:r>
        <w:t xml:space="preserve">well reported that coronavirus disease 2019 can also result in gastroenteritis. </w:t>
      </w:r>
    </w:p>
    <w:p>
      <w:pPr>
        <w:pStyle w:val="style0"/>
        <w:rPr/>
      </w:pPr>
      <w:r>
        <w:t xml:space="preserve">Therefore, this study aimed to evaluate the incidence of post-infectious </w:t>
      </w:r>
    </w:p>
    <w:p>
      <w:pPr>
        <w:pStyle w:val="style0"/>
        <w:rPr/>
      </w:pPr>
      <w:r>
        <w:t xml:space="preserve">irritable bowel syndrome and stressful status among coronavirus disease 2019 </w:t>
      </w:r>
    </w:p>
    <w:p>
      <w:pPr>
        <w:pStyle w:val="style0"/>
        <w:rPr/>
      </w:pPr>
      <w:r>
        <w:t>patients.</w:t>
      </w:r>
    </w:p>
    <w:p>
      <w:pPr>
        <w:pStyle w:val="style0"/>
        <w:rPr/>
      </w:pPr>
      <w:r>
        <w:t xml:space="preserve">METHODS: This cross-sectional study was conducted on adults with coronavirus </w:t>
      </w:r>
    </w:p>
    <w:p>
      <w:pPr>
        <w:pStyle w:val="style0"/>
        <w:rPr/>
      </w:pPr>
      <w:r>
        <w:t xml:space="preserve">disease 2019 referred to the Infectious Disease Clinic in Iran from November </w:t>
      </w:r>
    </w:p>
    <w:p>
      <w:pPr>
        <w:pStyle w:val="style0"/>
        <w:rPr/>
      </w:pPr>
      <w:r>
        <w:t xml:space="preserve">2020 to February 2021. Patients who met all eligibility criteria were included </w:t>
      </w:r>
    </w:p>
    <w:p>
      <w:pPr>
        <w:pStyle w:val="style0"/>
        <w:rPr/>
      </w:pPr>
      <w:r>
        <w:t xml:space="preserve">in the study. The data were collected using a demographic questionnaire, Rome IV </w:t>
      </w:r>
    </w:p>
    <w:p>
      <w:pPr>
        <w:pStyle w:val="style0"/>
        <w:rPr/>
      </w:pPr>
      <w:r>
        <w:t>criteria questionnaire, and Hospital Anxiety and Depression Scale.</w:t>
      </w:r>
    </w:p>
    <w:p>
      <w:pPr>
        <w:pStyle w:val="style0"/>
        <w:rPr/>
      </w:pPr>
      <w:r>
        <w:t xml:space="preserve">RESULTS: Totally, the data obtained from 233 eligible patients (136 women, 97 </w:t>
      </w:r>
    </w:p>
    <w:p>
      <w:pPr>
        <w:pStyle w:val="style0"/>
        <w:rPr/>
      </w:pPr>
      <w:r>
        <w:t xml:space="preserve">men; mean age 38.41) 11.52 (years) were collected and analyzed, and 53.2% of the </w:t>
      </w:r>
    </w:p>
    <w:p>
      <w:pPr>
        <w:pStyle w:val="style0"/>
        <w:rPr/>
      </w:pPr>
      <w:r>
        <w:t xml:space="preserve">cases had a moderate coronavirus disease 2019. The analysis showed that 27 </w:t>
      </w:r>
    </w:p>
    <w:p>
      <w:pPr>
        <w:pStyle w:val="style0"/>
        <w:rPr/>
      </w:pPr>
      <w:r>
        <w:t xml:space="preserve">(11.6%) patients suffered from irritable bowel syndrome symptoms based on Rome </w:t>
      </w:r>
    </w:p>
    <w:p>
      <w:pPr>
        <w:pStyle w:val="style0"/>
        <w:rPr/>
      </w:pPr>
      <w:r>
        <w:t xml:space="preserve">IV criteria after the recovery from the infection. Also, Hospital Anxiety and </w:t>
      </w:r>
    </w:p>
    <w:p>
      <w:pPr>
        <w:pStyle w:val="style0"/>
        <w:rPr/>
      </w:pPr>
      <w:r>
        <w:t xml:space="preserve">Depression Scale-based symptoms of depression and anxiety that occurred with </w:t>
      </w:r>
    </w:p>
    <w:p>
      <w:pPr>
        <w:pStyle w:val="style0"/>
        <w:rPr/>
      </w:pPr>
      <w:r>
        <w:t>coronavirus disease 2019 were reported in 27.4% and 36.9%, respectively.</w:t>
      </w:r>
    </w:p>
    <w:p>
      <w:pPr>
        <w:pStyle w:val="style0"/>
        <w:rPr/>
      </w:pPr>
      <w:r>
        <w:t xml:space="preserve">CONCLUSION: Our finding illustrated that irritable bowel syndrome symptoms based </w:t>
      </w:r>
    </w:p>
    <w:p>
      <w:pPr>
        <w:pStyle w:val="style0"/>
        <w:rPr/>
      </w:pPr>
      <w:r>
        <w:t xml:space="preserve">on Rome IV could occur in post-infected coronavirus disease 2019 patients. Also, </w:t>
      </w:r>
    </w:p>
    <w:p>
      <w:pPr>
        <w:pStyle w:val="style0"/>
        <w:rPr/>
      </w:pPr>
      <w:r>
        <w:t xml:space="preserve">Hospital Anxiety and Depression Scale-based symptoms of depression and anxiety </w:t>
      </w:r>
    </w:p>
    <w:p>
      <w:pPr>
        <w:pStyle w:val="style0"/>
        <w:rPr/>
      </w:pPr>
      <w:r>
        <w:t xml:space="preserve">were more common in females and coronavirus disease 2019 infected patients with </w:t>
      </w:r>
    </w:p>
    <w:p>
      <w:pPr>
        <w:pStyle w:val="style0"/>
        <w:rPr/>
      </w:pPr>
      <w:r>
        <w:t>clinical symptoms including cough, shortness of breath, and sore throat.</w:t>
      </w:r>
    </w:p>
    <w:p>
      <w:pPr>
        <w:pStyle w:val="style0"/>
        <w:rPr/>
      </w:pPr>
    </w:p>
    <w:p>
      <w:pPr>
        <w:pStyle w:val="style0"/>
        <w:rPr/>
      </w:pPr>
      <w:r>
        <w:t>DOI: 10.5152/tjg.2022.21651</w:t>
      </w:r>
    </w:p>
    <w:p>
      <w:pPr>
        <w:pStyle w:val="style0"/>
        <w:rPr/>
      </w:pPr>
      <w:r>
        <w:t>PMCID: PMC9797755</w:t>
      </w:r>
    </w:p>
    <w:p>
      <w:pPr>
        <w:pStyle w:val="style0"/>
        <w:rPr/>
      </w:pPr>
      <w:r>
        <w:t>PMID: 36098366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43. Cells. 2022 Jun 28;11(13):2046. doi: 10.3390/cells11132046.</w:t>
      </w:r>
    </w:p>
    <w:p>
      <w:pPr>
        <w:pStyle w:val="style0"/>
        <w:rPr/>
      </w:pPr>
    </w:p>
    <w:p>
      <w:pPr>
        <w:pStyle w:val="style0"/>
        <w:rPr/>
      </w:pPr>
      <w:r>
        <w:t xml:space="preserve">Mucosal Plasma Cell Activation and Proximity to Nerve Fibres Are Associated with </w:t>
      </w:r>
    </w:p>
    <w:p>
      <w:pPr>
        <w:pStyle w:val="style0"/>
        <w:rPr/>
      </w:pPr>
      <w:r>
        <w:t xml:space="preserve">Glycocalyx Reduction in Diarrhoea-Predominant Irritable Bowel Syndrome: Jejunal </w:t>
      </w:r>
    </w:p>
    <w:p>
      <w:pPr>
        <w:pStyle w:val="style0"/>
        <w:rPr/>
      </w:pPr>
      <w:r>
        <w:t>Barrier Alterations Underlying Clinical Manifestations.</w:t>
      </w:r>
    </w:p>
    <w:p>
      <w:pPr>
        <w:pStyle w:val="style0"/>
        <w:rPr/>
      </w:pPr>
    </w:p>
    <w:p>
      <w:pPr>
        <w:pStyle w:val="style0"/>
        <w:rPr/>
      </w:pPr>
      <w:r>
        <w:t xml:space="preserve">Pardo-Camacho C(1)(2)(3), Ganda Mall JP(1)(4), Mart铆nez C(5), Pigrau M(2)(3), </w:t>
      </w:r>
    </w:p>
    <w:p>
      <w:pPr>
        <w:pStyle w:val="style0"/>
        <w:rPr/>
      </w:pPr>
      <w:r>
        <w:t xml:space="preserve">Exp贸sito E(1)(2), Albert-Bayo M(1), Mel贸n-Ardanaz E(1), Nieto A(2)(6), </w:t>
      </w:r>
    </w:p>
    <w:p>
      <w:pPr>
        <w:pStyle w:val="style0"/>
        <w:rPr/>
      </w:pPr>
      <w:r>
        <w:t xml:space="preserve">Rodi帽o-Janeiro B(2), Fortea M(1), Guagnozzi D(1)(2)(6), Rodriguez-Urrutia </w:t>
      </w:r>
    </w:p>
    <w:p>
      <w:pPr>
        <w:pStyle w:val="style0"/>
        <w:rPr/>
      </w:pPr>
      <w:r>
        <w:t xml:space="preserve">A(3)(7)(8), Torres I(3)(9), Santos-Briones I(10), Azpiroz F(6)(11), Lobo </w:t>
      </w:r>
    </w:p>
    <w:p>
      <w:pPr>
        <w:pStyle w:val="style0"/>
        <w:rPr/>
      </w:pPr>
      <w:r>
        <w:t xml:space="preserve">B(2)(3)(6), Alonso-Cotoner C(2)(3)(6)(11), Santos J(2)(3)(6)(11), </w:t>
      </w:r>
    </w:p>
    <w:p>
      <w:pPr>
        <w:pStyle w:val="style0"/>
        <w:rPr/>
      </w:pPr>
      <w:r>
        <w:t>Gonz谩lez-Castro AM(1)(2), Vicario M(1)(12).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(1)Laboratory of Translational Mucosal Immunology, Digestive System Research </w:t>
      </w:r>
    </w:p>
    <w:p>
      <w:pPr>
        <w:pStyle w:val="style0"/>
        <w:rPr/>
      </w:pPr>
      <w:r>
        <w:t xml:space="preserve">Unit, Vall d'Hebron Institut de Recerca, Passeig Vall d'Hebron 119-129, 08035 </w:t>
      </w:r>
    </w:p>
    <w:p>
      <w:pPr>
        <w:pStyle w:val="style0"/>
        <w:rPr/>
      </w:pPr>
      <w:r>
        <w:t>Barcelona, Spain.</w:t>
      </w:r>
    </w:p>
    <w:p>
      <w:pPr>
        <w:pStyle w:val="style0"/>
        <w:rPr/>
      </w:pPr>
      <w:r>
        <w:t xml:space="preserve">(2)Laboratory of Neuro-Immuno-Gastroenterology, Digestive System Research Unit, </w:t>
      </w:r>
    </w:p>
    <w:p>
      <w:pPr>
        <w:pStyle w:val="style0"/>
        <w:rPr/>
      </w:pPr>
      <w:r>
        <w:t xml:space="preserve">Vall d'Hebron Institut de Recerca, Passeig Vall d'Hebron 119-129, 08035 </w:t>
      </w:r>
    </w:p>
    <w:p>
      <w:pPr>
        <w:pStyle w:val="style0"/>
        <w:rPr/>
      </w:pPr>
      <w:r>
        <w:t>Barcelona, Spain.</w:t>
      </w:r>
    </w:p>
    <w:p>
      <w:pPr>
        <w:pStyle w:val="style0"/>
        <w:rPr/>
      </w:pPr>
      <w:r>
        <w:t xml:space="preserve">(3)Facultat de Medicina, Universitat Aut貌noma de Barcelona, 08193 Bellaterra, </w:t>
      </w:r>
    </w:p>
    <w:p>
      <w:pPr>
        <w:pStyle w:val="style0"/>
        <w:rPr/>
      </w:pPr>
      <w:r>
        <w:t>Spain.</w:t>
      </w:r>
    </w:p>
    <w:p>
      <w:pPr>
        <w:pStyle w:val="style0"/>
        <w:rPr/>
      </w:pPr>
      <w:r>
        <w:t xml:space="preserve">(4)Department of Biomedical and Clinical Sciences, Link枚ping University, 58185 </w:t>
      </w:r>
    </w:p>
    <w:p>
      <w:pPr>
        <w:pStyle w:val="style0"/>
        <w:rPr/>
      </w:pPr>
      <w:r>
        <w:t>Link枚ping, Sweden.</w:t>
      </w:r>
    </w:p>
    <w:p>
      <w:pPr>
        <w:pStyle w:val="style0"/>
        <w:rPr/>
      </w:pPr>
      <w:r>
        <w:t xml:space="preserve">(5)Vascular and Renal Translational Research Group, Lleida Institute for </w:t>
      </w:r>
    </w:p>
    <w:p>
      <w:pPr>
        <w:pStyle w:val="style0"/>
        <w:rPr/>
      </w:pPr>
      <w:r>
        <w:t xml:space="preserve">Biomedical Research Dr. Pifarr茅. Foundation (IRBLleida), Av. Alcalde Rovira </w:t>
      </w:r>
    </w:p>
    <w:p>
      <w:pPr>
        <w:pStyle w:val="style0"/>
        <w:rPr/>
      </w:pPr>
      <w:r>
        <w:t>Roure 80, 25198 Lleida, Spain.</w:t>
      </w:r>
    </w:p>
    <w:p>
      <w:pPr>
        <w:pStyle w:val="style0"/>
        <w:rPr/>
      </w:pPr>
      <w:r>
        <w:t xml:space="preserve">(6)Department of Gastroenterology, Vall d'Hebron Hospital Universitari, Passeig </w:t>
      </w:r>
    </w:p>
    <w:p>
      <w:pPr>
        <w:pStyle w:val="style0"/>
        <w:rPr/>
      </w:pPr>
      <w:r>
        <w:t>Vall d'Hebron 119-129, 08035 Barcelona, Spain.</w:t>
      </w:r>
    </w:p>
    <w:p>
      <w:pPr>
        <w:pStyle w:val="style0"/>
        <w:rPr/>
      </w:pPr>
      <w:r>
        <w:t xml:space="preserve">(7)Department of Mental Health, Vall d'Hebron Hospital Universitari, Passeig </w:t>
      </w:r>
    </w:p>
    <w:p>
      <w:pPr>
        <w:pStyle w:val="style0"/>
        <w:rPr/>
      </w:pPr>
      <w:r>
        <w:t>Vall d'Hebron 119-129, 08035 Barcelona, Spain.</w:t>
      </w:r>
    </w:p>
    <w:p>
      <w:pPr>
        <w:pStyle w:val="style0"/>
        <w:rPr/>
      </w:pPr>
      <w:r>
        <w:t xml:space="preserve">(8)Centro de Investigaci贸n Biom茅dica en Red de Salud Mental (CIBERSAM), </w:t>
      </w:r>
    </w:p>
    <w:p>
      <w:pPr>
        <w:pStyle w:val="style0"/>
        <w:rPr/>
      </w:pPr>
      <w:r>
        <w:t>Instituto de Salud Carlos III, 28029 Madrid, Spain.</w:t>
      </w:r>
    </w:p>
    <w:p>
      <w:pPr>
        <w:pStyle w:val="style0"/>
        <w:rPr/>
      </w:pPr>
      <w:r>
        <w:t xml:space="preserve">(9)Department of Pathology, Hospital Universitari Vall d'Hebr贸n, Passeig Vall </w:t>
      </w:r>
    </w:p>
    <w:p>
      <w:pPr>
        <w:pStyle w:val="style0"/>
        <w:rPr/>
      </w:pPr>
      <w:r>
        <w:t>d'Hebron 119-129, 08035 Bar celona, Spain.</w:t>
      </w:r>
    </w:p>
    <w:p>
      <w:pPr>
        <w:pStyle w:val="style0"/>
        <w:rPr/>
      </w:pPr>
      <w:r>
        <w:t xml:space="preserve">(10)Facultat Ci猫ncies de la Salut, Universitat Ramon LLull-Blanquerna, C/Padilla </w:t>
      </w:r>
    </w:p>
    <w:p>
      <w:pPr>
        <w:pStyle w:val="style0"/>
        <w:rPr/>
      </w:pPr>
      <w:r>
        <w:t>326, 08025 Barcelona, Spain.</w:t>
      </w:r>
    </w:p>
    <w:p>
      <w:pPr>
        <w:pStyle w:val="style0"/>
        <w:rPr/>
      </w:pPr>
      <w:r>
        <w:t xml:space="preserve">(11)Centro de Investigaci贸n Biom茅dica en Red de Enfermedades Hep谩ticas y </w:t>
      </w:r>
    </w:p>
    <w:p>
      <w:pPr>
        <w:pStyle w:val="style0"/>
        <w:rPr/>
      </w:pPr>
      <w:r>
        <w:t>Digestivas (CIBEREHD), Instituto de Salud Carlos III, 28029 Madrid, Spain.</w:t>
      </w:r>
    </w:p>
    <w:p>
      <w:pPr>
        <w:pStyle w:val="style0"/>
        <w:rPr/>
      </w:pPr>
      <w:r>
        <w:t xml:space="preserve">(12)Department of Gastrointestinal Health, Nestl茅 Institute of Health Sciences, </w:t>
      </w:r>
    </w:p>
    <w:p>
      <w:pPr>
        <w:pStyle w:val="style0"/>
        <w:rPr/>
      </w:pPr>
      <w:r>
        <w:t xml:space="preserve">Soci茅t茅 des Produits Nestl茅 S.A., Nestl茅 Research, Vers-chez-les-Blanc, 1000 </w:t>
      </w:r>
    </w:p>
    <w:p>
      <w:pPr>
        <w:pStyle w:val="style0"/>
        <w:rPr/>
      </w:pPr>
      <w:r>
        <w:t>Lausanne, Switzerland.</w:t>
      </w:r>
    </w:p>
    <w:p>
      <w:pPr>
        <w:pStyle w:val="style0"/>
        <w:rPr/>
      </w:pPr>
    </w:p>
    <w:p>
      <w:pPr>
        <w:pStyle w:val="style0"/>
        <w:rPr/>
      </w:pPr>
      <w:r>
        <w:t xml:space="preserve">Irritable bowel syndrome (IBS) is a disorder of brain-gut interaction </w:t>
      </w:r>
    </w:p>
    <w:p>
      <w:pPr>
        <w:pStyle w:val="style0"/>
        <w:rPr/>
      </w:pPr>
      <w:r>
        <w:t xml:space="preserve">characterised by abdominal pain and changes in bowel habits. In the diarrhoea </w:t>
      </w:r>
    </w:p>
    <w:p>
      <w:pPr>
        <w:pStyle w:val="style0"/>
        <w:rPr/>
      </w:pPr>
      <w:r>
        <w:t xml:space="preserve">subtype (IBS-D), altered epithelial barrier and mucosal immune activation are </w:t>
      </w:r>
    </w:p>
    <w:p>
      <w:pPr>
        <w:pStyle w:val="style0"/>
        <w:rPr/>
      </w:pPr>
      <w:r>
        <w:t xml:space="preserve">associated with clinical manifestations. We aimed to further evaluate plasma </w:t>
      </w:r>
    </w:p>
    <w:p>
      <w:pPr>
        <w:pStyle w:val="style0"/>
        <w:rPr/>
      </w:pPr>
      <w:r>
        <w:t xml:space="preserve">cells and epithelial integrity to gain understanding of IBS-D pathophysiology. </w:t>
      </w:r>
    </w:p>
    <w:p>
      <w:pPr>
        <w:pStyle w:val="style0"/>
        <w:rPr/>
      </w:pPr>
      <w:r>
        <w:t xml:space="preserve">One mucosal jejunal biopsy and one stool sample were obtained from healthy </w:t>
      </w:r>
    </w:p>
    <w:p>
      <w:pPr>
        <w:pStyle w:val="style0"/>
        <w:rPr/>
      </w:pPr>
      <w:r>
        <w:t xml:space="preserve">controls and IBS-D patients. Gastrointestinal symptoms, stress, and depression </w:t>
      </w:r>
    </w:p>
    <w:p>
      <w:pPr>
        <w:pStyle w:val="style0"/>
        <w:rPr/>
      </w:pPr>
      <w:r>
        <w:t xml:space="preserve">scores were recorded. In the jejunal mucosa, RNAseq and gene set enrichment </w:t>
      </w:r>
    </w:p>
    <w:p>
      <w:pPr>
        <w:pStyle w:val="style0"/>
        <w:rPr/>
      </w:pPr>
      <w:r>
        <w:t xml:space="preserve">analyses were performed. A morphometric analysis by electron microscopy </w:t>
      </w:r>
    </w:p>
    <w:p>
      <w:pPr>
        <w:pStyle w:val="style0"/>
        <w:rPr/>
      </w:pPr>
      <w:r>
        <w:t xml:space="preserve">quantified plasma cell activation and proximity to enteric nerves and glycocalyx </w:t>
      </w:r>
    </w:p>
    <w:p>
      <w:pPr>
        <w:pStyle w:val="style0"/>
        <w:rPr/>
      </w:pPr>
      <w:r>
        <w:t xml:space="preserve">thickness. Immunoglobulins concentration was assessed in the stool. IBS-D </w:t>
      </w:r>
    </w:p>
    <w:p>
      <w:pPr>
        <w:pStyle w:val="style0"/>
        <w:rPr/>
      </w:pPr>
      <w:r>
        <w:t xml:space="preserve">patients showed differential expression of humoral pathways compared to </w:t>
      </w:r>
    </w:p>
    <w:p>
      <w:pPr>
        <w:pStyle w:val="style0"/>
        <w:rPr/>
      </w:pPr>
      <w:r>
        <w:t xml:space="preserve">controls. Activation and proximity of plasma cells to nerves and IgG </w:t>
      </w:r>
    </w:p>
    <w:p>
      <w:pPr>
        <w:pStyle w:val="style0"/>
        <w:rPr/>
      </w:pPr>
      <w:r>
        <w:t xml:space="preserve">concentration were also higher in IBS-D. Glycocalyx thickness was lower in IBS-D </w:t>
      </w:r>
    </w:p>
    <w:p>
      <w:pPr>
        <w:pStyle w:val="style0"/>
        <w:rPr/>
      </w:pPr>
      <w:r>
        <w:t xml:space="preserve">compared to controls, and this reduction correlated with plasma cell activation, </w:t>
      </w:r>
    </w:p>
    <w:p>
      <w:pPr>
        <w:pStyle w:val="style0"/>
        <w:rPr/>
      </w:pPr>
      <w:r>
        <w:t xml:space="preserve">proximity to nerves, and clinical symptoms. These results support humoral </w:t>
      </w:r>
    </w:p>
    <w:p>
      <w:pPr>
        <w:pStyle w:val="style0"/>
        <w:rPr/>
      </w:pPr>
      <w:r>
        <w:t xml:space="preserve">activity and loss of epithelial integrity as important contributors to gut </w:t>
      </w:r>
    </w:p>
    <w:p>
      <w:pPr>
        <w:pStyle w:val="style0"/>
        <w:rPr/>
      </w:pPr>
      <w:r>
        <w:t xml:space="preserve">dysfunction and clinical manifestations in IBS-D. Additional studies are needed </w:t>
      </w:r>
    </w:p>
    <w:p>
      <w:pPr>
        <w:pStyle w:val="style0"/>
        <w:rPr/>
      </w:pPr>
      <w:r>
        <w:t xml:space="preserve">to identify the triggers of these alterations to better define IBS-D </w:t>
      </w:r>
    </w:p>
    <w:p>
      <w:pPr>
        <w:pStyle w:val="style0"/>
        <w:rPr/>
      </w:pPr>
      <w:r>
        <w:t>pathophysiology.</w:t>
      </w:r>
    </w:p>
    <w:p>
      <w:pPr>
        <w:pStyle w:val="style0"/>
        <w:rPr/>
      </w:pPr>
    </w:p>
    <w:p>
      <w:pPr>
        <w:pStyle w:val="style0"/>
        <w:rPr/>
      </w:pPr>
      <w:r>
        <w:t>DOI: 10.3390/cells11132046</w:t>
      </w:r>
    </w:p>
    <w:p>
      <w:pPr>
        <w:pStyle w:val="style0"/>
        <w:rPr/>
      </w:pPr>
      <w:r>
        <w:t>PMCID: PMC9265332</w:t>
      </w:r>
    </w:p>
    <w:p>
      <w:pPr>
        <w:pStyle w:val="style0"/>
        <w:rPr/>
      </w:pPr>
      <w:r>
        <w:t>PMID: 35805133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Fernando Azpiroz serves as a consultant or </w:t>
      </w:r>
    </w:p>
    <w:p>
      <w:pPr>
        <w:pStyle w:val="style0"/>
        <w:rPr/>
      </w:pPr>
      <w:r>
        <w:t xml:space="preserve">advisory board member for Danone, Clasado, and Allergan; Javier Santos has </w:t>
      </w:r>
    </w:p>
    <w:p>
      <w:pPr>
        <w:pStyle w:val="style0"/>
        <w:rPr/>
      </w:pPr>
      <w:r>
        <w:t xml:space="preserve">served as a consultant for Noventure SL, Devintecpharma, Reckitt, Ipsen Aboca &amp; </w:t>
      </w:r>
    </w:p>
    <w:p>
      <w:pPr>
        <w:pStyle w:val="style0"/>
        <w:rPr/>
      </w:pPr>
      <w:r>
        <w:t xml:space="preserve">Pileje and discloses present and past recent scientific collaborations with </w:t>
      </w:r>
    </w:p>
    <w:p>
      <w:pPr>
        <w:pStyle w:val="style0"/>
        <w:rPr/>
      </w:pPr>
      <w:r>
        <w:t xml:space="preserve">Salvat, Norgine, Alfa-Sigma, Cosmo, Adare, Ordesa and Danone; Carmen Alonso </w:t>
      </w:r>
    </w:p>
    <w:p>
      <w:pPr>
        <w:pStyle w:val="style0"/>
        <w:rPr/>
      </w:pPr>
      <w:r>
        <w:t xml:space="preserve">discloses past scientific collaboration with Noventure; Amanda Rodriguez-Urrutia </w:t>
      </w:r>
    </w:p>
    <w:p>
      <w:pPr>
        <w:pStyle w:val="style0"/>
        <w:rPr/>
      </w:pPr>
      <w:r>
        <w:t xml:space="preserve">acted as a consultant for Janssen-Cilag and Organon in the last two years; Maria </w:t>
      </w:r>
    </w:p>
    <w:p>
      <w:pPr>
        <w:pStyle w:val="style0"/>
        <w:rPr/>
      </w:pPr>
      <w:r>
        <w:t xml:space="preserve">Vicario is an employee of Soci茅t茅 des Produits Nestl茅 S.A., Switzerland. The </w:t>
      </w:r>
    </w:p>
    <w:p>
      <w:pPr>
        <w:pStyle w:val="style0"/>
        <w:rPr/>
      </w:pPr>
      <w:r>
        <w:t xml:space="preserve">funders had no role in the design of the study; in the collection, analyses, and </w:t>
      </w:r>
    </w:p>
    <w:p>
      <w:pPr>
        <w:pStyle w:val="style0"/>
        <w:rPr/>
      </w:pPr>
      <w:r>
        <w:t xml:space="preserve">interpretation of data; in the writing of the manuscript, and in the decision to </w:t>
      </w:r>
    </w:p>
    <w:p>
      <w:pPr>
        <w:pStyle w:val="style0"/>
        <w:rPr/>
      </w:pPr>
      <w:r>
        <w:t>publish the results.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44. BMC Gastroenterol. 2021 May 22;21(1):235. doi: 10.1186/s12876-021-01820-7.</w:t>
      </w:r>
    </w:p>
    <w:p>
      <w:pPr>
        <w:pStyle w:val="style0"/>
        <w:rPr/>
      </w:pPr>
    </w:p>
    <w:p>
      <w:pPr>
        <w:pStyle w:val="style0"/>
        <w:rPr/>
      </w:pPr>
      <w:r>
        <w:t xml:space="preserve">Somatization in patients with predominant diarrhoea irritable bowel syndrome: </w:t>
      </w:r>
    </w:p>
    <w:p>
      <w:pPr>
        <w:pStyle w:val="style0"/>
        <w:rPr/>
      </w:pPr>
      <w:r>
        <w:t>the role of the intestinal barrier function and integrity.</w:t>
      </w:r>
    </w:p>
    <w:p>
      <w:pPr>
        <w:pStyle w:val="style0"/>
        <w:rPr/>
      </w:pPr>
    </w:p>
    <w:p>
      <w:pPr>
        <w:pStyle w:val="style0"/>
        <w:rPr/>
      </w:pPr>
      <w:r>
        <w:t xml:space="preserve">Prospero L(#)(1), Riezzo G(#)(1), Linsalata M(1), Orlando A(1), D'Attoma B(1), </w:t>
      </w:r>
    </w:p>
    <w:p>
      <w:pPr>
        <w:pStyle w:val="style0"/>
        <w:rPr/>
      </w:pPr>
      <w:r>
        <w:t>Di Masi M(2), Martulli M(1), Russo F(3).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(1)Laboratory of Nutritional Pathophysiology, National Institute of </w:t>
      </w:r>
    </w:p>
    <w:p>
      <w:pPr>
        <w:pStyle w:val="style0"/>
        <w:rPr/>
      </w:pPr>
      <w:r>
        <w:t xml:space="preserve">Gastroenterology "S. de Bellis" Research Hospital, Via Turi 27, 70013, </w:t>
      </w:r>
    </w:p>
    <w:p>
      <w:pPr>
        <w:pStyle w:val="style0"/>
        <w:rPr/>
      </w:pPr>
      <w:r>
        <w:t>Castellana Grotte, BA, Italy.</w:t>
      </w:r>
    </w:p>
    <w:p>
      <w:pPr>
        <w:pStyle w:val="style0"/>
        <w:rPr/>
      </w:pPr>
      <w:r>
        <w:t xml:space="preserve">(2)Scientific Direction, National Institute of Gastroenterology "S. de Bellis" </w:t>
      </w:r>
    </w:p>
    <w:p>
      <w:pPr>
        <w:pStyle w:val="style0"/>
        <w:rPr/>
      </w:pPr>
      <w:r>
        <w:t>Research Hospital, 70013, Castellana Grotte, BA, Italy.</w:t>
      </w:r>
    </w:p>
    <w:p>
      <w:pPr>
        <w:pStyle w:val="style0"/>
        <w:rPr/>
      </w:pPr>
      <w:r>
        <w:t xml:space="preserve">(3)Laboratory of Nutritional Pathophysiology, National Institute of </w:t>
      </w:r>
    </w:p>
    <w:p>
      <w:pPr>
        <w:pStyle w:val="style0"/>
        <w:rPr/>
      </w:pPr>
      <w:r>
        <w:t xml:space="preserve">Gastroenterology "S. de Bellis" Research Hospital, Via Turi 27, 70013, </w:t>
      </w:r>
    </w:p>
    <w:p>
      <w:pPr>
        <w:pStyle w:val="style0"/>
        <w:rPr/>
      </w:pPr>
      <w:r>
        <w:t>Castellana Grotte, BA, Italy. francesco.russo@irccsdebellis.it.</w:t>
      </w:r>
    </w:p>
    <w:p>
      <w:pPr>
        <w:pStyle w:val="style0"/>
        <w:rPr/>
      </w:pPr>
      <w:r>
        <w:t>(#)Contributed equally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Irritable bowel syndrome (IBS) is characterised by gastrointestinal </w:t>
      </w:r>
    </w:p>
    <w:p>
      <w:pPr>
        <w:pStyle w:val="style0"/>
        <w:rPr/>
      </w:pPr>
      <w:r>
        <w:t xml:space="preserve">(GI) and psychological symptoms (e.g., depression, anxiety, and somatization). </w:t>
      </w:r>
    </w:p>
    <w:p>
      <w:pPr>
        <w:pStyle w:val="style0"/>
        <w:rPr/>
      </w:pPr>
      <w:r>
        <w:t xml:space="preserve">Depression and anxiety, but not somatization, have already been associated with </w:t>
      </w:r>
    </w:p>
    <w:p>
      <w:pPr>
        <w:pStyle w:val="style0"/>
        <w:rPr/>
      </w:pPr>
      <w:r>
        <w:t xml:space="preserve">altered intestinal barrier function, increased LPS, and dysbiosis. The study </w:t>
      </w:r>
    </w:p>
    <w:p>
      <w:pPr>
        <w:pStyle w:val="style0"/>
        <w:rPr/>
      </w:pPr>
      <w:r>
        <w:t xml:space="preserve">aimed to investigate the possible link between somatization and intestinal </w:t>
      </w:r>
    </w:p>
    <w:p>
      <w:pPr>
        <w:pStyle w:val="style0"/>
        <w:rPr/>
      </w:pPr>
      <w:r>
        <w:t>barrier in IBS with diarrhoea (IBS-D) patients.</w:t>
      </w:r>
    </w:p>
    <w:p>
      <w:pPr>
        <w:pStyle w:val="style0"/>
        <w:rPr/>
      </w:pPr>
      <w:r>
        <w:t xml:space="preserve">METHODS: Forty-seven IBS-D patients were classified as having low somatization </w:t>
      </w:r>
    </w:p>
    <w:p>
      <w:pPr>
        <w:pStyle w:val="style0"/>
        <w:rPr/>
      </w:pPr>
      <w:r>
        <w:t xml:space="preserve">(LS鈥?=鈥?19) or high somatization (HS鈥?=鈥?28) according to the Symptom </w:t>
      </w:r>
    </w:p>
    <w:p>
      <w:pPr>
        <w:pStyle w:val="style0"/>
        <w:rPr/>
      </w:pPr>
      <w:r>
        <w:t xml:space="preserve">Checklist-90-Revised (SCL-90-R), (cut-off score鈥?=鈥?63). The IBS Severity Scoring </w:t>
      </w:r>
    </w:p>
    <w:p>
      <w:pPr>
        <w:pStyle w:val="style0"/>
        <w:rPr/>
      </w:pPr>
      <w:r>
        <w:t xml:space="preserve">System (IBS-SSS) and the Gastrointestinal Symptom Rating Scale (GSRS) </w:t>
      </w:r>
    </w:p>
    <w:p>
      <w:pPr>
        <w:pStyle w:val="style0"/>
        <w:rPr/>
      </w:pPr>
      <w:r>
        <w:t xml:space="preserve">questionnaires were administered to evaluate GI symptoms. The intestinal barrier </w:t>
      </w:r>
    </w:p>
    <w:p>
      <w:pPr>
        <w:pStyle w:val="style0"/>
        <w:rPr/>
      </w:pPr>
      <w:r>
        <w:t xml:space="preserve">function was studied by the lactulose/mannitol absorption test, faecal and serum </w:t>
      </w:r>
    </w:p>
    <w:p>
      <w:pPr>
        <w:pStyle w:val="style0"/>
        <w:rPr/>
      </w:pPr>
      <w:r>
        <w:t xml:space="preserve">zonulin, serum intestinal聽fatty-acid binding protein, and diamine oxidase. </w:t>
      </w:r>
    </w:p>
    <w:p>
      <w:pPr>
        <w:pStyle w:val="style0"/>
        <w:rPr/>
      </w:pPr>
      <w:r>
        <w:t xml:space="preserve">Inflammation was assessed by assaying serum Interleukins (IL-6, IL-8, IL-10), </w:t>
      </w:r>
    </w:p>
    <w:p>
      <w:pPr>
        <w:pStyle w:val="style0"/>
        <w:rPr/>
      </w:pPr>
      <w:r>
        <w:t xml:space="preserve">and tumour necrosis factor-伪. Dysbiosis was assessed by the urinary </w:t>
      </w:r>
    </w:p>
    <w:p>
      <w:pPr>
        <w:pStyle w:val="style0"/>
        <w:rPr/>
      </w:pPr>
      <w:r>
        <w:t xml:space="preserve">concentrations of indole and skatole and serum lipopolysaccharide (LPS). All </w:t>
      </w:r>
    </w:p>
    <w:p>
      <w:pPr>
        <w:pStyle w:val="style0"/>
        <w:rPr/>
      </w:pPr>
      <w:r>
        <w:t>data were analysed using a non-parametric test.</w:t>
      </w:r>
    </w:p>
    <w:p>
      <w:pPr>
        <w:pStyle w:val="style0"/>
        <w:rPr/>
      </w:pPr>
      <w:r>
        <w:t xml:space="preserve">RESULTS: The GI symptoms profiles were significantly more severe, both as a </w:t>
      </w:r>
    </w:p>
    <w:p>
      <w:pPr>
        <w:pStyle w:val="style0"/>
        <w:rPr/>
      </w:pPr>
      <w:r>
        <w:t xml:space="preserve">single symptom and as clusters of IBS-SSS and GSRS, in HS than LS patients. This </w:t>
      </w:r>
    </w:p>
    <w:p>
      <w:pPr>
        <w:pStyle w:val="style0"/>
        <w:rPr/>
      </w:pPr>
      <w:r>
        <w:t xml:space="preserve">finding was associated with impaired small intestinal permeability and increased </w:t>
      </w:r>
    </w:p>
    <w:p>
      <w:pPr>
        <w:pStyle w:val="style0"/>
        <w:rPr/>
      </w:pPr>
      <w:r>
        <w:t xml:space="preserve">faecal zonulin levels. Besides, HS patients showed significantly higher IL-8 and </w:t>
      </w:r>
    </w:p>
    <w:p>
      <w:pPr>
        <w:pStyle w:val="style0"/>
        <w:rPr/>
      </w:pPr>
      <w:r>
        <w:t xml:space="preserve">lowered IL-10 concentrations than LS patients. Lastly, circulating LPS levels </w:t>
      </w:r>
    </w:p>
    <w:p>
      <w:pPr>
        <w:pStyle w:val="style0"/>
        <w:rPr/>
      </w:pPr>
      <w:r>
        <w:t xml:space="preserve">and the urinary concentrations of indole were higher in HS than LS ones, </w:t>
      </w:r>
    </w:p>
    <w:p>
      <w:pPr>
        <w:pStyle w:val="style0"/>
        <w:rPr/>
      </w:pPr>
      <w:r>
        <w:t xml:space="preserve">suggesting a more pronounced imbalance of the small intestine in the former </w:t>
      </w:r>
    </w:p>
    <w:p>
      <w:pPr>
        <w:pStyle w:val="style0"/>
        <w:rPr/>
      </w:pPr>
      <w:r>
        <w:t>patients.</w:t>
      </w:r>
    </w:p>
    <w:p>
      <w:pPr>
        <w:pStyle w:val="style0"/>
        <w:rPr/>
      </w:pPr>
      <w:r>
        <w:t xml:space="preserve">CONCLUSIONS: IBS is a multifactorial disorder needing complete clinical, </w:t>
      </w:r>
    </w:p>
    <w:p>
      <w:pPr>
        <w:pStyle w:val="style0"/>
        <w:rPr/>
      </w:pPr>
      <w:r>
        <w:t>psychological, and biochemical evaluations.</w:t>
      </w:r>
    </w:p>
    <w:p>
      <w:pPr>
        <w:pStyle w:val="style0"/>
        <w:rPr/>
      </w:pPr>
      <w:r>
        <w:t>TRIAL REGISTRATION: https://clinicaltrials.gov/ct2/show/NCT03423069 .</w:t>
      </w:r>
    </w:p>
    <w:p>
      <w:pPr>
        <w:pStyle w:val="style0"/>
        <w:rPr/>
      </w:pPr>
    </w:p>
    <w:p>
      <w:pPr>
        <w:pStyle w:val="style0"/>
        <w:rPr/>
      </w:pPr>
      <w:r>
        <w:t>DOI: 10.1186/s12876-021-01820-7</w:t>
      </w:r>
    </w:p>
    <w:p>
      <w:pPr>
        <w:pStyle w:val="style0"/>
        <w:rPr/>
      </w:pPr>
      <w:r>
        <w:t>PMCID: PMC8141183</w:t>
      </w:r>
    </w:p>
    <w:p>
      <w:pPr>
        <w:pStyle w:val="style0"/>
        <w:rPr/>
      </w:pPr>
      <w:r>
        <w:t>PMID: 34022802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The authors declare that they have no competing </w:t>
      </w:r>
    </w:p>
    <w:p>
      <w:pPr>
        <w:pStyle w:val="style0"/>
        <w:rPr/>
      </w:pPr>
      <w:r>
        <w:t>interests.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45. Aliment Pharmacol Ther. 2017 Jan;45(1):100-114. doi: 10.1111/apt.13848. Epub </w:t>
      </w:r>
    </w:p>
    <w:p>
      <w:pPr>
        <w:pStyle w:val="style0"/>
        <w:rPr/>
      </w:pPr>
      <w:r>
        <w:t>2016 Nov 9.</w:t>
      </w:r>
    </w:p>
    <w:p>
      <w:pPr>
        <w:pStyle w:val="style0"/>
        <w:rPr/>
      </w:pPr>
    </w:p>
    <w:p>
      <w:pPr>
        <w:pStyle w:val="style0"/>
        <w:rPr/>
      </w:pPr>
      <w:r>
        <w:t xml:space="preserve">Increased expression of nerve growth factor correlates with visceral </w:t>
      </w:r>
    </w:p>
    <w:p>
      <w:pPr>
        <w:pStyle w:val="style0"/>
        <w:rPr/>
      </w:pPr>
      <w:r>
        <w:t xml:space="preserve">hypersensitivity and impaired gut barrier function in diarrhoea-predominant </w:t>
      </w:r>
    </w:p>
    <w:p>
      <w:pPr>
        <w:pStyle w:val="style0"/>
        <w:rPr/>
      </w:pPr>
      <w:r>
        <w:t>irritable bowel syndrome: a preliminary explorative study.</w:t>
      </w:r>
    </w:p>
    <w:p>
      <w:pPr>
        <w:pStyle w:val="style0"/>
        <w:rPr/>
      </w:pPr>
    </w:p>
    <w:p>
      <w:pPr>
        <w:pStyle w:val="style0"/>
        <w:rPr/>
      </w:pPr>
      <w:r>
        <w:t>Xu XJ(1)(2), Zhang YL(2), Liu L(3), Pan L(4), Yao SK(1)(2).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(1)Graduate School of Peking Union Medical College, Chinese Academy of Medical </w:t>
      </w:r>
    </w:p>
    <w:p>
      <w:pPr>
        <w:pStyle w:val="style0"/>
        <w:rPr/>
      </w:pPr>
      <w:r>
        <w:t>Sciences, Beijing, China.</w:t>
      </w:r>
    </w:p>
    <w:p>
      <w:pPr>
        <w:pStyle w:val="style0"/>
        <w:rPr/>
      </w:pPr>
      <w:r>
        <w:t>(2)Gastroenterology Department, China-Japan Friendship Hospital, Beijing, China.</w:t>
      </w:r>
    </w:p>
    <w:p>
      <w:pPr>
        <w:pStyle w:val="style0"/>
        <w:rPr/>
      </w:pPr>
      <w:r>
        <w:t>(3)Jinan Central Hospital Affiliated to Shandong University, Jinan, China.</w:t>
      </w:r>
    </w:p>
    <w:p>
      <w:pPr>
        <w:pStyle w:val="style0"/>
        <w:rPr/>
      </w:pPr>
      <w:r>
        <w:t xml:space="preserve">(4)Immunohistochemistry Laboratory of Clinical Medical Research Institute, </w:t>
      </w:r>
    </w:p>
    <w:p>
      <w:pPr>
        <w:pStyle w:val="style0"/>
        <w:rPr/>
      </w:pPr>
      <w:r>
        <w:t>China-Japan Friendship Hospital, Beijing, China.</w:t>
      </w:r>
    </w:p>
    <w:p>
      <w:pPr>
        <w:pStyle w:val="style0"/>
        <w:rPr/>
      </w:pPr>
    </w:p>
    <w:p>
      <w:pPr>
        <w:pStyle w:val="style0"/>
        <w:rPr/>
      </w:pPr>
      <w:r>
        <w:t>Comment in</w:t>
      </w:r>
    </w:p>
    <w:p>
      <w:pPr>
        <w:pStyle w:val="style0"/>
        <w:rPr/>
      </w:pPr>
      <w:r>
        <w:t xml:space="preserve">    Aliment Pharmacol Ther. 2017 Feb;45(4):567-568. doi: 10.1111/apt.13902.</w:t>
      </w:r>
    </w:p>
    <w:p>
      <w:pPr>
        <w:pStyle w:val="style0"/>
        <w:rPr/>
      </w:pPr>
      <w:r>
        <w:t xml:space="preserve">    Aliment Pharmacol Ther. 2017 Feb;45(4):568-569. doi: 10.1111/apt.13916.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Neural-immune-endocrine network mechanism has attracted increased </w:t>
      </w:r>
    </w:p>
    <w:p>
      <w:pPr>
        <w:pStyle w:val="style0"/>
        <w:rPr/>
      </w:pPr>
      <w:r>
        <w:t xml:space="preserve">attention in diarrhoea-predominant irritable bowel syndrome (IBS-D). </w:t>
      </w:r>
    </w:p>
    <w:p>
      <w:pPr>
        <w:pStyle w:val="style0"/>
        <w:rPr/>
      </w:pPr>
      <w:r>
        <w:t xml:space="preserve">Pre-clinical evidence indicates that nerve growth factor (NGF) mediates visceral </w:t>
      </w:r>
    </w:p>
    <w:p>
      <w:pPr>
        <w:pStyle w:val="style0"/>
        <w:rPr/>
      </w:pPr>
      <w:r>
        <w:t xml:space="preserve">hypersensitivity and gut barrier dysfunction, via interactions with mast cells </w:t>
      </w:r>
    </w:p>
    <w:p>
      <w:pPr>
        <w:pStyle w:val="style0"/>
        <w:rPr/>
      </w:pPr>
      <w:r>
        <w:t>and sensory nerve fibres.</w:t>
      </w:r>
    </w:p>
    <w:p>
      <w:pPr>
        <w:pStyle w:val="style0"/>
        <w:rPr/>
      </w:pPr>
      <w:r>
        <w:t xml:space="preserve">AIM: To explore the role of nerve growth factor, as well as mast cell-nerve </w:t>
      </w:r>
    </w:p>
    <w:p>
      <w:pPr>
        <w:pStyle w:val="style0"/>
        <w:rPr/>
      </w:pPr>
      <w:r>
        <w:t>growth factor-nerve interaction in IBS-D pathophysiology.</w:t>
      </w:r>
    </w:p>
    <w:p>
      <w:pPr>
        <w:pStyle w:val="style0"/>
        <w:rPr/>
      </w:pPr>
      <w:r>
        <w:t xml:space="preserve">METHODS: In this cross-sectional study, IBS-D patients and healthy controls </w:t>
      </w:r>
    </w:p>
    <w:p>
      <w:pPr>
        <w:pStyle w:val="style0"/>
        <w:rPr/>
      </w:pPr>
      <w:r>
        <w:t xml:space="preserve">first underwent clinical and psychological assessments. Visceral sensitivity to </w:t>
      </w:r>
    </w:p>
    <w:p>
      <w:pPr>
        <w:pStyle w:val="style0"/>
        <w:rPr/>
      </w:pPr>
      <w:r>
        <w:t xml:space="preserve">rectal distension was tested. As gut barrier function markers, serum diamine </w:t>
      </w:r>
    </w:p>
    <w:p>
      <w:pPr>
        <w:pStyle w:val="style0"/>
        <w:rPr/>
      </w:pPr>
      <w:r>
        <w:t xml:space="preserve">oxidase and d-lactate were detected. Rectosigmoid biopsies were taken for the </w:t>
      </w:r>
    </w:p>
    <w:p>
      <w:pPr>
        <w:pStyle w:val="style0"/>
        <w:rPr/>
      </w:pPr>
      <w:r>
        <w:t xml:space="preserve">analyses of nerve growth factor expression, mast cell count and activation, and </w:t>
      </w:r>
    </w:p>
    <w:p>
      <w:pPr>
        <w:pStyle w:val="style0"/>
        <w:rPr/>
      </w:pPr>
      <w:r>
        <w:t xml:space="preserve">sensory nerve fibres expressing transient receptor potential vanilloid 1 and </w:t>
      </w:r>
    </w:p>
    <w:p>
      <w:pPr>
        <w:pStyle w:val="style0"/>
        <w:rPr/>
      </w:pPr>
      <w:r>
        <w:t xml:space="preserve">calcitonin gene-related peptide. Correlations between these parameters were </w:t>
      </w:r>
    </w:p>
    <w:p>
      <w:pPr>
        <w:pStyle w:val="style0"/>
        <w:rPr/>
      </w:pPr>
      <w:r>
        <w:t>examined in patients.</w:t>
      </w:r>
    </w:p>
    <w:p>
      <w:pPr>
        <w:pStyle w:val="style0"/>
        <w:rPr/>
      </w:pPr>
      <w:r>
        <w:t xml:space="preserve">RESULTS: Thirty-eight IBS-D patients (28 males, 10 females; average age 30.2 </w:t>
      </w:r>
    </w:p>
    <w:p>
      <w:pPr>
        <w:pStyle w:val="style0"/>
        <w:rPr/>
      </w:pPr>
      <w:r>
        <w:t xml:space="preserve">years) and 20 healthy controls (12 males, 8 females; average age 26.8 years) </w:t>
      </w:r>
    </w:p>
    <w:p>
      <w:pPr>
        <w:pStyle w:val="style0"/>
        <w:rPr/>
      </w:pPr>
      <w:r>
        <w:t xml:space="preserve">participated in the study. The patients presented increased psychological </w:t>
      </w:r>
    </w:p>
    <w:p>
      <w:pPr>
        <w:pStyle w:val="style0"/>
        <w:rPr/>
      </w:pPr>
      <w:r>
        <w:t xml:space="preserve">symptoms, visceral hypersensitivity and impaired gut barrier function. NGF gene </w:t>
      </w:r>
    </w:p>
    <w:p>
      <w:pPr>
        <w:pStyle w:val="style0"/>
        <w:rPr/>
      </w:pPr>
      <w:r>
        <w:t xml:space="preserve">expression, mast cell count and sensory nerve fibres were significantly </w:t>
      </w:r>
    </w:p>
    <w:p>
      <w:pPr>
        <w:pStyle w:val="style0"/>
        <w:rPr/>
      </w:pPr>
      <w:r>
        <w:t xml:space="preserve">increased in the patients (P &lt; 0.05). In correlation analysis, NGF expression </w:t>
      </w:r>
    </w:p>
    <w:p>
      <w:pPr>
        <w:pStyle w:val="style0"/>
        <w:rPr/>
      </w:pPr>
      <w:r>
        <w:t xml:space="preserve">was positively correlated with the disease severity, anxiety and serum diamine </w:t>
      </w:r>
    </w:p>
    <w:p>
      <w:pPr>
        <w:pStyle w:val="style0"/>
        <w:rPr/>
      </w:pPr>
      <w:r>
        <w:t xml:space="preserve">oxidase; visceral sensitivity thresholds were negatively associated with NGF </w:t>
      </w:r>
    </w:p>
    <w:p>
      <w:pPr>
        <w:pStyle w:val="style0"/>
        <w:rPr/>
      </w:pPr>
      <w:r>
        <w:t>expression (Bonferroni corrected P &lt; 0.0029).</w:t>
      </w:r>
    </w:p>
    <w:p>
      <w:pPr>
        <w:pStyle w:val="style0"/>
        <w:rPr/>
      </w:pPr>
      <w:r>
        <w:t xml:space="preserve">CONCLUSIONS: Elevated mucosal NGF may interact with mast cells and sensory nerve </w:t>
      </w:r>
    </w:p>
    <w:p>
      <w:pPr>
        <w:pStyle w:val="style0"/>
        <w:rPr/>
      </w:pPr>
      <w:r>
        <w:t xml:space="preserve">fibres, contributing to visceral hypersensitivity and impaired gut barrier </w:t>
      </w:r>
    </w:p>
    <w:p>
      <w:pPr>
        <w:pStyle w:val="style0"/>
        <w:rPr/>
      </w:pPr>
      <w:r>
        <w:t>function in IBS-D.</w:t>
      </w:r>
    </w:p>
    <w:p>
      <w:pPr>
        <w:pStyle w:val="style0"/>
        <w:rPr/>
      </w:pPr>
    </w:p>
    <w:p>
      <w:pPr>
        <w:pStyle w:val="style0"/>
        <w:rPr/>
      </w:pPr>
      <w:r>
        <w:t>漏 2016 John Wiley &amp; Sons Ltd.</w:t>
      </w:r>
    </w:p>
    <w:p>
      <w:pPr>
        <w:pStyle w:val="style0"/>
        <w:rPr/>
      </w:pPr>
    </w:p>
    <w:p>
      <w:pPr>
        <w:pStyle w:val="style0"/>
        <w:rPr/>
      </w:pPr>
      <w:r>
        <w:t>DOI: 10.1111/apt.13848</w:t>
      </w:r>
    </w:p>
    <w:p>
      <w:pPr>
        <w:pStyle w:val="style0"/>
        <w:rPr/>
      </w:pPr>
      <w:r>
        <w:t>PMID: 27862119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46. BMC Microbiol. 2021 Nov 13;21(1):316. doi: 10.1186/s12866-021-02380-2.</w:t>
      </w:r>
    </w:p>
    <w:p>
      <w:pPr>
        <w:pStyle w:val="style0"/>
        <w:rPr/>
      </w:pPr>
    </w:p>
    <w:p>
      <w:pPr>
        <w:pStyle w:val="style0"/>
        <w:rPr/>
      </w:pPr>
      <w:r>
        <w:t xml:space="preserve">Involvement of mucosal flora and enterochromaffin cells of the caecum and </w:t>
      </w:r>
    </w:p>
    <w:p>
      <w:pPr>
        <w:pStyle w:val="style0"/>
        <w:rPr/>
      </w:pPr>
      <w:r>
        <w:t>descending colon in diarrhoea-predominant irritable bowel syndrome.</w:t>
      </w:r>
    </w:p>
    <w:p>
      <w:pPr>
        <w:pStyle w:val="style0"/>
        <w:rPr/>
      </w:pPr>
    </w:p>
    <w:p>
      <w:pPr>
        <w:pStyle w:val="style0"/>
        <w:rPr/>
      </w:pPr>
      <w:r>
        <w:t xml:space="preserve">Yang J(1)(2)(3), Wang P(1)(2)(3), Liu T(1)(2)(3), Lin L(1)(2)(3), Li L(1)(2)(3), </w:t>
      </w:r>
    </w:p>
    <w:p>
      <w:pPr>
        <w:pStyle w:val="style0"/>
        <w:rPr/>
      </w:pPr>
      <w:r>
        <w:t>Kou G(1)(2)(3), Zhou R(1)(2)(3), Li P(1)(2)(3), Li Y(4)(5)(6).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Gastroenterology, Qilu Hospital, Cheeloo College of Medicine, </w:t>
      </w:r>
    </w:p>
    <w:p>
      <w:pPr>
        <w:pStyle w:val="style0"/>
        <w:rPr/>
      </w:pPr>
      <w:r>
        <w:t>Shandong University, No. 107, Wenhuaxi Road, Jinan, 250012, Shandong, China.</w:t>
      </w:r>
    </w:p>
    <w:p>
      <w:pPr>
        <w:pStyle w:val="style0"/>
        <w:rPr/>
      </w:pPr>
      <w:r>
        <w:t xml:space="preserve">(2)Laboratory of Translational Gastroenterology, Qilu Hospital, Cheeloo College </w:t>
      </w:r>
    </w:p>
    <w:p>
      <w:pPr>
        <w:pStyle w:val="style0"/>
        <w:rPr/>
      </w:pPr>
      <w:r>
        <w:t xml:space="preserve">of Medicine, Shandong University, No. 107, Wenhuaxi Road, Jinan, 250012, </w:t>
      </w:r>
    </w:p>
    <w:p>
      <w:pPr>
        <w:pStyle w:val="style0"/>
        <w:rPr/>
      </w:pPr>
      <w:r>
        <w:t>Shandong, China.</w:t>
      </w:r>
    </w:p>
    <w:p>
      <w:pPr>
        <w:pStyle w:val="style0"/>
        <w:rPr/>
      </w:pPr>
      <w:r>
        <w:t xml:space="preserve">(3)Robot Engineering Laboratory for Precise Diagnosis and Therapy of GI Tumor, </w:t>
      </w:r>
    </w:p>
    <w:p>
      <w:pPr>
        <w:pStyle w:val="style0"/>
        <w:rPr/>
      </w:pPr>
      <w:r>
        <w:t xml:space="preserve">Qilu Hospital, Cheeloo College of Medicine, Shandong University, No. 107, </w:t>
      </w:r>
    </w:p>
    <w:p>
      <w:pPr>
        <w:pStyle w:val="style0"/>
        <w:rPr/>
      </w:pPr>
      <w:r>
        <w:t>Wenhuaxi Road, Jinan, 250012, Shandong, China.</w:t>
      </w:r>
    </w:p>
    <w:p>
      <w:pPr>
        <w:pStyle w:val="style0"/>
        <w:rPr/>
      </w:pPr>
      <w:r>
        <w:t xml:space="preserve">(4)Department of Gastroenterology, Qilu Hospital, Cheeloo College of Medicine, </w:t>
      </w:r>
    </w:p>
    <w:p>
      <w:pPr>
        <w:pStyle w:val="style0"/>
        <w:rPr/>
      </w:pPr>
      <w:r>
        <w:t xml:space="preserve">Shandong University, No. 107, Wenhuaxi Road, Jinan, 250012, Shandong, China. </w:t>
      </w:r>
    </w:p>
    <w:p>
      <w:pPr>
        <w:pStyle w:val="style0"/>
        <w:rPr/>
      </w:pPr>
      <w:r>
        <w:t>liyanqing@sdu.edu.cn.</w:t>
      </w:r>
    </w:p>
    <w:p>
      <w:pPr>
        <w:pStyle w:val="style0"/>
        <w:rPr/>
      </w:pPr>
      <w:r>
        <w:t xml:space="preserve">(5)Laboratory of Translational Gastroenterology, Qilu Hospital, Cheeloo College </w:t>
      </w:r>
    </w:p>
    <w:p>
      <w:pPr>
        <w:pStyle w:val="style0"/>
        <w:rPr/>
      </w:pPr>
      <w:r>
        <w:t xml:space="preserve">of Medicine, Shandong University, No. 107, Wenhuaxi Road, Jinan, 250012, </w:t>
      </w:r>
    </w:p>
    <w:p>
      <w:pPr>
        <w:pStyle w:val="style0"/>
        <w:rPr/>
      </w:pPr>
      <w:r>
        <w:t>Shandong, China. liyanqing@sdu.edu.cn.</w:t>
      </w:r>
    </w:p>
    <w:p>
      <w:pPr>
        <w:pStyle w:val="style0"/>
        <w:rPr/>
      </w:pPr>
      <w:r>
        <w:t xml:space="preserve">(6)Robot Engineering Laboratory for Precise Diagnosis and Therapy of GI Tumor, </w:t>
      </w:r>
    </w:p>
    <w:p>
      <w:pPr>
        <w:pStyle w:val="style0"/>
        <w:rPr/>
      </w:pPr>
      <w:r>
        <w:t xml:space="preserve">Qilu Hospital, Cheeloo College of Medicine, Shandong University, No. 107, </w:t>
      </w:r>
    </w:p>
    <w:p>
      <w:pPr>
        <w:pStyle w:val="style0"/>
        <w:rPr/>
      </w:pPr>
      <w:r>
        <w:t>Wenhuaxi Road, Jinan, 250012, Shandong, China. liyanqing@sdu.edu.cn.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Accumulating evidence supports the pivotal role of intestinal flora </w:t>
      </w:r>
    </w:p>
    <w:p>
      <w:pPr>
        <w:pStyle w:val="style0"/>
        <w:rPr/>
      </w:pPr>
      <w:r>
        <w:t xml:space="preserve">in irritable bowel syndrome (IBS). Serotonin synthesis by enterochromaffin (EC) </w:t>
      </w:r>
    </w:p>
    <w:p>
      <w:pPr>
        <w:pStyle w:val="style0"/>
        <w:rPr/>
      </w:pPr>
      <w:r>
        <w:t xml:space="preserve">cells is influenced by the gut microbiota and has been reported to have an </w:t>
      </w:r>
    </w:p>
    <w:p>
      <w:pPr>
        <w:pStyle w:val="style0"/>
        <w:rPr/>
      </w:pPr>
      <w:r>
        <w:t xml:space="preserve">interaction with IBS. The comparison between the microbiota of the caecal and </w:t>
      </w:r>
    </w:p>
    <w:p>
      <w:pPr>
        <w:pStyle w:val="style0"/>
        <w:rPr/>
      </w:pPr>
      <w:r>
        <w:t xml:space="preserve">colonic mucosa in IBS has rarely been studied. The aim of this study was to </w:t>
      </w:r>
    </w:p>
    <w:p>
      <w:pPr>
        <w:pStyle w:val="style0"/>
        <w:rPr/>
      </w:pPr>
      <w:r>
        <w:t xml:space="preserve">investigate the relationship between the gut microbiota, EC cells in caecum and </w:t>
      </w:r>
    </w:p>
    <w:p>
      <w:pPr>
        <w:pStyle w:val="style0"/>
        <w:rPr/>
      </w:pPr>
      <w:r>
        <w:t>descending colon, and diarrhoea-predominant IBS (IBS-D) symptoms.</w:t>
      </w:r>
    </w:p>
    <w:p>
      <w:pPr>
        <w:pStyle w:val="style0"/>
        <w:rPr/>
      </w:pPr>
      <w:r>
        <w:t xml:space="preserve">RESULTS: A total of 22 IBS-D patients and 22 healthy controls (HCs) were </w:t>
      </w:r>
    </w:p>
    <w:p>
      <w:pPr>
        <w:pStyle w:val="style0"/>
        <w:rPr/>
      </w:pPr>
      <w:r>
        <w:t xml:space="preserve">enrolled in our study. Hamilton anxiety (HAM-A) and Hamilton depression (HAM-D) </w:t>
      </w:r>
    </w:p>
    <w:p>
      <w:pPr>
        <w:pStyle w:val="style0"/>
        <w:rPr/>
      </w:pPr>
      <w:r>
        <w:t xml:space="preserve">grades increased significantly in IBS-D patients. In addition, the frequency of </w:t>
      </w:r>
    </w:p>
    <w:p>
      <w:pPr>
        <w:pStyle w:val="style0"/>
        <w:rPr/>
      </w:pPr>
      <w:r>
        <w:t xml:space="preserve">defecation in IBS-D patients was higher than that in HCs. Among the preponderant </w:t>
      </w:r>
    </w:p>
    <w:p>
      <w:pPr>
        <w:pStyle w:val="style0"/>
        <w:rPr/>
      </w:pPr>
      <w:r>
        <w:t xml:space="preserve">bacterial genera, the relative abundance of the Ruminococcus_torques_ group </w:t>
      </w:r>
    </w:p>
    <w:p>
      <w:pPr>
        <w:pStyle w:val="style0"/>
        <w:rPr/>
      </w:pPr>
      <w:r>
        <w:t xml:space="preserve">increased in IBS-D patients in caecum samples while Raoultella and Fusobacterium </w:t>
      </w:r>
    </w:p>
    <w:p>
      <w:pPr>
        <w:pStyle w:val="style0"/>
        <w:rPr/>
      </w:pPr>
      <w:r>
        <w:t xml:space="preserve">were less abundant. In the descending colon, the abundance of the </w:t>
      </w:r>
    </w:p>
    <w:p>
      <w:pPr>
        <w:pStyle w:val="style0"/>
        <w:rPr/>
      </w:pPr>
      <w:r>
        <w:t xml:space="preserve">Ruminococcus_torques_group and Dorea increased in IBS-D patients and </w:t>
      </w:r>
    </w:p>
    <w:p>
      <w:pPr>
        <w:pStyle w:val="style0"/>
        <w:rPr/>
      </w:pPr>
      <w:r>
        <w:t xml:space="preserve">Fusobacterium decreased. No difference was observed between the descending colon </w:t>
      </w:r>
    </w:p>
    <w:p>
      <w:pPr>
        <w:pStyle w:val="style0"/>
        <w:rPr/>
      </w:pPr>
      <w:r>
        <w:t xml:space="preserve">and caecum in regards to the mucosal-associated microbiota. The number of EC </w:t>
      </w:r>
    </w:p>
    <w:p>
      <w:pPr>
        <w:pStyle w:val="style0"/>
        <w:rPr/>
      </w:pPr>
      <w:r>
        <w:t xml:space="preserve">cells in the caecum of IBS-D patients was higher than in HCs and the expression </w:t>
      </w:r>
    </w:p>
    <w:p>
      <w:pPr>
        <w:pStyle w:val="style0"/>
        <w:rPr/>
      </w:pPr>
      <w:r>
        <w:t xml:space="preserve">of TPH1 was higher in IBS-D patients both in the caecum and in the descending </w:t>
      </w:r>
    </w:p>
    <w:p>
      <w:pPr>
        <w:pStyle w:val="style0"/>
        <w:rPr/>
      </w:pPr>
      <w:r>
        <w:t xml:space="preserve">colon both at the mRNA and protein level. Correlation analysis showed that the </w:t>
      </w:r>
    </w:p>
    <w:p>
      <w:pPr>
        <w:pStyle w:val="style0"/>
        <w:rPr/>
      </w:pPr>
      <w:r>
        <w:t xml:space="preserve">Ruminococcus_torques_group was positively associated with HAM-A, HAM-D, EC cell </w:t>
      </w:r>
    </w:p>
    <w:p>
      <w:pPr>
        <w:pStyle w:val="style0"/>
        <w:rPr/>
      </w:pPr>
      <w:r>
        <w:t xml:space="preserve">number, IBS-SSS, degree of abdominal pain, frequency of abdominal pain and </w:t>
      </w:r>
    </w:p>
    <w:p>
      <w:pPr>
        <w:pStyle w:val="style0"/>
        <w:rPr/>
      </w:pPr>
      <w:r>
        <w:t xml:space="preserve">frequency of defecation. The abundance of Dorea was positively associated with </w:t>
      </w:r>
    </w:p>
    <w:p>
      <w:pPr>
        <w:pStyle w:val="style0"/>
        <w:rPr/>
      </w:pPr>
      <w:r>
        <w:t>EC cell number, IBS-SSS, HAM-A, HAM-D and frequency of abdominal pain.</w:t>
      </w:r>
    </w:p>
    <w:p>
      <w:pPr>
        <w:pStyle w:val="style0"/>
        <w:rPr/>
      </w:pPr>
      <w:r>
        <w:t xml:space="preserve">CONCLUSIONS: EC cell numbers increased in IBS-D patients and the expression of </w:t>
      </w:r>
    </w:p>
    <w:p>
      <w:pPr>
        <w:pStyle w:val="style0"/>
        <w:rPr/>
      </w:pPr>
      <w:r>
        <w:t xml:space="preserve">TPH1 was higher than in HCs. The Ruminococcus torques group and Dorea </w:t>
      </w:r>
    </w:p>
    <w:p>
      <w:pPr>
        <w:pStyle w:val="style0"/>
        <w:rPr/>
      </w:pPr>
      <w:r>
        <w:t xml:space="preserve">furthermore seem like promising targets for future research into the treatment </w:t>
      </w:r>
    </w:p>
    <w:p>
      <w:pPr>
        <w:pStyle w:val="style0"/>
        <w:rPr/>
      </w:pPr>
      <w:r>
        <w:t>of IBS-D patients.</w:t>
      </w:r>
    </w:p>
    <w:p>
      <w:pPr>
        <w:pStyle w:val="style0"/>
        <w:rPr/>
      </w:pPr>
    </w:p>
    <w:p>
      <w:pPr>
        <w:pStyle w:val="style0"/>
        <w:rPr/>
      </w:pPr>
      <w:r>
        <w:t>漏 2021. The Author(s).</w:t>
      </w:r>
    </w:p>
    <w:p>
      <w:pPr>
        <w:pStyle w:val="style0"/>
        <w:rPr/>
      </w:pPr>
    </w:p>
    <w:p>
      <w:pPr>
        <w:pStyle w:val="style0"/>
        <w:rPr/>
      </w:pPr>
      <w:r>
        <w:t>DOI: 10.1186/s12866-021-02380-2</w:t>
      </w:r>
    </w:p>
    <w:p>
      <w:pPr>
        <w:pStyle w:val="style0"/>
        <w:rPr/>
      </w:pPr>
      <w:r>
        <w:t>PMCID: PMC8590216</w:t>
      </w:r>
    </w:p>
    <w:p>
      <w:pPr>
        <w:pStyle w:val="style0"/>
        <w:rPr/>
      </w:pPr>
      <w:r>
        <w:t>PMID: 34773967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The authors declare that they have no competing </w:t>
      </w:r>
    </w:p>
    <w:p>
      <w:pPr>
        <w:pStyle w:val="style0"/>
        <w:rPr/>
      </w:pPr>
      <w:r>
        <w:t>interests.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47. BMC Complement Med Ther. 2021 Jan 21;21(1):40. doi: 10.1186/s12906-021-03220-6.</w:t>
      </w:r>
    </w:p>
    <w:p>
      <w:pPr>
        <w:pStyle w:val="style0"/>
        <w:rPr/>
      </w:pPr>
    </w:p>
    <w:p>
      <w:pPr>
        <w:pStyle w:val="style0"/>
        <w:rPr/>
      </w:pPr>
      <w:r>
        <w:t xml:space="preserve">Efficacy of a curcumin extract (Curcugen鈩?) on gastrointestinal symptoms and </w:t>
      </w:r>
    </w:p>
    <w:p>
      <w:pPr>
        <w:pStyle w:val="style0"/>
        <w:rPr/>
      </w:pPr>
      <w:r>
        <w:t xml:space="preserve">intestinal microbiota in adults with self-reported digestive complaints: a </w:t>
      </w:r>
    </w:p>
    <w:p>
      <w:pPr>
        <w:pStyle w:val="style0"/>
        <w:rPr/>
      </w:pPr>
      <w:r>
        <w:t>randomised, double-blind, placebo-controlled study.</w:t>
      </w:r>
    </w:p>
    <w:p>
      <w:pPr>
        <w:pStyle w:val="style0"/>
        <w:rPr/>
      </w:pPr>
    </w:p>
    <w:p>
      <w:pPr>
        <w:pStyle w:val="style0"/>
        <w:rPr/>
      </w:pPr>
      <w:r>
        <w:t>Lopresti AL(1)(2), Smith SJ(3)(4), Rea A(4), Michel S(5).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(1)Clinical Research Australia, Perth, Western Australia, 6023, Australia. </w:t>
      </w:r>
    </w:p>
    <w:p>
      <w:pPr>
        <w:pStyle w:val="style0"/>
        <w:rPr/>
      </w:pPr>
      <w:r>
        <w:t>adrian@clinicalresearch.com.au.</w:t>
      </w:r>
    </w:p>
    <w:p>
      <w:pPr>
        <w:pStyle w:val="style0"/>
        <w:rPr/>
      </w:pPr>
      <w:r>
        <w:t xml:space="preserve">(2)College of Science, Health, Engineering and Education, Murdoch University, </w:t>
      </w:r>
    </w:p>
    <w:p>
      <w:pPr>
        <w:pStyle w:val="style0"/>
        <w:rPr/>
      </w:pPr>
      <w:r>
        <w:t>Perth, Western Australia, 6150, Australia. adrian@clinicalresearch.com.au.</w:t>
      </w:r>
    </w:p>
    <w:p>
      <w:pPr>
        <w:pStyle w:val="style0"/>
        <w:rPr/>
      </w:pPr>
      <w:r>
        <w:t>(3)Clinical Research Australia, Perth, Western Australia, 6023, Australia.</w:t>
      </w:r>
    </w:p>
    <w:p>
      <w:pPr>
        <w:pStyle w:val="style0"/>
        <w:rPr/>
      </w:pPr>
      <w:r>
        <w:t xml:space="preserve">(4)College of Science, Health, Engineering and Education, Murdoch University, </w:t>
      </w:r>
    </w:p>
    <w:p>
      <w:pPr>
        <w:pStyle w:val="style0"/>
        <w:rPr/>
      </w:pPr>
      <w:r>
        <w:t>Perth, Western Australia, 6150, Australia.</w:t>
      </w:r>
    </w:p>
    <w:p>
      <w:pPr>
        <w:pStyle w:val="style0"/>
        <w:rPr/>
      </w:pPr>
      <w:r>
        <w:t>(5)DolCas Biotech, LLC, Landing, NJ, 07850, USA.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There is preliminary evidence to suggest curcumin can alleviate </w:t>
      </w:r>
    </w:p>
    <w:p>
      <w:pPr>
        <w:pStyle w:val="style0"/>
        <w:rPr/>
      </w:pPr>
      <w:r>
        <w:t xml:space="preserve">digestive symptoms in adults with self-reported digestive complaints and </w:t>
      </w:r>
    </w:p>
    <w:p>
      <w:pPr>
        <w:pStyle w:val="style0"/>
        <w:rPr/>
      </w:pPr>
      <w:r>
        <w:t xml:space="preserve">irritable bowel syndrome. However, in all these trials, curcumin was used as a </w:t>
      </w:r>
    </w:p>
    <w:p>
      <w:pPr>
        <w:pStyle w:val="style0"/>
        <w:rPr/>
      </w:pPr>
      <w:r>
        <w:t xml:space="preserve">component of a multi-herbal combination and there were consistent concerns </w:t>
      </w:r>
    </w:p>
    <w:p>
      <w:pPr>
        <w:pStyle w:val="style0"/>
        <w:rPr/>
      </w:pPr>
      <w:r>
        <w:t xml:space="preserve">associated with risk of bias in most studies. The goal of this study was to </w:t>
      </w:r>
    </w:p>
    <w:p>
      <w:pPr>
        <w:pStyle w:val="style0"/>
        <w:rPr/>
      </w:pPr>
      <w:r>
        <w:t xml:space="preserve">investigate the effects of a curcumin extract (Curcugen鈩?) on gastrointestinal </w:t>
      </w:r>
    </w:p>
    <w:p>
      <w:pPr>
        <w:pStyle w:val="style0"/>
        <w:rPr/>
      </w:pPr>
      <w:r>
        <w:t xml:space="preserve">symptoms, mood, and overall quality of life in adults presenting with </w:t>
      </w:r>
    </w:p>
    <w:p>
      <w:pPr>
        <w:pStyle w:val="style0"/>
        <w:rPr/>
      </w:pPr>
      <w:r>
        <w:t xml:space="preserve">self-reported digestive complaints. Moreover, to determine the potential </w:t>
      </w:r>
    </w:p>
    <w:p>
      <w:pPr>
        <w:pStyle w:val="style0"/>
        <w:rPr/>
      </w:pPr>
      <w:r>
        <w:t xml:space="preserve">therapeutic mechanisms of action associated with curcumin, its effects on </w:t>
      </w:r>
    </w:p>
    <w:p>
      <w:pPr>
        <w:pStyle w:val="style0"/>
        <w:rPr/>
      </w:pPr>
      <w:r>
        <w:t xml:space="preserve">intestinal microbiota and small intestinal bowel overgrowth (SIBO) were </w:t>
      </w:r>
    </w:p>
    <w:p>
      <w:pPr>
        <w:pStyle w:val="style0"/>
        <w:rPr/>
      </w:pPr>
      <w:r>
        <w:t>examined.</w:t>
      </w:r>
    </w:p>
    <w:p>
      <w:pPr>
        <w:pStyle w:val="style0"/>
        <w:rPr/>
      </w:pPr>
      <w:r>
        <w:t xml:space="preserve">METHODS: In this 8-week, parallel-group, double-blind, randomised controlled </w:t>
      </w:r>
    </w:p>
    <w:p>
      <w:pPr>
        <w:pStyle w:val="style0"/>
        <w:rPr/>
      </w:pPr>
      <w:r>
        <w:t xml:space="preserve">trial, 79 adults with self-reported digestive complaints were recruited and </w:t>
      </w:r>
    </w:p>
    <w:p>
      <w:pPr>
        <w:pStyle w:val="style0"/>
        <w:rPr/>
      </w:pPr>
      <w:r>
        <w:t xml:space="preserve">randomised to receive either a placebo or 500鈥塵g of the curcumin extract, </w:t>
      </w:r>
    </w:p>
    <w:p>
      <w:pPr>
        <w:pStyle w:val="style0"/>
        <w:rPr/>
      </w:pPr>
      <w:r>
        <w:t xml:space="preserve">Curcugen鈩?. Outcome measures included the Gastrointestinal Symptom Rating Scale </w:t>
      </w:r>
    </w:p>
    <w:p>
      <w:pPr>
        <w:pStyle w:val="style0"/>
        <w:rPr/>
      </w:pPr>
      <w:r>
        <w:t xml:space="preserve">(GSRS), intestinal microbial profile (16S rRNA), Depression, Anxiety, and Stress </w:t>
      </w:r>
    </w:p>
    <w:p>
      <w:pPr>
        <w:pStyle w:val="style0"/>
        <w:rPr/>
      </w:pPr>
      <w:r>
        <w:t>Scale - 21 (DASS-21), Short Form-36 (SF-36), and SIBO breath test.</w:t>
      </w:r>
    </w:p>
    <w:p>
      <w:pPr>
        <w:pStyle w:val="style0"/>
        <w:rPr/>
      </w:pPr>
      <w:r>
        <w:t xml:space="preserve">RESULTS: Based on self-report data collected from 77 participants, curcumin was </w:t>
      </w:r>
    </w:p>
    <w:p>
      <w:pPr>
        <w:pStyle w:val="style0"/>
        <w:rPr/>
      </w:pPr>
      <w:r>
        <w:t xml:space="preserve">associated with a significantly greater reduction in the GSRS total score </w:t>
      </w:r>
    </w:p>
    <w:p>
      <w:pPr>
        <w:pStyle w:val="style0"/>
        <w:rPr/>
      </w:pPr>
      <w:r>
        <w:t xml:space="preserve">compared to the placebo. There was also a greater reduction in the DASS-21 </w:t>
      </w:r>
    </w:p>
    <w:p>
      <w:pPr>
        <w:pStyle w:val="style0"/>
        <w:rPr/>
      </w:pPr>
      <w:r>
        <w:t xml:space="preserve">anxiety score. No other significant between-group changes in self-report data </w:t>
      </w:r>
    </w:p>
    <w:p>
      <w:pPr>
        <w:pStyle w:val="style0"/>
        <w:rPr/>
      </w:pPr>
      <w:r>
        <w:t xml:space="preserve">were identified. An examination of changes in the intestinal microbial profile </w:t>
      </w:r>
    </w:p>
    <w:p>
      <w:pPr>
        <w:pStyle w:val="style0"/>
        <w:rPr/>
      </w:pPr>
      <w:r>
        <w:t xml:space="preserve">and SIBO test revealed curcumin had no significant effect on these parameters. </w:t>
      </w:r>
    </w:p>
    <w:p>
      <w:pPr>
        <w:pStyle w:val="style0"/>
        <w:rPr/>
      </w:pPr>
      <w:r>
        <w:t>Curcumin was well-tolerated with no significant adverse events.</w:t>
      </w:r>
    </w:p>
    <w:p>
      <w:pPr>
        <w:pStyle w:val="style0"/>
        <w:rPr/>
      </w:pPr>
      <w:r>
        <w:t xml:space="preserve">CONCLUSIONS: The curcumin extract, Curcugen鈩?, administered for 8鈥墂eeks at a dose </w:t>
      </w:r>
    </w:p>
    <w:p>
      <w:pPr>
        <w:pStyle w:val="style0"/>
        <w:rPr/>
      </w:pPr>
      <w:r>
        <w:t xml:space="preserve">of 500鈥塵g once daily was associated with greater improvements in digestive </w:t>
      </w:r>
    </w:p>
    <w:p>
      <w:pPr>
        <w:pStyle w:val="style0"/>
        <w:rPr/>
      </w:pPr>
      <w:r>
        <w:t xml:space="preserve">complaints and anxiety levels in adults with self-reported digestive complaints. </w:t>
      </w:r>
    </w:p>
    <w:p>
      <w:pPr>
        <w:pStyle w:val="style0"/>
        <w:rPr/>
      </w:pPr>
      <w:r>
        <w:t xml:space="preserve">Compared to the placebo, there were no significant changes in intestinal </w:t>
      </w:r>
    </w:p>
    <w:p>
      <w:pPr>
        <w:pStyle w:val="style0"/>
        <w:rPr/>
      </w:pPr>
      <w:r>
        <w:t xml:space="preserve">microbiota or SIBO; however, further research using larger samples and testing </w:t>
      </w:r>
    </w:p>
    <w:p>
      <w:pPr>
        <w:pStyle w:val="style0"/>
        <w:rPr/>
      </w:pPr>
      <w:r>
        <w:t xml:space="preserve">methods that allow more detailed microbial analyses will be important. An </w:t>
      </w:r>
    </w:p>
    <w:p>
      <w:pPr>
        <w:pStyle w:val="style0"/>
        <w:rPr/>
      </w:pPr>
      <w:r>
        <w:t xml:space="preserve">investigation into other potential mechanisms associated with curcumin's </w:t>
      </w:r>
    </w:p>
    <w:p>
      <w:pPr>
        <w:pStyle w:val="style0"/>
        <w:rPr/>
      </w:pPr>
      <w:r>
        <w:t xml:space="preserve">gastrointestinal-relieving effects will also be important such as examining its </w:t>
      </w:r>
    </w:p>
    <w:p>
      <w:pPr>
        <w:pStyle w:val="style0"/>
        <w:rPr/>
      </w:pPr>
      <w:r>
        <w:t xml:space="preserve">influence on the intestinal barrier function, inflammation, neurotransmitter </w:t>
      </w:r>
    </w:p>
    <w:p>
      <w:pPr>
        <w:pStyle w:val="style0"/>
        <w:rPr/>
      </w:pPr>
      <w:r>
        <w:t>activity, and visceral sensitivity.</w:t>
      </w:r>
    </w:p>
    <w:p>
      <w:pPr>
        <w:pStyle w:val="style0"/>
        <w:rPr/>
      </w:pPr>
      <w:r>
        <w:t xml:space="preserve">TRIAL REGISTRATION: Australian New Zealand Clinical Trials Registry, Trial ID. </w:t>
      </w:r>
    </w:p>
    <w:p>
      <w:pPr>
        <w:pStyle w:val="style0"/>
        <w:rPr/>
      </w:pPr>
      <w:r>
        <w:t>ACTRN12619001236189 . Registered 6 September 2019.</w:t>
      </w:r>
    </w:p>
    <w:p>
      <w:pPr>
        <w:pStyle w:val="style0"/>
        <w:rPr/>
      </w:pPr>
    </w:p>
    <w:p>
      <w:pPr>
        <w:pStyle w:val="style0"/>
        <w:rPr/>
      </w:pPr>
      <w:r>
        <w:t>DOI: 10.1186/s12906-021-03220-6</w:t>
      </w:r>
    </w:p>
    <w:p>
      <w:pPr>
        <w:pStyle w:val="style0"/>
        <w:rPr/>
      </w:pPr>
      <w:r>
        <w:t>PMCID: PMC7818735</w:t>
      </w:r>
    </w:p>
    <w:p>
      <w:pPr>
        <w:pStyle w:val="style0"/>
        <w:rPr/>
      </w:pPr>
      <w:r>
        <w:t>PMID: 33478482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ALL has received either presentation honoraria </w:t>
      </w:r>
    </w:p>
    <w:p>
      <w:pPr>
        <w:pStyle w:val="style0"/>
        <w:rPr/>
      </w:pPr>
      <w:r>
        <w:t xml:space="preserve">or clinical trial grants from nutraceutical companies to complete previous </w:t>
      </w:r>
    </w:p>
    <w:p>
      <w:pPr>
        <w:pStyle w:val="style0"/>
        <w:rPr/>
      </w:pPr>
      <w:r>
        <w:t xml:space="preserve">clinical trials. SM is the director of medical &amp; scientific affairs at </w:t>
      </w:r>
    </w:p>
    <w:p>
      <w:pPr>
        <w:pStyle w:val="style0"/>
        <w:rPr/>
      </w:pPr>
      <w:r>
        <w:t>Dolcas-Biotech LLC. SJS and AR disclose no conflict of interest.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48. PLoS One. 2015 Sep 14;10(9):e0134836. doi: 10.1371/journal.pone.0134836. </w:t>
      </w:r>
    </w:p>
    <w:p>
      <w:pPr>
        <w:pStyle w:val="style0"/>
        <w:rPr/>
      </w:pPr>
      <w:r>
        <w:t>eCollection 2015.</w:t>
      </w:r>
    </w:p>
    <w:p>
      <w:pPr>
        <w:pStyle w:val="style0"/>
        <w:rPr/>
      </w:pPr>
    </w:p>
    <w:p>
      <w:pPr>
        <w:pStyle w:val="style0"/>
        <w:rPr/>
      </w:pPr>
      <w:r>
        <w:t xml:space="preserve">Cytokine Response after Stimulation with Key Commensal Bacteria Differ in </w:t>
      </w:r>
    </w:p>
    <w:p>
      <w:pPr>
        <w:pStyle w:val="style0"/>
        <w:rPr/>
      </w:pPr>
      <w:r>
        <w:t xml:space="preserve">Post-Infectious Irritable Bowel Syndrome (PI-IBS) Patients Compared to Healthy </w:t>
      </w:r>
    </w:p>
    <w:p>
      <w:pPr>
        <w:pStyle w:val="style0"/>
        <w:rPr/>
      </w:pPr>
      <w:r>
        <w:t>Controls.</w:t>
      </w:r>
    </w:p>
    <w:p>
      <w:pPr>
        <w:pStyle w:val="style0"/>
        <w:rPr/>
      </w:pPr>
    </w:p>
    <w:p>
      <w:pPr>
        <w:pStyle w:val="style0"/>
        <w:rPr/>
      </w:pPr>
      <w:r>
        <w:t>Sundin J(1), Rangel I(1), Repsilber D(1), Brummer RJ(1).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(1)School of Health and Medical Sciences, Faculty of Medicine and Health, 脰rebro </w:t>
      </w:r>
    </w:p>
    <w:p>
      <w:pPr>
        <w:pStyle w:val="style0"/>
        <w:rPr/>
      </w:pPr>
      <w:r>
        <w:t>University, 脰rebro, Sweden.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Microbial dysbiosis and prolonged immune activation resulting in </w:t>
      </w:r>
    </w:p>
    <w:p>
      <w:pPr>
        <w:pStyle w:val="style0"/>
        <w:rPr/>
      </w:pPr>
      <w:r>
        <w:t xml:space="preserve">low-grade inflammation and intestinal barrier dysfunction have been suggested to </w:t>
      </w:r>
    </w:p>
    <w:p>
      <w:pPr>
        <w:pStyle w:val="style0"/>
        <w:rPr/>
      </w:pPr>
      <w:r>
        <w:t xml:space="preserve">be underlying causes of post-infectious irritable bowel syndrome (PI-IBS). The </w:t>
      </w:r>
    </w:p>
    <w:p>
      <w:pPr>
        <w:pStyle w:val="style0"/>
        <w:rPr/>
      </w:pPr>
      <w:r>
        <w:t xml:space="preserve">aim of this study was to evaluate the difference in cytokine response between </w:t>
      </w:r>
    </w:p>
    <w:p>
      <w:pPr>
        <w:pStyle w:val="style0"/>
        <w:rPr/>
      </w:pPr>
      <w:r>
        <w:t xml:space="preserve">mucosal specimens of PI-IBS patients and healthy controls (HC) after ex vivo </w:t>
      </w:r>
    </w:p>
    <w:p>
      <w:pPr>
        <w:pStyle w:val="style0"/>
        <w:rPr/>
      </w:pPr>
      <w:r>
        <w:t>stimulation with key anaerobic bacteria.</w:t>
      </w:r>
    </w:p>
    <w:p>
      <w:pPr>
        <w:pStyle w:val="style0"/>
        <w:rPr/>
      </w:pPr>
      <w:r>
        <w:t xml:space="preserve">METHODS: Colonic biopsies from 11 PI-IBS patients and 10 HC were stimulated ex </w:t>
      </w:r>
    </w:p>
    <w:p>
      <w:pPr>
        <w:pStyle w:val="style0"/>
        <w:rPr/>
      </w:pPr>
      <w:r>
        <w:t xml:space="preserve">vivo with the commensal bacteria Bacteroides ovatus, Ruminococcus gnavus, </w:t>
      </w:r>
    </w:p>
    <w:p>
      <w:pPr>
        <w:pStyle w:val="style0"/>
        <w:rPr/>
      </w:pPr>
      <w:r>
        <w:t xml:space="preserve">Akkermansia muciniphila, Subdoligranulum variabile and Eubacterium limosum, </w:t>
      </w:r>
    </w:p>
    <w:p>
      <w:pPr>
        <w:pStyle w:val="style0"/>
        <w:rPr/>
      </w:pPr>
      <w:r>
        <w:t xml:space="preserve">respectively. The cytokine release (IL-1尾, IL-2, IL-8, IL-10, IL-13, IL-17, </w:t>
      </w:r>
    </w:p>
    <w:p>
      <w:pPr>
        <w:pStyle w:val="style0"/>
        <w:rPr/>
      </w:pPr>
      <w:r>
        <w:t xml:space="preserve">TNF-伪 and IFN-纬) in stimulation supernatants was analyzed using the LUMINEX </w:t>
      </w:r>
    </w:p>
    <w:p>
      <w:pPr>
        <w:pStyle w:val="style0"/>
        <w:rPr/>
      </w:pPr>
      <w:r>
        <w:t xml:space="preserve">assay. Comparison of cytokine release between PI-IBS patients and healthy </w:t>
      </w:r>
    </w:p>
    <w:p>
      <w:pPr>
        <w:pStyle w:val="style0"/>
        <w:rPr/>
      </w:pPr>
      <w:r>
        <w:t xml:space="preserve">controls was performed taking both unstimulated and bacterially stimulated </w:t>
      </w:r>
    </w:p>
    <w:p>
      <w:pPr>
        <w:pStyle w:val="style0"/>
        <w:rPr/>
      </w:pPr>
      <w:r>
        <w:t>mucosal specimens into account.</w:t>
      </w:r>
    </w:p>
    <w:p>
      <w:pPr>
        <w:pStyle w:val="style0"/>
        <w:rPr/>
      </w:pPr>
      <w:r>
        <w:t xml:space="preserve">KEY RESULTS: IL-13 release from mucosal specimens without bacterial stimulation </w:t>
      </w:r>
    </w:p>
    <w:p>
      <w:pPr>
        <w:pStyle w:val="style0"/>
        <w:rPr/>
      </w:pPr>
      <w:r>
        <w:t xml:space="preserve">was significantly lower in PI-IBS patients compared to HC (p &lt; 0.05). After </w:t>
      </w:r>
    </w:p>
    <w:p>
      <w:pPr>
        <w:pStyle w:val="style0"/>
        <w:rPr/>
      </w:pPr>
      <w:r>
        <w:t xml:space="preserve">stimulation with Subdoligranulum variabile, IL-1尾 release from PI-IBS patients </w:t>
      </w:r>
    </w:p>
    <w:p>
      <w:pPr>
        <w:pStyle w:val="style0"/>
        <w:rPr/>
      </w:pPr>
      <w:r>
        <w:t xml:space="preserve">was significantly increased compared to HC (p &lt; 0.05). Stimulation with </w:t>
      </w:r>
    </w:p>
    <w:p>
      <w:pPr>
        <w:pStyle w:val="style0"/>
        <w:rPr/>
      </w:pPr>
      <w:r>
        <w:t xml:space="preserve">Eubacterium limosum resulted in a significantly decreased IL-10 release in HC </w:t>
      </w:r>
    </w:p>
    <w:p>
      <w:pPr>
        <w:pStyle w:val="style0"/>
        <w:rPr/>
      </w:pPr>
      <w:r>
        <w:t xml:space="preserve">compared to PI-IBS patients (p &lt; 0.05) and a tendency to decreased IL-13 release </w:t>
      </w:r>
    </w:p>
    <w:p>
      <w:pPr>
        <w:pStyle w:val="style0"/>
        <w:rPr/>
      </w:pPr>
      <w:r>
        <w:t>in HC compared to PI-IBS patients (p = 0.07).</w:t>
      </w:r>
    </w:p>
    <w:p>
      <w:pPr>
        <w:pStyle w:val="style0"/>
        <w:rPr/>
      </w:pPr>
      <w:r>
        <w:t xml:space="preserve">CONCLUSIONS &amp; INFERENCES: PI-IBS patients differ from HC with regard to cytokine </w:t>
      </w:r>
    </w:p>
    <w:p>
      <w:pPr>
        <w:pStyle w:val="style0"/>
        <w:rPr/>
      </w:pPr>
      <w:r>
        <w:t xml:space="preserve">release ex vivo after stimulation with selected commensal bacteria. Hence, our </w:t>
      </w:r>
    </w:p>
    <w:p>
      <w:pPr>
        <w:pStyle w:val="style0"/>
        <w:rPr/>
      </w:pPr>
      <w:r>
        <w:t xml:space="preserve">results support that the pathogenesis of PI-IBS comprises an altered immune </w:t>
      </w:r>
    </w:p>
    <w:p>
      <w:pPr>
        <w:pStyle w:val="style0"/>
        <w:rPr/>
      </w:pPr>
      <w:r>
        <w:t>response against commensal gut microbes.</w:t>
      </w:r>
    </w:p>
    <w:p>
      <w:pPr>
        <w:pStyle w:val="style0"/>
        <w:rPr/>
      </w:pPr>
    </w:p>
    <w:p>
      <w:pPr>
        <w:pStyle w:val="style0"/>
        <w:rPr/>
      </w:pPr>
      <w:r>
        <w:t>DOI: 10.1371/journal.pone.0134836</w:t>
      </w:r>
    </w:p>
    <w:p>
      <w:pPr>
        <w:pStyle w:val="style0"/>
        <w:rPr/>
      </w:pPr>
      <w:r>
        <w:t>PMCID: PMC4569289</w:t>
      </w:r>
    </w:p>
    <w:p>
      <w:pPr>
        <w:pStyle w:val="style0"/>
        <w:rPr/>
      </w:pPr>
      <w:r>
        <w:t>PMID: 26366730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Competing Interests: The authors have declared </w:t>
      </w:r>
    </w:p>
    <w:p>
      <w:pPr>
        <w:pStyle w:val="style0"/>
        <w:rPr/>
      </w:pPr>
      <w:r>
        <w:t>that no competing interests exist.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49. World J Gastroenterol. 2019 Jan 14;25(2):269-281. doi: 10.3748/wjg.v25.i2.269.</w:t>
      </w:r>
    </w:p>
    <w:p>
      <w:pPr>
        <w:pStyle w:val="style0"/>
        <w:rPr/>
      </w:pPr>
    </w:p>
    <w:p>
      <w:pPr>
        <w:pStyle w:val="style0"/>
        <w:rPr/>
      </w:pPr>
      <w:r>
        <w:t xml:space="preserve">Increased expression of brain-derived neurotrophic factor is correlated with </w:t>
      </w:r>
    </w:p>
    <w:p>
      <w:pPr>
        <w:pStyle w:val="style0"/>
        <w:rPr/>
      </w:pPr>
      <w:r>
        <w:t xml:space="preserve">visceral hypersensitivity in patients with diarrhea-predominant irritable bowel </w:t>
      </w:r>
    </w:p>
    <w:p>
      <w:pPr>
        <w:pStyle w:val="style0"/>
        <w:rPr/>
      </w:pPr>
      <w:r>
        <w:t>syndrome.</w:t>
      </w:r>
    </w:p>
    <w:p>
      <w:pPr>
        <w:pStyle w:val="style0"/>
        <w:rPr/>
      </w:pPr>
    </w:p>
    <w:p>
      <w:pPr>
        <w:pStyle w:val="style0"/>
        <w:rPr/>
      </w:pPr>
      <w:r>
        <w:t>Zhang Y(1), Qin G(1), Liu DR(1), Wang Y(1), Yao SK(1).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(1)Graduate School, Peking Union Medical College and Chinese Academy of Medical </w:t>
      </w:r>
    </w:p>
    <w:p>
      <w:pPr>
        <w:pStyle w:val="style0"/>
        <w:rPr/>
      </w:pPr>
      <w:r>
        <w:t>Sciences, Beijing 100730, China.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Visceral hypersensitivity is considered to play a vital role in the </w:t>
      </w:r>
    </w:p>
    <w:p>
      <w:pPr>
        <w:pStyle w:val="style0"/>
        <w:rPr/>
      </w:pPr>
      <w:r>
        <w:t xml:space="preserve">pathogenesis of irritable bowel syndrome (IBS). Neurotrophins have drawn much </w:t>
      </w:r>
    </w:p>
    <w:p>
      <w:pPr>
        <w:pStyle w:val="style0"/>
        <w:rPr/>
      </w:pPr>
      <w:r>
        <w:t xml:space="preserve">attention in IBS recently. Brain-derived neurotrophic factor (BDNF) was found to </w:t>
      </w:r>
    </w:p>
    <w:p>
      <w:pPr>
        <w:pStyle w:val="style0"/>
        <w:rPr/>
      </w:pPr>
      <w:r>
        <w:t xml:space="preserve">mediate visceral hypersensitivity via facilitating sensory nerve growth in </w:t>
      </w:r>
    </w:p>
    <w:p>
      <w:pPr>
        <w:pStyle w:val="style0"/>
        <w:rPr/>
      </w:pPr>
      <w:r>
        <w:t xml:space="preserve">pre-clinical studies. We hypothesized that BDNF might play a role in the </w:t>
      </w:r>
    </w:p>
    <w:p>
      <w:pPr>
        <w:pStyle w:val="style0"/>
        <w:rPr/>
      </w:pPr>
      <w:r>
        <w:t>pathogenesis of diarrhea-predominant IBS (IBS-D).</w:t>
      </w:r>
    </w:p>
    <w:p>
      <w:pPr>
        <w:pStyle w:val="style0"/>
        <w:rPr/>
      </w:pPr>
      <w:r>
        <w:t xml:space="preserve">AIM: To investigate BDNF levels in IBS-D patients and its role in IBS-D </w:t>
      </w:r>
    </w:p>
    <w:p>
      <w:pPr>
        <w:pStyle w:val="style0"/>
        <w:rPr/>
      </w:pPr>
      <w:r>
        <w:t>pathophysiology.</w:t>
      </w:r>
    </w:p>
    <w:p>
      <w:pPr>
        <w:pStyle w:val="style0"/>
        <w:rPr/>
      </w:pPr>
      <w:r>
        <w:t xml:space="preserve">METHODS: Thirty-one IBS-D patients meeting the Rome IV diagnostic criteria and </w:t>
      </w:r>
    </w:p>
    <w:p>
      <w:pPr>
        <w:pStyle w:val="style0"/>
        <w:rPr/>
      </w:pPr>
      <w:r>
        <w:t xml:space="preserve">20 age- and sex-matched healthy controls were recruited. Clinical and </w:t>
      </w:r>
    </w:p>
    <w:p>
      <w:pPr>
        <w:pStyle w:val="style0"/>
        <w:rPr/>
      </w:pPr>
      <w:r>
        <w:t xml:space="preserve">psychological assessments were first conducted using standardized </w:t>
      </w:r>
    </w:p>
    <w:p>
      <w:pPr>
        <w:pStyle w:val="style0"/>
        <w:rPr/>
      </w:pPr>
      <w:r>
        <w:t xml:space="preserve">questionnaires. Visceral sensitivity to rectal distension was tested using a </w:t>
      </w:r>
    </w:p>
    <w:p>
      <w:pPr>
        <w:pStyle w:val="style0"/>
        <w:rPr/>
      </w:pPr>
      <w:r>
        <w:t xml:space="preserve">high-resolution manometry system. Colonoscopic examination was performed and </w:t>
      </w:r>
    </w:p>
    <w:p>
      <w:pPr>
        <w:pStyle w:val="style0"/>
        <w:rPr/>
      </w:pPr>
      <w:r>
        <w:t xml:space="preserve">four mucosal pinch biopsies were taken from the rectosigmoid junction. Mucosal </w:t>
      </w:r>
    </w:p>
    <w:p>
      <w:pPr>
        <w:pStyle w:val="style0"/>
        <w:rPr/>
      </w:pPr>
      <w:r>
        <w:t xml:space="preserve">BDNF expression and nerve fiber density were analyzed using </w:t>
      </w:r>
    </w:p>
    <w:p>
      <w:pPr>
        <w:pStyle w:val="style0"/>
        <w:rPr/>
      </w:pPr>
      <w:r>
        <w:t xml:space="preserve">immunohistochemistry. Mucosal BDNF mRNA levels were quantified by quantitative </w:t>
      </w:r>
    </w:p>
    <w:p>
      <w:pPr>
        <w:pStyle w:val="style0"/>
        <w:rPr/>
      </w:pPr>
      <w:r>
        <w:t xml:space="preserve">real-time polymerase chain reaction. Correlations between these parameters were </w:t>
      </w:r>
    </w:p>
    <w:p>
      <w:pPr>
        <w:pStyle w:val="style0"/>
        <w:rPr/>
      </w:pPr>
      <w:r>
        <w:t>examined.</w:t>
      </w:r>
    </w:p>
    <w:p>
      <w:pPr>
        <w:pStyle w:val="style0"/>
        <w:rPr/>
      </w:pPr>
      <w:r>
        <w:t xml:space="preserve">RESULTS: The patients had a higher anxiety score [median (interquartile range), </w:t>
      </w:r>
    </w:p>
    <w:p>
      <w:pPr>
        <w:pStyle w:val="style0"/>
        <w:rPr/>
      </w:pPr>
      <w:r>
        <w:t xml:space="preserve">6.0 (2.0-10.0) vs 3.0 (1.0-4.0), P = 0.003] and visceral sensitivity index score </w:t>
      </w:r>
    </w:p>
    <w:p>
      <w:pPr>
        <w:pStyle w:val="style0"/>
        <w:rPr/>
      </w:pPr>
      <w:r>
        <w:t xml:space="preserve">[54.0 (44.0-61.0) vs 21.0 (17.3-30.0), P &lt; 0.001] than controls. The defecating </w:t>
      </w:r>
    </w:p>
    <w:p>
      <w:pPr>
        <w:pStyle w:val="style0"/>
        <w:rPr/>
      </w:pPr>
      <w:r>
        <w:t xml:space="preserve">sensation threshold [60.0 (44.0-80.0) vs 80.0 (61.0-100.0), P = 0.009], maximum </w:t>
      </w:r>
    </w:p>
    <w:p>
      <w:pPr>
        <w:pStyle w:val="style0"/>
        <w:rPr/>
      </w:pPr>
      <w:r>
        <w:t xml:space="preserve">tolerable threshold [103.0 (90.0-128.0) vs 182.0 (142.5-209.3), P &lt; 0.001] and </w:t>
      </w:r>
    </w:p>
    <w:p>
      <w:pPr>
        <w:pStyle w:val="style0"/>
        <w:rPr/>
      </w:pPr>
      <w:r>
        <w:t xml:space="preserve">rectoanal inhibitory reflex threshold [30.0 (20.0-30.0) vs 30.0 (30.0-47.5), P = </w:t>
      </w:r>
    </w:p>
    <w:p>
      <w:pPr>
        <w:pStyle w:val="style0"/>
        <w:rPr/>
      </w:pPr>
      <w:r>
        <w:t xml:space="preserve">0.032] were significantly lower in IBS-D patients. Intestinal mucosal BDNF </w:t>
      </w:r>
    </w:p>
    <w:p>
      <w:pPr>
        <w:pStyle w:val="style0"/>
        <w:rPr/>
      </w:pPr>
      <w:r>
        <w:t xml:space="preserve">protein [3.46E-2 (3.06E-2-4.44E-2) vs 3.07E-2 (2.91E-2-3.48E-2), P = 0.031] and </w:t>
      </w:r>
    </w:p>
    <w:p>
      <w:pPr>
        <w:pStyle w:val="style0"/>
        <w:rPr/>
      </w:pPr>
      <w:r>
        <w:t xml:space="preserve">mRNA [1.57 (1.31-2.61) vs 1.09 (0.74-1.42), P = 0.001] expression and nerve </w:t>
      </w:r>
    </w:p>
    <w:p>
      <w:pPr>
        <w:pStyle w:val="style0"/>
        <w:rPr/>
      </w:pPr>
      <w:r>
        <w:t xml:space="preserve">fiber density [4.12E-2 (3.07E-2-7.46E-2) vs 1.98E-2 (1.21E-2-4.25E-2), P = </w:t>
      </w:r>
    </w:p>
    <w:p>
      <w:pPr>
        <w:pStyle w:val="style0"/>
        <w:rPr/>
      </w:pPr>
      <w:r>
        <w:t xml:space="preserve">0.002] were significantly elevated in the patients. Increased BDNF expression </w:t>
      </w:r>
    </w:p>
    <w:p>
      <w:pPr>
        <w:pStyle w:val="style0"/>
        <w:rPr/>
      </w:pPr>
      <w:r>
        <w:t xml:space="preserve">was positively correlated with abdominal pain and disease severity and </w:t>
      </w:r>
    </w:p>
    <w:p>
      <w:pPr>
        <w:pStyle w:val="style0"/>
        <w:rPr/>
      </w:pPr>
      <w:r>
        <w:t>negatively correlated with visceral sensitivity parameters.</w:t>
      </w:r>
    </w:p>
    <w:p>
      <w:pPr>
        <w:pStyle w:val="style0"/>
        <w:rPr/>
      </w:pPr>
      <w:r>
        <w:t xml:space="preserve">CONCLUSION: Elevated mucosal BDNF may participate in the pathogenesis of IBS-D </w:t>
      </w:r>
    </w:p>
    <w:p>
      <w:pPr>
        <w:pStyle w:val="style0"/>
        <w:rPr/>
      </w:pPr>
      <w:r>
        <w:t>via facilitating mucosal nerve growth and increasing visceral sensitivity.</w:t>
      </w:r>
    </w:p>
    <w:p>
      <w:pPr>
        <w:pStyle w:val="style0"/>
        <w:rPr/>
      </w:pPr>
    </w:p>
    <w:p>
      <w:pPr>
        <w:pStyle w:val="style0"/>
        <w:rPr/>
      </w:pPr>
      <w:r>
        <w:t>DOI: 10.3748/wjg.v25.i2.269</w:t>
      </w:r>
    </w:p>
    <w:p>
      <w:pPr>
        <w:pStyle w:val="style0"/>
        <w:rPr/>
      </w:pPr>
      <w:r>
        <w:t>PMCID: PMC6337018</w:t>
      </w:r>
    </w:p>
    <w:p>
      <w:pPr>
        <w:pStyle w:val="style0"/>
        <w:rPr/>
      </w:pPr>
      <w:r>
        <w:t>PMID: 30670915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Conflict-of-interest statement: The authors </w:t>
      </w:r>
    </w:p>
    <w:p>
      <w:pPr>
        <w:pStyle w:val="style0"/>
        <w:rPr/>
      </w:pPr>
      <w:r>
        <w:t>declare no conflicts of interest.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50. Zhong Nan Da Xue Xue Bao Yi Xue Ban. 2017 May 28;42(5):522-528. doi: </w:t>
      </w:r>
    </w:p>
    <w:p>
      <w:pPr>
        <w:pStyle w:val="style0"/>
        <w:rPr/>
      </w:pPr>
      <w:r>
        <w:t>10.11817/j.issn.1672-7347.2017.05.007.</w:t>
      </w:r>
    </w:p>
    <w:p>
      <w:pPr>
        <w:pStyle w:val="style0"/>
        <w:rPr/>
      </w:pPr>
    </w:p>
    <w:p>
      <w:pPr>
        <w:pStyle w:val="style0"/>
        <w:rPr/>
      </w:pPr>
      <w:r>
        <w:t xml:space="preserve">[Visceral sensitivity, gut barrier function and autonomic nerve function in </w:t>
      </w:r>
    </w:p>
    <w:p>
      <w:pPr>
        <w:pStyle w:val="style0"/>
        <w:rPr/>
      </w:pPr>
      <w:r>
        <w:t>patients with diarrhea-predominant irritable bowel syndrome].</w:t>
      </w:r>
    </w:p>
    <w:p>
      <w:pPr>
        <w:pStyle w:val="style0"/>
        <w:rPr/>
      </w:pPr>
    </w:p>
    <w:p>
      <w:pPr>
        <w:pStyle w:val="style0"/>
        <w:rPr/>
      </w:pPr>
      <w:r>
        <w:t>[Article in Chinese; Abstract available in Chinese from the publisher]</w:t>
      </w:r>
    </w:p>
    <w:p>
      <w:pPr>
        <w:pStyle w:val="style0"/>
        <w:rPr/>
      </w:pPr>
    </w:p>
    <w:p>
      <w:pPr>
        <w:pStyle w:val="style0"/>
        <w:rPr/>
      </w:pPr>
      <w:r>
        <w:t>Xu X(1), Liu L(2), Yao S(1), Zhang Y(3).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(1)Chinese Academy of Medical Sciences, Graduate School of Peking Union Medical </w:t>
      </w:r>
    </w:p>
    <w:p>
      <w:pPr>
        <w:pStyle w:val="style0"/>
        <w:rPr/>
      </w:pPr>
      <w:r>
        <w:t xml:space="preserve">College, Beijing 100730; Department of Gastroenterology, China-Japan Friendship </w:t>
      </w:r>
    </w:p>
    <w:p>
      <w:pPr>
        <w:pStyle w:val="style0"/>
        <w:rPr/>
      </w:pPr>
      <w:r>
        <w:t>Hospital, Beijing 100029, China.</w:t>
      </w:r>
    </w:p>
    <w:p>
      <w:pPr>
        <w:pStyle w:val="style0"/>
        <w:rPr/>
      </w:pPr>
      <w:r>
        <w:t xml:space="preserve">(2)Department of Gastroenterology, Jinan Central Hospital Affiliated to Shandong </w:t>
      </w:r>
    </w:p>
    <w:p>
      <w:pPr>
        <w:pStyle w:val="style0"/>
        <w:rPr/>
      </w:pPr>
      <w:r>
        <w:t>University, Jinan 250014, China.</w:t>
      </w:r>
    </w:p>
    <w:p>
      <w:pPr>
        <w:pStyle w:val="style0"/>
        <w:rPr/>
      </w:pPr>
      <w:r>
        <w:t xml:space="preserve">(3)Department of Gastroenterology, China-Japan Friendship Hospital, Beijing </w:t>
      </w:r>
    </w:p>
    <w:p>
      <w:pPr>
        <w:pStyle w:val="style0"/>
        <w:rPr/>
      </w:pPr>
      <w:r>
        <w:t>100029, China.</w:t>
      </w:r>
    </w:p>
    <w:p>
      <w:pPr>
        <w:pStyle w:val="style0"/>
        <w:rPr/>
      </w:pPr>
    </w:p>
    <w:p>
      <w:pPr>
        <w:pStyle w:val="style0"/>
        <w:rPr/>
      </w:pPr>
      <w:r>
        <w:t xml:space="preserve">To evaluate visceral sensitivity, gut barrier function and autonomic nerve </w:t>
      </w:r>
    </w:p>
    <w:p>
      <w:pPr>
        <w:pStyle w:val="style0"/>
        <w:rPr/>
      </w:pPr>
      <w:r>
        <w:t xml:space="preserve">function (ANF) in patients with diarrhea-predominant irritable bowel syndrome </w:t>
      </w:r>
    </w:p>
    <w:p>
      <w:pPr>
        <w:pStyle w:val="style0"/>
        <w:rPr/>
      </w:pPr>
      <w:r>
        <w:t xml:space="preserve">(IBS-D), and to explore their roles in IBS-D pathophysiology.鈥? Methods: A total </w:t>
      </w:r>
    </w:p>
    <w:p>
      <w:pPr>
        <w:pStyle w:val="style0"/>
        <w:rPr/>
      </w:pPr>
      <w:r>
        <w:t xml:space="preserve">of 46 IBS-D patients (IBS-D group) were selected from the Department of </w:t>
      </w:r>
    </w:p>
    <w:p>
      <w:pPr>
        <w:pStyle w:val="style0"/>
        <w:rPr/>
      </w:pPr>
      <w:r>
        <w:t xml:space="preserve">Gastroenterology of China-Japan Friendship Hospital from October 2015 to March </w:t>
      </w:r>
    </w:p>
    <w:p>
      <w:pPr>
        <w:pStyle w:val="style0"/>
        <w:rPr/>
      </w:pPr>
      <w:r>
        <w:t xml:space="preserve">2016, and 20 healthy volunteer were served as a control group (HC group). </w:t>
      </w:r>
    </w:p>
    <w:p>
      <w:pPr>
        <w:pStyle w:val="style0"/>
        <w:rPr/>
      </w:pPr>
      <w:r>
        <w:t xml:space="preserve">Clinical and psychological symptoms were evaluated by questionnaire, and </w:t>
      </w:r>
    </w:p>
    <w:p>
      <w:pPr>
        <w:pStyle w:val="style0"/>
        <w:rPr/>
      </w:pPr>
      <w:r>
        <w:t xml:space="preserve">visceral sensitivity to rectal balloon distention, gut barrier function and </w:t>
      </w:r>
    </w:p>
    <w:p>
      <w:pPr>
        <w:pStyle w:val="style0"/>
        <w:rPr/>
      </w:pPr>
      <w:r>
        <w:t xml:space="preserve">autonomic nerve function (ANF) were examined. The difference in the </w:t>
      </w:r>
    </w:p>
    <w:p>
      <w:pPr>
        <w:pStyle w:val="style0"/>
        <w:rPr/>
      </w:pPr>
      <w:r>
        <w:t xml:space="preserve">above-mentioned indexes were compared between the 2 groups, and the correlations </w:t>
      </w:r>
    </w:p>
    <w:p>
      <w:pPr>
        <w:pStyle w:val="style0"/>
        <w:rPr/>
      </w:pPr>
      <w:r>
        <w:t xml:space="preserve">in the parameters were analyzed in the IBS-D group.鈥? Results: The scores of IBS </w:t>
      </w:r>
    </w:p>
    <w:p>
      <w:pPr>
        <w:pStyle w:val="style0"/>
        <w:rPr/>
      </w:pPr>
      <w:r>
        <w:t xml:space="preserve">symptom severity scale (IBS-SSS), Hamilton anxiety scale (HAMA), Hamilton </w:t>
      </w:r>
    </w:p>
    <w:p>
      <w:pPr>
        <w:pStyle w:val="style0"/>
        <w:rPr/>
      </w:pPr>
      <w:r>
        <w:t xml:space="preserve">depression scale (HAMD) and visceral sensitivity index (VSI) were significantly </w:t>
      </w:r>
    </w:p>
    <w:p>
      <w:pPr>
        <w:pStyle w:val="style0"/>
        <w:rPr/>
      </w:pPr>
      <w:r>
        <w:t xml:space="preserve">higher in the IBS-D group than those in the HC group (P&lt;0.01). In the visceral </w:t>
      </w:r>
    </w:p>
    <w:p>
      <w:pPr>
        <w:pStyle w:val="style0"/>
        <w:rPr/>
      </w:pPr>
      <w:r>
        <w:t xml:space="preserve">sensitivity test, maximum tolerable threshold in the IBS-D group was </w:t>
      </w:r>
    </w:p>
    <w:p>
      <w:pPr>
        <w:pStyle w:val="style0"/>
        <w:rPr/>
      </w:pPr>
      <w:r>
        <w:t xml:space="preserve">significantly decreased compared to that in the HC group (P&lt;0.01); there was no </w:t>
      </w:r>
    </w:p>
    <w:p>
      <w:pPr>
        <w:pStyle w:val="style0"/>
        <w:rPr/>
      </w:pPr>
      <w:r>
        <w:t xml:space="preserve">significant difference in first sensation threshold and defecating sensation </w:t>
      </w:r>
    </w:p>
    <w:p>
      <w:pPr>
        <w:pStyle w:val="style0"/>
        <w:rPr/>
      </w:pPr>
      <w:r>
        <w:t xml:space="preserve">threshold between the two groups (P&gt;0.05). As gut barrier function markers, the </w:t>
      </w:r>
    </w:p>
    <w:p>
      <w:pPr>
        <w:pStyle w:val="style0"/>
        <w:rPr/>
      </w:pPr>
      <w:r>
        <w:t xml:space="preserve">serum diamine oxidase (DAO) and d-lactate were significantly increased in the </w:t>
      </w:r>
    </w:p>
    <w:p>
      <w:pPr>
        <w:pStyle w:val="style0"/>
        <w:rPr/>
      </w:pPr>
      <w:r>
        <w:t xml:space="preserve">IBS-D group (P&lt;0.05). In ANF test, the total score and parasympathetic score as </w:t>
      </w:r>
    </w:p>
    <w:p>
      <w:pPr>
        <w:pStyle w:val="style0"/>
        <w:rPr/>
      </w:pPr>
      <w:r>
        <w:t xml:space="preserve">well as the proportion of abnormal scores in the IBS-D group were significantly </w:t>
      </w:r>
    </w:p>
    <w:p>
      <w:pPr>
        <w:pStyle w:val="style0"/>
        <w:rPr/>
      </w:pPr>
      <w:r>
        <w:t xml:space="preserve">higher than those in the HC group (P&lt;0.05). In IBS-D group, the HAMA, VSI and </w:t>
      </w:r>
    </w:p>
    <w:p>
      <w:pPr>
        <w:pStyle w:val="style0"/>
        <w:rPr/>
      </w:pPr>
      <w:r>
        <w:t xml:space="preserve">serum DAO were positively correlated with IBS-SSS (r=0.528, 0.575, 0.507; </w:t>
      </w:r>
    </w:p>
    <w:p>
      <w:pPr>
        <w:pStyle w:val="style0"/>
        <w:rPr/>
      </w:pPr>
      <w:r>
        <w:t xml:space="preserve">P&lt;0.01), while the 3 visceral sensitivity thresholds were negatively correlated </w:t>
      </w:r>
    </w:p>
    <w:p>
      <w:pPr>
        <w:pStyle w:val="style0"/>
        <w:rPr/>
      </w:pPr>
      <w:r>
        <w:t xml:space="preserve">with IBS-SSS (r=鈥?-0.636, -0.476, -0.697; P&lt;0.01); in addition to the IBS-SSS, </w:t>
      </w:r>
    </w:p>
    <w:p>
      <w:pPr>
        <w:pStyle w:val="style0"/>
        <w:rPr/>
      </w:pPr>
      <w:r>
        <w:t xml:space="preserve">the HAMA, HAMD, VSI and serum DAO were also significant negatively correlated </w:t>
      </w:r>
    </w:p>
    <w:p>
      <w:pPr>
        <w:pStyle w:val="style0"/>
        <w:rPr/>
      </w:pPr>
      <w:r>
        <w:t xml:space="preserve">with the visceral sensitivity thresholds (all P&lt;0.05); no significant </w:t>
      </w:r>
    </w:p>
    <w:p>
      <w:pPr>
        <w:pStyle w:val="style0"/>
        <w:rPr/>
      </w:pPr>
      <w:r>
        <w:t xml:space="preserve">correlations were found between the ANF and the other parameters.鈥? Conclusion: </w:t>
      </w:r>
    </w:p>
    <w:p>
      <w:pPr>
        <w:pStyle w:val="style0"/>
        <w:rPr/>
      </w:pPr>
      <w:r>
        <w:t xml:space="preserve">IBS-D patients show psychological symptoms, visceral hypersensitivity, impaired </w:t>
      </w:r>
    </w:p>
    <w:p>
      <w:pPr>
        <w:pStyle w:val="style0"/>
        <w:rPr/>
      </w:pPr>
      <w:r>
        <w:t xml:space="preserve">gut barrier function and abnormal ANF characterized by parasympathetic </w:t>
      </w:r>
    </w:p>
    <w:p>
      <w:pPr>
        <w:pStyle w:val="style0"/>
        <w:rPr/>
      </w:pPr>
      <w:r>
        <w:t xml:space="preserve">dysfunction; the former 3 factors are all associated with disease severity, and </w:t>
      </w:r>
    </w:p>
    <w:p>
      <w:pPr>
        <w:pStyle w:val="style0"/>
        <w:rPr/>
      </w:pPr>
      <w:r>
        <w:t>thus may play vital roles in IBS-D pathophysiology.</w:t>
      </w:r>
    </w:p>
    <w:p>
      <w:pPr>
        <w:pStyle w:val="style0"/>
        <w:rPr/>
      </w:pPr>
    </w:p>
    <w:p>
      <w:pPr>
        <w:pStyle w:val="style0"/>
        <w:rPr/>
      </w:pPr>
      <w:r>
        <w:t xml:space="preserve">Publisher: 鐩殑锛氳瘎浠疯吂娉诲瀷鑲犳槗婵€缁煎悎寰?(diarrhea-predominant irritable bowel </w:t>
      </w:r>
    </w:p>
    <w:p>
      <w:pPr>
        <w:pStyle w:val="style0"/>
        <w:rPr/>
      </w:pPr>
      <w:r>
        <w:t xml:space="preserve">syndrome锛孖BS-D)鎮ｈ€呯殑鍐呰剰鏁忔劅鎬с€佽偁灞忛殰鍔熻兘鍜岃嚜涓荤缁忓姛鑳?(autonomic nerve </w:t>
      </w:r>
    </w:p>
    <w:p>
      <w:pPr>
        <w:pStyle w:val="style0"/>
        <w:rPr/>
      </w:pPr>
      <w:r>
        <w:t xml:space="preserve">function锛孉NF)锛屾帰绱㈠畠浠湪IBS-D鐥呯悊鐢熺悊瀛︿腑鐨勪綔鐢ㄣ€傛柟娉曪細浠?2015骞?10鏈堣嚦2016骞?3鏈堝氨璇婁簬涓棩鍙嬪ソ鍖婚櫌娑堝寲鍐呯鐨?46渚婭BS-D鎮ｈ€?(IBS-D缁?)鍜?20渚嬪仴搴峰織鎰胯€?(瀵圭収缁?)涓虹爺绌跺璞★紝閲囩敤闂嵎璇勪及鍏朵复搴婂強绮剧蹇冪悊鐥囩姸锛屽苟妫€娴嬪唴鑴忔晱鎰熸€с€佽偁灞忛殰鍔熻兘鍙夾NF锛屾瘮杈冧袱缁勪笂杩板悇鎸囨爣鐨勫樊寮傦紝骞跺垎鏋怚BS-D缁勪腑鍚勬寚鏍囬棿鐨勭浉鍏虫€с€傜粨鏋滐細IBS-D缁勭殑鐥呮儏灏哄害璋冩煡琛?(IBS </w:t>
      </w:r>
    </w:p>
    <w:p>
      <w:pPr>
        <w:pStyle w:val="style0"/>
        <w:rPr/>
      </w:pPr>
      <w:r>
        <w:t xml:space="preserve">symptom severity scale锛孖BS-SSS)銆佹眽瀵嗗皵椤跨劍铏戦噺琛?(Hamilton anxiety </w:t>
      </w:r>
    </w:p>
    <w:p>
      <w:pPr>
        <w:pStyle w:val="style0"/>
        <w:rPr/>
      </w:pPr>
      <w:r>
        <w:t xml:space="preserve">scale锛孒AMA)銆佹眽瀵嗗皵椤挎姂閮侀噺琛?(Hamilton depression scale锛孒AMD)鍜屽唴鑴忔晱鎰熸寚鏁?(visceral sensitivity </w:t>
      </w:r>
    </w:p>
    <w:p>
      <w:pPr>
        <w:pStyle w:val="style0"/>
        <w:rPr/>
      </w:pPr>
      <w:r>
        <w:t xml:space="preserve">index锛孷SI)璇勫垎鍧囨樉钁楅珮浜庡鐓х粍(P&lt;0.01)銆傚唴鑴忔晱鎰熸€ф娴嬩腑锛孖BS-D缁勫鐩磋偁鎵╁紶鍒烘縺鐨勬渶澶ц€愬彈闃堝€兼樉钁椾綆浜庡鐓х粍(P&lt;0.01)锛屽垵濮嬫劅瑙夐槇鍊煎拰鎸佺画鎺掍究闃堝€间袱缁勫樊寮傛棤缁熻瀛︽剰涔?(P&gt;0.05)銆傝偁灞忛殰鍔熻兘琛€娓呮爣蹇楃墿浜岃兒姘у寲閰?(diamine </w:t>
      </w:r>
    </w:p>
    <w:p>
      <w:pPr>
        <w:pStyle w:val="style0"/>
        <w:rPr/>
      </w:pPr>
      <w:r>
        <w:t>oxidase锛孌AO)鍜孌-涔抽吀鍦↖BS-D缁勪腑鍧囨樉钁楀崌楂?(鍧嘝&lt;0.05)銆侷BS-D缁勭殑ANF鎬诲垎鍜屽壇浜ゆ劅璁″垎浠ュ強涓よ€呯殑寮傚父姣斾緥鍧囨樉钁楅珮浜庡鐓х粍(鍧嘝&lt;0.05)銆傚湪IBS-D缁勫悇鎸囨爣鐩稿叧鎬у垎鏋愪腑锛孒AMA锛孷SI鍜岃娓匘AO涓嶪BS-SSS鍛堟樉钁楁鐩稿叧(鍒嗗埆r=0.528锛?0.575锛?0.507锛汸&lt;0.01)锛?3涓唴鑴忔劅瑙夐槇鍊煎潎涓嶪BS-SSS鍛堟樉钁楄礋鐩稿叧(鍒嗗埆r=鈥?0.636锛屸€ㄢ€?0.476锛屸€?0.697锛孭&lt;0.01)锛涗笌鍐呰剰鎰熻闃堝€煎憟鏄捐憲璐熺浉鍏崇殑鎸囨爣闄BS-SSS澶栵紝杩樻湁HAMA锛孒AMD锛孷SI鍜岃娓匘AO(鍧嘝&lt;0.05)锛汚NF涓庡叾浠栨寚鏍囬棿鏈彂鐜板叧鑱斻€傜粨璁猴細IBS-D鎮ｈ€呭瓨鍦ㄧ簿绁炲績鐞嗗紓甯搞€佸唴鑴忛珮鏁忔劅銆佽偁灞忛殰鍙楁崯鍜屼互鍓氦鎰熺缁忓姛鑳藉紓甯镐负涓荤殑ANF澶辫皟锛屽墠涓夎€呭潎涓庣梾鎯呯▼搴︾浉鍏筹紝鍙兘鍦↖BS-D鐥呯悊鐢熺悊瀛︿腑鍙戞尌浜嗛噸瑕佷綔鐢ㄣ€?.</w:t>
      </w:r>
    </w:p>
    <w:p>
      <w:pPr>
        <w:pStyle w:val="style0"/>
        <w:rPr/>
      </w:pPr>
    </w:p>
    <w:p>
      <w:pPr>
        <w:pStyle w:val="style0"/>
        <w:rPr/>
      </w:pPr>
      <w:r>
        <w:t>DOI: 10.11817/j.issn.1672-7347.2017.05.007</w:t>
      </w:r>
    </w:p>
    <w:p>
      <w:pPr>
        <w:pStyle w:val="style0"/>
        <w:rPr/>
      </w:pPr>
      <w:r>
        <w:t>PMID: 28626097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51. Pak J Med Sci. 2016 Jan-Feb;32(1):116-9. doi: 10.12669/pjms.321.8628.</w:t>
      </w:r>
    </w:p>
    <w:p>
      <w:pPr>
        <w:pStyle w:val="style0"/>
        <w:rPr/>
      </w:pPr>
    </w:p>
    <w:p>
      <w:pPr>
        <w:pStyle w:val="style0"/>
        <w:rPr/>
      </w:pPr>
      <w:r>
        <w:t xml:space="preserve">Post-infectious and non post-infectious irritable bowel syndrome: A comparative </w:t>
      </w:r>
    </w:p>
    <w:p>
      <w:pPr>
        <w:pStyle w:val="style0"/>
        <w:rPr/>
      </w:pPr>
      <w:r>
        <w:t>study.</w:t>
      </w:r>
    </w:p>
    <w:p>
      <w:pPr>
        <w:pStyle w:val="style0"/>
        <w:rPr/>
      </w:pPr>
    </w:p>
    <w:p>
      <w:pPr>
        <w:pStyle w:val="style0"/>
        <w:rPr/>
      </w:pPr>
      <w:r>
        <w:t>Wang J(1), Lu S(2), Zhao S(3).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(1)Dr. Jianbo Wang, Department of Digestion Internal Medicine, The Affiliated </w:t>
      </w:r>
    </w:p>
    <w:p>
      <w:pPr>
        <w:pStyle w:val="style0"/>
        <w:rPr/>
      </w:pPr>
      <w:r>
        <w:t xml:space="preserve">Hospital of Shandong University of, Traditional Chinese medicine, Jinan, </w:t>
      </w:r>
    </w:p>
    <w:p>
      <w:pPr>
        <w:pStyle w:val="style0"/>
        <w:rPr/>
      </w:pPr>
      <w:r>
        <w:t>Shandong province, China.</w:t>
      </w:r>
    </w:p>
    <w:p>
      <w:pPr>
        <w:pStyle w:val="style0"/>
        <w:rPr/>
      </w:pPr>
      <w:r>
        <w:t xml:space="preserve">(2)Dr. Shihua Lu, Department of Medical Affairs, The Affiliated Hospital of </w:t>
      </w:r>
    </w:p>
    <w:p>
      <w:pPr>
        <w:pStyle w:val="style0"/>
        <w:rPr/>
      </w:pPr>
      <w:r>
        <w:t xml:space="preserve">Shandong University of, Traditional Chinese medicine, Jinan, Shandong province, </w:t>
      </w:r>
    </w:p>
    <w:p>
      <w:pPr>
        <w:pStyle w:val="style0"/>
        <w:rPr/>
      </w:pPr>
      <w:r>
        <w:t>China.</w:t>
      </w:r>
    </w:p>
    <w:p>
      <w:pPr>
        <w:pStyle w:val="style0"/>
        <w:rPr/>
      </w:pPr>
      <w:r>
        <w:t xml:space="preserve">(3)Dr. Shijie Zhao, Department of Digestion Internal Medicine, The Sixth </w:t>
      </w:r>
    </w:p>
    <w:p>
      <w:pPr>
        <w:pStyle w:val="style0"/>
        <w:rPr/>
      </w:pPr>
      <w:r>
        <w:t>People's Hospital of Jinan, Jinan, Shandong province, China.</w:t>
      </w:r>
    </w:p>
    <w:p>
      <w:pPr>
        <w:pStyle w:val="style0"/>
        <w:rPr/>
      </w:pPr>
    </w:p>
    <w:p>
      <w:pPr>
        <w:pStyle w:val="style0"/>
        <w:rPr/>
      </w:pPr>
      <w:r>
        <w:t xml:space="preserve">OBJECTIVE: To compare the post-infectious irritable bowel syndrome (PI-IBS) and </w:t>
      </w:r>
    </w:p>
    <w:p>
      <w:pPr>
        <w:pStyle w:val="style0"/>
        <w:rPr/>
      </w:pPr>
      <w:r>
        <w:t xml:space="preserve">none post-infectious irritable bowel syndrome (NPI-IBS) clinically and </w:t>
      </w:r>
    </w:p>
    <w:p>
      <w:pPr>
        <w:pStyle w:val="style0"/>
        <w:rPr/>
      </w:pPr>
      <w:r>
        <w:t>experimentally.</w:t>
      </w:r>
    </w:p>
    <w:p>
      <w:pPr>
        <w:pStyle w:val="style0"/>
        <w:rPr/>
      </w:pPr>
      <w:r>
        <w:t xml:space="preserve">METHODS: From May 2013 to January 2015, eighty-nine patients with irritable </w:t>
      </w:r>
    </w:p>
    <w:p>
      <w:pPr>
        <w:pStyle w:val="style0"/>
        <w:rPr/>
      </w:pPr>
      <w:r>
        <w:t xml:space="preserve">bowel syndrome (IBS)were recruited in the internal department of the affiliated </w:t>
      </w:r>
    </w:p>
    <w:p>
      <w:pPr>
        <w:pStyle w:val="style0"/>
        <w:rPr/>
      </w:pPr>
      <w:r>
        <w:t xml:space="preserve">hospital of Shandong University of Traditional Chinese Medicine. The clinical </w:t>
      </w:r>
    </w:p>
    <w:p>
      <w:pPr>
        <w:pStyle w:val="style0"/>
        <w:rPr/>
      </w:pPr>
      <w:r>
        <w:t xml:space="preserve">data were collected for all the patients, and a blood sample was collected to </w:t>
      </w:r>
    </w:p>
    <w:p>
      <w:pPr>
        <w:pStyle w:val="style0"/>
        <w:rPr/>
      </w:pPr>
      <w:r>
        <w:t xml:space="preserve">detect the level of C-reactive protein (CRP) and intestinal fatty acid binding </w:t>
      </w:r>
    </w:p>
    <w:p>
      <w:pPr>
        <w:pStyle w:val="style0"/>
        <w:rPr/>
      </w:pPr>
      <w:r>
        <w:t xml:space="preserve">protein (IFABP), an investigation questionnaire of gastrointestinal symptom </w:t>
      </w:r>
    </w:p>
    <w:p>
      <w:pPr>
        <w:pStyle w:val="style0"/>
        <w:rPr/>
      </w:pPr>
      <w:r>
        <w:t xml:space="preserve">rating scale (GSRS) and self-rating anxiety scale (SAS) were carried out to </w:t>
      </w:r>
    </w:p>
    <w:p>
      <w:pPr>
        <w:pStyle w:val="style0"/>
        <w:rPr/>
      </w:pPr>
      <w:r>
        <w:t>evaluate the gastrointestinal function and anxiety status.</w:t>
      </w:r>
    </w:p>
    <w:p>
      <w:pPr>
        <w:pStyle w:val="style0"/>
        <w:rPr/>
      </w:pPr>
      <w:r>
        <w:t xml:space="preserve">RESULTS: In the study, forty-eight patients were included in PI-IBS group and 41 </w:t>
      </w:r>
    </w:p>
    <w:p>
      <w:pPr>
        <w:pStyle w:val="style0"/>
        <w:rPr/>
      </w:pPr>
      <w:r>
        <w:t xml:space="preserve">in Non-PI-IBS group. There was no significant difference in age, gender and GSRS </w:t>
      </w:r>
    </w:p>
    <w:p>
      <w:pPr>
        <w:pStyle w:val="style0"/>
        <w:rPr/>
      </w:pPr>
      <w:r>
        <w:t xml:space="preserve">between the two groups (p&gt;0.05). In PI-IBS group 70.8% patients presented with </w:t>
      </w:r>
    </w:p>
    <w:p>
      <w:pPr>
        <w:pStyle w:val="style0"/>
        <w:rPr/>
      </w:pPr>
      <w:r>
        <w:t xml:space="preserve">the primary symptom of diarrhea and 60.4% presented with a SAS scores over 50, </w:t>
      </w:r>
    </w:p>
    <w:p>
      <w:pPr>
        <w:pStyle w:val="style0"/>
        <w:rPr/>
      </w:pPr>
      <w:r>
        <w:t xml:space="preserve">but in Non-PI-IBS group, the values were only 19% (p&lt;0.05) and 34.1% (p&lt;0.05). </w:t>
      </w:r>
    </w:p>
    <w:p>
      <w:pPr>
        <w:pStyle w:val="style0"/>
        <w:rPr/>
      </w:pPr>
      <w:r>
        <w:t xml:space="preserve">The level of IFABP and CRP were significantly higher in PI-IBS group than those </w:t>
      </w:r>
    </w:p>
    <w:p>
      <w:pPr>
        <w:pStyle w:val="style0"/>
        <w:rPr/>
      </w:pPr>
      <w:r>
        <w:t>in Non-PI-IBS group (p&lt;0.05).</w:t>
      </w:r>
    </w:p>
    <w:p>
      <w:pPr>
        <w:pStyle w:val="style0"/>
        <w:rPr/>
      </w:pPr>
      <w:r>
        <w:t xml:space="preserve">CONCLUSION: The PI-IBS may be different from Non-PI-IBS in mechanism and should </w:t>
      </w:r>
    </w:p>
    <w:p>
      <w:pPr>
        <w:pStyle w:val="style0"/>
        <w:rPr/>
      </w:pPr>
      <w:r>
        <w:t>be treated using different strategies.</w:t>
      </w:r>
    </w:p>
    <w:p>
      <w:pPr>
        <w:pStyle w:val="style0"/>
        <w:rPr/>
      </w:pPr>
    </w:p>
    <w:p>
      <w:pPr>
        <w:pStyle w:val="style0"/>
        <w:rPr/>
      </w:pPr>
      <w:r>
        <w:t>DOI: 10.12669/pjms.321.8628</w:t>
      </w:r>
    </w:p>
    <w:p>
      <w:pPr>
        <w:pStyle w:val="style0"/>
        <w:rPr/>
      </w:pPr>
      <w:r>
        <w:t>PMCID: PMC4795849</w:t>
      </w:r>
    </w:p>
    <w:p>
      <w:pPr>
        <w:pStyle w:val="style0"/>
        <w:rPr/>
      </w:pPr>
      <w:r>
        <w:t>PMID: 27022357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52. Scand J Gastroenterol. 2020 May;55(5):537-542. doi: </w:t>
      </w:r>
    </w:p>
    <w:p>
      <w:pPr>
        <w:pStyle w:val="style0"/>
        <w:rPr/>
      </w:pPr>
      <w:r>
        <w:t>10.1080/00365521.2020.1754455. Epub 2020 Apr 24.</w:t>
      </w:r>
    </w:p>
    <w:p>
      <w:pPr>
        <w:pStyle w:val="style0"/>
        <w:rPr/>
      </w:pPr>
    </w:p>
    <w:p>
      <w:pPr>
        <w:pStyle w:val="style0"/>
        <w:rPr/>
      </w:pPr>
      <w:r>
        <w:t xml:space="preserve">Intestinal inflammatory profile shows increase in a diversity of biomarkers in </w:t>
      </w:r>
    </w:p>
    <w:p>
      <w:pPr>
        <w:pStyle w:val="style0"/>
        <w:rPr/>
      </w:pPr>
      <w:r>
        <w:t>irritable bowel syndrome.</w:t>
      </w:r>
    </w:p>
    <w:p>
      <w:pPr>
        <w:pStyle w:val="style0"/>
        <w:rPr/>
      </w:pPr>
    </w:p>
    <w:p>
      <w:pPr>
        <w:pStyle w:val="style0"/>
        <w:rPr/>
      </w:pPr>
      <w:r>
        <w:t xml:space="preserve">Berg LK(1)(2), Goll R(2), Fagerli E(1), Ludviksen JK(3)(4), Fure H(3)(4), Moen </w:t>
      </w:r>
    </w:p>
    <w:p>
      <w:pPr>
        <w:pStyle w:val="style0"/>
        <w:rPr/>
      </w:pPr>
      <w:r>
        <w:t>OS(2), S酶rbye SW(5), Mollnes TE(3)(4)(6)(7)(8), Florholmen J(2).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>(1)Department of Medicine, Hospital of Helgeland, Mo i Rana, Norway.</w:t>
      </w:r>
    </w:p>
    <w:p>
      <w:pPr>
        <w:pStyle w:val="style0"/>
        <w:rPr/>
      </w:pPr>
      <w:r>
        <w:t xml:space="preserve">(2)Research Group of Gastroenterology and Nutrition, Institute of Clinical </w:t>
      </w:r>
    </w:p>
    <w:p>
      <w:pPr>
        <w:pStyle w:val="style0"/>
        <w:rPr/>
      </w:pPr>
      <w:r>
        <w:t>Medicine, Norwegian Arctic University, Troms酶, Norway.</w:t>
      </w:r>
    </w:p>
    <w:p>
      <w:pPr>
        <w:pStyle w:val="style0"/>
        <w:rPr/>
      </w:pPr>
      <w:r>
        <w:t>(3)Research Laboratory, Nordland Hospital, Bod酶, Norway.</w:t>
      </w:r>
    </w:p>
    <w:p>
      <w:pPr>
        <w:pStyle w:val="style0"/>
        <w:rPr/>
      </w:pPr>
      <w:r>
        <w:t>(4)K.G. Jebsen TREC, University of Troms酶, Troms酶, Norway.</w:t>
      </w:r>
    </w:p>
    <w:p>
      <w:pPr>
        <w:pStyle w:val="style0"/>
        <w:rPr/>
      </w:pPr>
      <w:r>
        <w:t>(5)Clinical Pathology, University Hospital of North Norway, Troms酶, Norway.</w:t>
      </w:r>
    </w:p>
    <w:p>
      <w:pPr>
        <w:pStyle w:val="style0"/>
        <w:rPr/>
      </w:pPr>
      <w:r>
        <w:t>(6)Department of Immunology, Oslo University Hospital, Oslo, Norway.</w:t>
      </w:r>
    </w:p>
    <w:p>
      <w:pPr>
        <w:pStyle w:val="style0"/>
        <w:rPr/>
      </w:pPr>
      <w:r>
        <w:t>(7)K.G. Jebsen JIRC, University of Oslo, Oslo, Norway.</w:t>
      </w:r>
    </w:p>
    <w:p>
      <w:pPr>
        <w:pStyle w:val="style0"/>
        <w:rPr/>
      </w:pPr>
      <w:r>
        <w:t xml:space="preserve">(8)Centre of Molecular Inflammation Research, Norwegian University of Science </w:t>
      </w:r>
    </w:p>
    <w:p>
      <w:pPr>
        <w:pStyle w:val="style0"/>
        <w:rPr/>
      </w:pPr>
      <w:r>
        <w:t>and Technology, Trondheim, Norway.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It has been proposed that irritable bowel syndrome (IBS) is a </w:t>
      </w:r>
    </w:p>
    <w:p>
      <w:pPr>
        <w:pStyle w:val="style0"/>
        <w:rPr/>
      </w:pPr>
      <w:r>
        <w:t xml:space="preserve">low-grade mucosal inflammatory disease.Objective: To characterize the intestinal </w:t>
      </w:r>
    </w:p>
    <w:p>
      <w:pPr>
        <w:pStyle w:val="style0"/>
        <w:rPr/>
      </w:pPr>
      <w:r>
        <w:t xml:space="preserve">inflammatory profile in IBS patients with or without fructose </w:t>
      </w:r>
    </w:p>
    <w:p>
      <w:pPr>
        <w:pStyle w:val="style0"/>
        <w:rPr/>
      </w:pPr>
      <w:r>
        <w:t xml:space="preserve">intolerance.Design: Patients referred to colonoscopy with IBS complaints were </w:t>
      </w:r>
    </w:p>
    <w:p>
      <w:pPr>
        <w:pStyle w:val="style0"/>
        <w:rPr/>
      </w:pPr>
      <w:r>
        <w:t xml:space="preserve">screened for participation. IBS patients diagnosed according to the Rome II </w:t>
      </w:r>
    </w:p>
    <w:p>
      <w:pPr>
        <w:pStyle w:val="style0"/>
        <w:rPr/>
      </w:pPr>
      <w:r>
        <w:t xml:space="preserve">criteria and with no organic gastrointestinal disease were included in the </w:t>
      </w:r>
    </w:p>
    <w:p>
      <w:pPr>
        <w:pStyle w:val="style0"/>
        <w:rPr/>
      </w:pPr>
      <w:r>
        <w:t xml:space="preserve">study. One subgroup was patients included in a fructose-reduced diet study for </w:t>
      </w:r>
    </w:p>
    <w:p>
      <w:pPr>
        <w:pStyle w:val="style0"/>
        <w:rPr/>
      </w:pPr>
      <w:r>
        <w:t xml:space="preserve">2聽months with effects based on VAS symptom scores. Healthy controls were </w:t>
      </w:r>
    </w:p>
    <w:p>
      <w:pPr>
        <w:pStyle w:val="style0"/>
        <w:rPr/>
      </w:pPr>
      <w:r>
        <w:t xml:space="preserve">subjects under investigation of colorectal cancer screening with no IBS or other </w:t>
      </w:r>
    </w:p>
    <w:p>
      <w:pPr>
        <w:pStyle w:val="style0"/>
        <w:rPr/>
      </w:pPr>
      <w:r>
        <w:t xml:space="preserve">gastrointestinal diseases. All patients included had normal histology from </w:t>
      </w:r>
    </w:p>
    <w:p>
      <w:pPr>
        <w:pStyle w:val="style0"/>
        <w:rPr/>
      </w:pPr>
      <w:r>
        <w:t xml:space="preserve">rectum. Mucosal cytokines, chemokines and growth factors were measured by </w:t>
      </w:r>
    </w:p>
    <w:p>
      <w:pPr>
        <w:pStyle w:val="style0"/>
        <w:rPr/>
      </w:pPr>
      <w:r>
        <w:t xml:space="preserve">multiplex technology.Results: Of 27 inflammatory markers tested in the mucosal </w:t>
      </w:r>
    </w:p>
    <w:p>
      <w:pPr>
        <w:pStyle w:val="style0"/>
        <w:rPr/>
      </w:pPr>
      <w:r>
        <w:t xml:space="preserve">tissue, 13 were significantly increased and none was significantly decreased in </w:t>
      </w:r>
    </w:p>
    <w:p>
      <w:pPr>
        <w:pStyle w:val="style0"/>
        <w:rPr/>
      </w:pPr>
      <w:r>
        <w:t xml:space="preserve">IBS as compared to controls. Significantly increased were the proinflammatory </w:t>
      </w:r>
    </w:p>
    <w:p>
      <w:pPr>
        <w:pStyle w:val="style0"/>
        <w:rPr/>
      </w:pPr>
      <w:r>
        <w:t xml:space="preserve">cytokines tumor necrosis factor, the typical TH1 markers IFN纬, IL-1尾, IL-2 and </w:t>
      </w:r>
    </w:p>
    <w:p>
      <w:pPr>
        <w:pStyle w:val="style0"/>
        <w:rPr/>
      </w:pPr>
      <w:r>
        <w:t xml:space="preserve">RANTES, the typical TH2 markers IL-5 and IL-9, the TH17 marker IL-17, TNF, the </w:t>
      </w:r>
    </w:p>
    <w:p>
      <w:pPr>
        <w:pStyle w:val="style0"/>
        <w:rPr/>
      </w:pPr>
      <w:r>
        <w:t xml:space="preserve">pleiotropic IL-15, and the growth factors bFGF and GM-CSF. In IBS patients with </w:t>
      </w:r>
    </w:p>
    <w:p>
      <w:pPr>
        <w:pStyle w:val="style0"/>
        <w:rPr/>
      </w:pPr>
      <w:r>
        <w:t xml:space="preserve">fructose intolerance only IL-5 was significantly increased compared to patients </w:t>
      </w:r>
    </w:p>
    <w:p>
      <w:pPr>
        <w:pStyle w:val="style0"/>
        <w:rPr/>
      </w:pPr>
      <w:r>
        <w:t xml:space="preserve">without fructose intolerance.Conclusions: A dysregulated mucosal inflammatory </w:t>
      </w:r>
    </w:p>
    <w:p>
      <w:pPr>
        <w:pStyle w:val="style0"/>
        <w:rPr/>
      </w:pPr>
      <w:r>
        <w:t xml:space="preserve">profile with an increased level of TH1, TH2 and TH17 markers, and growth factors </w:t>
      </w:r>
    </w:p>
    <w:p>
      <w:pPr>
        <w:pStyle w:val="style0"/>
        <w:rPr/>
      </w:pPr>
      <w:r>
        <w:t xml:space="preserve">were observed in bowel mucosa in of IBS patients when compared to healthy </w:t>
      </w:r>
    </w:p>
    <w:p>
      <w:pPr>
        <w:pStyle w:val="style0"/>
        <w:rPr/>
      </w:pPr>
      <w:r>
        <w:t>controls.</w:t>
      </w:r>
    </w:p>
    <w:p>
      <w:pPr>
        <w:pStyle w:val="style0"/>
        <w:rPr/>
      </w:pPr>
    </w:p>
    <w:p>
      <w:pPr>
        <w:pStyle w:val="style0"/>
        <w:rPr/>
      </w:pPr>
      <w:r>
        <w:t>DOI: 10.1080/00365521.2020.1754455</w:t>
      </w:r>
    </w:p>
    <w:p>
      <w:pPr>
        <w:pStyle w:val="style0"/>
        <w:rPr/>
      </w:pPr>
      <w:r>
        <w:t>PMID: 32329383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53. World J Gastroenterol. 2022 Jul 7;28(25):2955-2967. doi: </w:t>
      </w:r>
    </w:p>
    <w:p>
      <w:pPr>
        <w:pStyle w:val="style0"/>
        <w:rPr/>
      </w:pPr>
      <w:r>
        <w:t>10.3748/wjg.v28.i25.2955.</w:t>
      </w:r>
    </w:p>
    <w:p>
      <w:pPr>
        <w:pStyle w:val="style0"/>
        <w:rPr/>
      </w:pPr>
    </w:p>
    <w:p>
      <w:pPr>
        <w:pStyle w:val="style0"/>
        <w:rPr/>
      </w:pPr>
      <w:r>
        <w:t xml:space="preserve">Upregulated adenosine 2A receptor accelerates post-infectious irritable bowel </w:t>
      </w:r>
    </w:p>
    <w:p>
      <w:pPr>
        <w:pStyle w:val="style0"/>
        <w:rPr/>
      </w:pPr>
      <w:r>
        <w:t>syndrome by promoting CD4+ T cells' T helper 17 polarization.</w:t>
      </w:r>
    </w:p>
    <w:p>
      <w:pPr>
        <w:pStyle w:val="style0"/>
        <w:rPr/>
      </w:pPr>
    </w:p>
    <w:p>
      <w:pPr>
        <w:pStyle w:val="style0"/>
        <w:rPr/>
      </w:pPr>
      <w:r>
        <w:t>Dong LW(1), Ma ZC(1), Fu J(1), Huang BL(1), Liu FJ(1), Sun D(2), Lan C(3).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Gastroenterology, Hainan General Hospital, Affiliated Hainan </w:t>
      </w:r>
    </w:p>
    <w:p>
      <w:pPr>
        <w:pStyle w:val="style0"/>
        <w:rPr/>
      </w:pPr>
      <w:r>
        <w:t>Hospital, Hainan Medical University, Haikou 570311, Hainan Province, China.</w:t>
      </w:r>
    </w:p>
    <w:p>
      <w:pPr>
        <w:pStyle w:val="style0"/>
        <w:rPr/>
      </w:pPr>
      <w:r>
        <w:t xml:space="preserve">(2)Doheny Eye Institute, Department of Ophthalmology, David Geffen School of </w:t>
      </w:r>
    </w:p>
    <w:p>
      <w:pPr>
        <w:pStyle w:val="style0"/>
        <w:rPr/>
      </w:pPr>
      <w:r>
        <w:t xml:space="preserve">Medicine, University of California Los Angeles, Los Angeles, CA 90033, United </w:t>
      </w:r>
    </w:p>
    <w:p>
      <w:pPr>
        <w:pStyle w:val="style0"/>
        <w:rPr/>
      </w:pPr>
      <w:r>
        <w:t>States.</w:t>
      </w:r>
    </w:p>
    <w:p>
      <w:pPr>
        <w:pStyle w:val="style0"/>
        <w:rPr/>
      </w:pPr>
      <w:r>
        <w:t xml:space="preserve">(3)Department of Gastroenterology, Hainan General Hospital, Affiliated Hainan </w:t>
      </w:r>
    </w:p>
    <w:p>
      <w:pPr>
        <w:pStyle w:val="style0"/>
        <w:rPr/>
      </w:pPr>
      <w:r>
        <w:t xml:space="preserve">Hospital, Hainan Medical University, Haikou 570311, Hainan Province, China. </w:t>
      </w:r>
    </w:p>
    <w:p>
      <w:pPr>
        <w:pStyle w:val="style0"/>
        <w:rPr/>
      </w:pPr>
      <w:r>
        <w:t>lancheng71@163.com.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Post-infectious irritable bowel syndrome (PI-IBS) is generally </w:t>
      </w:r>
    </w:p>
    <w:p>
      <w:pPr>
        <w:pStyle w:val="style0"/>
        <w:rPr/>
      </w:pPr>
      <w:r>
        <w:t xml:space="preserve">regarded as a functional disease. Several recent studies have reported the </w:t>
      </w:r>
    </w:p>
    <w:p>
      <w:pPr>
        <w:pStyle w:val="style0"/>
        <w:rPr/>
      </w:pPr>
      <w:r>
        <w:t xml:space="preserve">involvement of low-grade inflammation and immunological dysfunction in PI-IBS. T </w:t>
      </w:r>
    </w:p>
    <w:p>
      <w:pPr>
        <w:pStyle w:val="style0"/>
        <w:rPr/>
      </w:pPr>
      <w:r>
        <w:t xml:space="preserve">helper 17 (Th17) polarization occurs in IBS. Adenosine and its receptors </w:t>
      </w:r>
    </w:p>
    <w:p>
      <w:pPr>
        <w:pStyle w:val="style0"/>
        <w:rPr/>
      </w:pPr>
      <w:r>
        <w:t>participate in intestinal inflammation and immune regulation.</w:t>
      </w:r>
    </w:p>
    <w:p>
      <w:pPr>
        <w:pStyle w:val="style0"/>
        <w:rPr/>
      </w:pPr>
      <w:r>
        <w:t xml:space="preserve">AIM: To investigate the role of Th17 polarization of CD4+ T cells regulated by </w:t>
      </w:r>
    </w:p>
    <w:p>
      <w:pPr>
        <w:pStyle w:val="style0"/>
        <w:rPr/>
      </w:pPr>
      <w:r>
        <w:t>adenosine 2A receptor (A2AR) in PI-IBS.</w:t>
      </w:r>
    </w:p>
    <w:p>
      <w:pPr>
        <w:pStyle w:val="style0"/>
        <w:rPr/>
      </w:pPr>
      <w:r>
        <w:t xml:space="preserve">METHODS: A PI-IBS model was established by infecting mice with Trichinella </w:t>
      </w:r>
    </w:p>
    <w:p>
      <w:pPr>
        <w:pStyle w:val="style0"/>
        <w:rPr/>
      </w:pPr>
      <w:r>
        <w:t xml:space="preserve">spiralis. The intestinal A2AR and CD4+ T lymphocytes were detected by </w:t>
      </w:r>
    </w:p>
    <w:p>
      <w:pPr>
        <w:pStyle w:val="style0"/>
        <w:rPr/>
      </w:pPr>
      <w:r>
        <w:t xml:space="preserve">immunohistochemistry, and the inflammatory cytokines were detected by </w:t>
      </w:r>
    </w:p>
    <w:p>
      <w:pPr>
        <w:pStyle w:val="style0"/>
        <w:rPr/>
      </w:pPr>
      <w:r>
        <w:t xml:space="preserve">enzyme-linked immunoassay. CD4+ T lymphocytes present in the animal's spleen </w:t>
      </w:r>
    </w:p>
    <w:p>
      <w:pPr>
        <w:pStyle w:val="style0"/>
        <w:rPr/>
      </w:pPr>
      <w:r>
        <w:t xml:space="preserve">were separated and cultured with or without A2AR agonist and antagonist. Western </w:t>
      </w:r>
    </w:p>
    <w:p>
      <w:pPr>
        <w:pStyle w:val="style0"/>
        <w:rPr/>
      </w:pPr>
      <w:r>
        <w:t xml:space="preserve">blotting and real-time quantitative polymerase chain reaction were performed to </w:t>
      </w:r>
    </w:p>
    <w:p>
      <w:pPr>
        <w:pStyle w:val="style0"/>
        <w:rPr/>
      </w:pPr>
      <w:r>
        <w:t xml:space="preserve">determine the effect of A2AR on the cells and intestinal tissue. Cytokine </w:t>
      </w:r>
    </w:p>
    <w:p>
      <w:pPr>
        <w:pStyle w:val="style0"/>
        <w:rPr/>
      </w:pPr>
      <w:r>
        <w:t xml:space="preserve">production was determined. The protein and mRNA levels of A2AR associated </w:t>
      </w:r>
    </w:p>
    <w:p>
      <w:pPr>
        <w:pStyle w:val="style0"/>
        <w:rPr/>
      </w:pPr>
      <w:r>
        <w:t xml:space="preserve">signaling pathway molecules were also evaluated. Furthermore, A2AR agonist and </w:t>
      </w:r>
    </w:p>
    <w:p>
      <w:pPr>
        <w:pStyle w:val="style0"/>
        <w:rPr/>
      </w:pPr>
      <w:r>
        <w:t xml:space="preserve">antagonist were injected into the mouse model and the clinical features were </w:t>
      </w:r>
    </w:p>
    <w:p>
      <w:pPr>
        <w:pStyle w:val="style0"/>
        <w:rPr/>
      </w:pPr>
      <w:r>
        <w:t>observed.</w:t>
      </w:r>
    </w:p>
    <w:p>
      <w:pPr>
        <w:pStyle w:val="style0"/>
        <w:rPr/>
      </w:pPr>
      <w:r>
        <w:t xml:space="preserve">RESULTS: The PI-IBS mouse model showed increased expression of ATP and A2AR (P &lt; </w:t>
      </w:r>
    </w:p>
    <w:p>
      <w:pPr>
        <w:pStyle w:val="style0"/>
        <w:rPr/>
      </w:pPr>
      <w:r>
        <w:t xml:space="preserve">0.05), and inhibition of A2AR improved the clinical features in PI-IBS, </w:t>
      </w:r>
    </w:p>
    <w:p>
      <w:pPr>
        <w:pStyle w:val="style0"/>
        <w:rPr/>
      </w:pPr>
      <w:r>
        <w:t xml:space="preserve">including the abdominal withdrawal reflex and colon transportation test (P &lt; </w:t>
      </w:r>
    </w:p>
    <w:p>
      <w:pPr>
        <w:pStyle w:val="style0"/>
        <w:rPr/>
      </w:pPr>
      <w:r>
        <w:t xml:space="preserve">0.05). The number of intestinal CD4+ T cells and interleukin-17 (IL-17) protein </w:t>
      </w:r>
    </w:p>
    <w:p>
      <w:pPr>
        <w:pStyle w:val="style0"/>
        <w:rPr/>
      </w:pPr>
      <w:r>
        <w:t xml:space="preserve">levels increased during PI-IBS, which was reversed by administration of the A2AR </w:t>
      </w:r>
    </w:p>
    <w:p>
      <w:pPr>
        <w:pStyle w:val="style0"/>
        <w:rPr/>
      </w:pPr>
      <w:r>
        <w:t xml:space="preserve">antagonist (P &lt; 0.05). CD4+ T cells expressed A2AR and produced IL-17 in vitro, </w:t>
      </w:r>
    </w:p>
    <w:p>
      <w:pPr>
        <w:pStyle w:val="style0"/>
        <w:rPr/>
      </w:pPr>
      <w:r>
        <w:t xml:space="preserve">which was regulated by the A2AR agonist and antagonist. The A2AR antagonist </w:t>
      </w:r>
    </w:p>
    <w:p>
      <w:pPr>
        <w:pStyle w:val="style0"/>
        <w:rPr/>
      </w:pPr>
      <w:r>
        <w:t xml:space="preserve">increased the production of IL-17 by CD4+ T cells via the Janus kinase-signal </w:t>
      </w:r>
    </w:p>
    <w:p>
      <w:pPr>
        <w:pStyle w:val="style0"/>
        <w:rPr/>
      </w:pPr>
      <w:r>
        <w:t xml:space="preserve">transducer and activator of transcription-receptor-related orphan receptor 纬 </w:t>
      </w:r>
    </w:p>
    <w:p>
      <w:pPr>
        <w:pStyle w:val="style0"/>
        <w:rPr/>
      </w:pPr>
      <w:r>
        <w:t>signaling pathway.</w:t>
      </w:r>
    </w:p>
    <w:p>
      <w:pPr>
        <w:pStyle w:val="style0"/>
        <w:rPr/>
      </w:pPr>
      <w:r>
        <w:t xml:space="preserve">CONCLUSION: The results of the present study suggested that the upregulation of </w:t>
      </w:r>
    </w:p>
    <w:p>
      <w:pPr>
        <w:pStyle w:val="style0"/>
        <w:rPr/>
      </w:pPr>
      <w:r>
        <w:t>A2AR increases PI-IBS by promoting the Th17 polarization of CD4+ T cells.</w:t>
      </w:r>
    </w:p>
    <w:p>
      <w:pPr>
        <w:pStyle w:val="style0"/>
        <w:rPr/>
      </w:pPr>
    </w:p>
    <w:p>
      <w:pPr>
        <w:pStyle w:val="style0"/>
        <w:rPr/>
      </w:pPr>
      <w:r>
        <w:t xml:space="preserve">漏The Author(s) 2022. Published by Baishideng Publishing Group Inc. All rights </w:t>
      </w:r>
    </w:p>
    <w:p>
      <w:pPr>
        <w:pStyle w:val="style0"/>
        <w:rPr/>
      </w:pPr>
      <w:r>
        <w:t>reserved.</w:t>
      </w:r>
    </w:p>
    <w:p>
      <w:pPr>
        <w:pStyle w:val="style0"/>
        <w:rPr/>
      </w:pPr>
    </w:p>
    <w:p>
      <w:pPr>
        <w:pStyle w:val="style0"/>
        <w:rPr/>
      </w:pPr>
      <w:r>
        <w:t>DOI: 10.3748/wjg.v28.i25.2955</w:t>
      </w:r>
    </w:p>
    <w:p>
      <w:pPr>
        <w:pStyle w:val="style0"/>
        <w:rPr/>
      </w:pPr>
      <w:r>
        <w:t>PMCID: PMC9280732</w:t>
      </w:r>
    </w:p>
    <w:p>
      <w:pPr>
        <w:pStyle w:val="style0"/>
        <w:rPr/>
      </w:pPr>
      <w:r>
        <w:t>PMID: 35978875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Conflict-of-interest statement: All the authors </w:t>
      </w:r>
    </w:p>
    <w:p>
      <w:pPr>
        <w:pStyle w:val="style0"/>
        <w:rPr/>
      </w:pPr>
      <w:r>
        <w:t>report no relevant conflicts of interest for this article.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54. Gut. 2015 Sep;64(9):1379-88. doi: 10.1136/gutjnl-2013-306236. Epub 2014 Sep 10.</w:t>
      </w:r>
    </w:p>
    <w:p>
      <w:pPr>
        <w:pStyle w:val="style0"/>
        <w:rPr/>
      </w:pPr>
    </w:p>
    <w:p>
      <w:pPr>
        <w:pStyle w:val="style0"/>
        <w:rPr/>
      </w:pPr>
      <w:r>
        <w:t xml:space="preserve">Increased humoral immunity in the jejunum of diarrhoea-predominant irritable </w:t>
      </w:r>
    </w:p>
    <w:p>
      <w:pPr>
        <w:pStyle w:val="style0"/>
        <w:rPr/>
      </w:pPr>
      <w:r>
        <w:t>bowel syndrome associated with clinical manifestations.</w:t>
      </w:r>
    </w:p>
    <w:p>
      <w:pPr>
        <w:pStyle w:val="style0"/>
        <w:rPr/>
      </w:pPr>
    </w:p>
    <w:p>
      <w:pPr>
        <w:pStyle w:val="style0"/>
        <w:rPr/>
      </w:pPr>
      <w:r>
        <w:t xml:space="preserve">Vicario M(1), Gonz谩lez-Castro AM(2), Mart铆nez C(3), Lobo B(2), Pigrau M(2), </w:t>
      </w:r>
    </w:p>
    <w:p>
      <w:pPr>
        <w:pStyle w:val="style0"/>
        <w:rPr/>
      </w:pPr>
      <w:r>
        <w:t xml:space="preserve">Guilarte M(4), de Torres I(5), Mosquera JL(6), Fortea M(2), Sevillano-Aguilera </w:t>
      </w:r>
    </w:p>
    <w:p>
      <w:pPr>
        <w:pStyle w:val="style0"/>
        <w:rPr/>
      </w:pPr>
      <w:r>
        <w:t xml:space="preserve">C(2), Salvo-Romero E(2), Alonso C(1), Rodi帽o-Janeiro BK(2), S枚derholm JD(7), </w:t>
      </w:r>
    </w:p>
    <w:p>
      <w:pPr>
        <w:pStyle w:val="style0"/>
        <w:rPr/>
      </w:pPr>
      <w:r>
        <w:t>Azpiroz F(1), Santos J(1).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(1)Neuro-immuno-gastroenterology Laboratory, Digestive Diseases Research Unit, </w:t>
      </w:r>
    </w:p>
    <w:p>
      <w:pPr>
        <w:pStyle w:val="style0"/>
        <w:rPr/>
      </w:pPr>
      <w:r>
        <w:t xml:space="preserve">Vall d'Hebron Institut de Recerca, Barcelona, Spain Department of </w:t>
      </w:r>
    </w:p>
    <w:p>
      <w:pPr>
        <w:pStyle w:val="style0"/>
        <w:rPr/>
      </w:pPr>
      <w:r>
        <w:t xml:space="preserve">Gastroenterology, Hospital Universitari Vall d'Hebron &amp; Facultat de Medicina, </w:t>
      </w:r>
    </w:p>
    <w:p>
      <w:pPr>
        <w:pStyle w:val="style0"/>
        <w:rPr/>
      </w:pPr>
      <w:r>
        <w:t xml:space="preserve">Universitat Aut貌noma de Barcelona, Barcelona, Spain Centro de Investigaci贸n </w:t>
      </w:r>
    </w:p>
    <w:p>
      <w:pPr>
        <w:pStyle w:val="style0"/>
        <w:rPr/>
      </w:pPr>
      <w:r>
        <w:t>Biom茅dica en Red de Enfermedades Hep谩ticas y Digestivas (CIBERehd).</w:t>
      </w:r>
    </w:p>
    <w:p>
      <w:pPr>
        <w:pStyle w:val="style0"/>
        <w:rPr/>
      </w:pPr>
      <w:r>
        <w:t xml:space="preserve">(2)Neuro-immuno-gastroenterology Laboratory, Digestive Diseases Research Unit, </w:t>
      </w:r>
    </w:p>
    <w:p>
      <w:pPr>
        <w:pStyle w:val="style0"/>
        <w:rPr/>
      </w:pPr>
      <w:r>
        <w:t xml:space="preserve">Vall d'Hebron Institut de Recerca, Barcelona, Spain Department of </w:t>
      </w:r>
    </w:p>
    <w:p>
      <w:pPr>
        <w:pStyle w:val="style0"/>
        <w:rPr/>
      </w:pPr>
      <w:r>
        <w:t xml:space="preserve">Gastroenterology, Hospital Universitari Vall d'Hebron &amp; Facultat de Medicina, </w:t>
      </w:r>
    </w:p>
    <w:p>
      <w:pPr>
        <w:pStyle w:val="style0"/>
        <w:rPr/>
      </w:pPr>
      <w:r>
        <w:t>Universitat Aut貌noma de Barcelona, Barcelona, Spain.</w:t>
      </w:r>
    </w:p>
    <w:p>
      <w:pPr>
        <w:pStyle w:val="style0"/>
        <w:rPr/>
      </w:pPr>
      <w:r>
        <w:t xml:space="preserve">(3)Department of Human Molecular Genetics, Institute of Human Genetics, </w:t>
      </w:r>
    </w:p>
    <w:p>
      <w:pPr>
        <w:pStyle w:val="style0"/>
        <w:rPr/>
      </w:pPr>
      <w:r>
        <w:t>University of Heidelberg, Heidelberg, Germany.</w:t>
      </w:r>
    </w:p>
    <w:p>
      <w:pPr>
        <w:pStyle w:val="style0"/>
        <w:rPr/>
      </w:pPr>
      <w:r>
        <w:t xml:space="preserve">(4)Department of Allergy, Hospital Universitari Vall d'Hebron &amp; Facultat de </w:t>
      </w:r>
    </w:p>
    <w:p>
      <w:pPr>
        <w:pStyle w:val="style0"/>
        <w:rPr/>
      </w:pPr>
      <w:r>
        <w:t>Medicina, Universitat Aut貌noma de Barcelona, Barcelona, Spain.</w:t>
      </w:r>
    </w:p>
    <w:p>
      <w:pPr>
        <w:pStyle w:val="style0"/>
        <w:rPr/>
      </w:pPr>
      <w:r>
        <w:t xml:space="preserve">(5)Department of Pathology, Hospital Universitari Vall d'Hebron &amp; Facultat de </w:t>
      </w:r>
    </w:p>
    <w:p>
      <w:pPr>
        <w:pStyle w:val="style0"/>
        <w:rPr/>
      </w:pPr>
      <w:r>
        <w:t>Medicina, Universitat Aut貌noma de Barcelona, Barcelona, Spain.</w:t>
      </w:r>
    </w:p>
    <w:p>
      <w:pPr>
        <w:pStyle w:val="style0"/>
        <w:rPr/>
      </w:pPr>
      <w:r>
        <w:t>(6)Department of Statistics, University of Barcelona, Barcelona, Spain.</w:t>
      </w:r>
    </w:p>
    <w:p>
      <w:pPr>
        <w:pStyle w:val="style0"/>
        <w:rPr/>
      </w:pPr>
      <w:r>
        <w:t xml:space="preserve">(7)Department of Clinical and Experimental Medicine, Link枚ping University, </w:t>
      </w:r>
    </w:p>
    <w:p>
      <w:pPr>
        <w:pStyle w:val="style0"/>
        <w:rPr/>
      </w:pPr>
      <w:r>
        <w:t>Link枚ping, Sweden.</w:t>
      </w:r>
    </w:p>
    <w:p>
      <w:pPr>
        <w:pStyle w:val="style0"/>
        <w:rPr/>
      </w:pPr>
    </w:p>
    <w:p>
      <w:pPr>
        <w:pStyle w:val="style0"/>
        <w:rPr/>
      </w:pPr>
      <w:r>
        <w:t>Comment in</w:t>
      </w:r>
    </w:p>
    <w:p>
      <w:pPr>
        <w:pStyle w:val="style0"/>
        <w:rPr/>
      </w:pPr>
      <w:r>
        <w:t xml:space="preserve">    Nat Rev Gastroenterol Hepatol. 2014 Nov;11(11):643. doi: </w:t>
      </w:r>
    </w:p>
    <w:p>
      <w:pPr>
        <w:pStyle w:val="style0"/>
        <w:rPr/>
      </w:pPr>
      <w:r>
        <w:t>10.1038/nrgastro.2014.169.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 AND AIMS: Altered intestinal barrier is associated with immune </w:t>
      </w:r>
    </w:p>
    <w:p>
      <w:pPr>
        <w:pStyle w:val="style0"/>
        <w:rPr/>
      </w:pPr>
      <w:r>
        <w:t xml:space="preserve">activation and clinical symptoms in diarrhoea-predominant IBS (IBS-D). Increased </w:t>
      </w:r>
    </w:p>
    <w:p>
      <w:pPr>
        <w:pStyle w:val="style0"/>
        <w:rPr/>
      </w:pPr>
      <w:r>
        <w:t xml:space="preserve">mucosal antigen load may induce specific responses; however, local antibody </w:t>
      </w:r>
    </w:p>
    <w:p>
      <w:pPr>
        <w:pStyle w:val="style0"/>
        <w:rPr/>
      </w:pPr>
      <w:r>
        <w:t xml:space="preserve">production and its contribution to IBS aetiopathogenesis remain undefined. This </w:t>
      </w:r>
    </w:p>
    <w:p>
      <w:pPr>
        <w:pStyle w:val="style0"/>
        <w:rPr/>
      </w:pPr>
      <w:r>
        <w:t>study evaluated the role of humoral activity in IBS-D.</w:t>
      </w:r>
    </w:p>
    <w:p>
      <w:pPr>
        <w:pStyle w:val="style0"/>
        <w:rPr/>
      </w:pPr>
      <w:r>
        <w:t xml:space="preserve">METHODS: A single mucosal jejunal biopsy, luminal content and blood were </w:t>
      </w:r>
    </w:p>
    <w:p>
      <w:pPr>
        <w:pStyle w:val="style0"/>
        <w:rPr/>
      </w:pPr>
      <w:r>
        <w:t xml:space="preserve">obtained from healthy volunteers (H; n=30) and IBS-D (n=49; Rome III criteria) </w:t>
      </w:r>
    </w:p>
    <w:p>
      <w:pPr>
        <w:pStyle w:val="style0"/>
        <w:rPr/>
      </w:pPr>
      <w:r>
        <w:t xml:space="preserve">participants. Intraepithelial lymphocytes, mast cells, B lymphocytes and plasma </w:t>
      </w:r>
    </w:p>
    <w:p>
      <w:pPr>
        <w:pStyle w:val="style0"/>
        <w:rPr/>
      </w:pPr>
      <w:r>
        <w:t xml:space="preserve">cells were studied by imaging techniques. Differential gene expression and </w:t>
      </w:r>
    </w:p>
    <w:p>
      <w:pPr>
        <w:pStyle w:val="style0"/>
        <w:rPr/>
      </w:pPr>
      <w:r>
        <w:t xml:space="preserve">pathway analysis were assessed by microarray and PCR techniques. Blood and </w:t>
      </w:r>
    </w:p>
    <w:p>
      <w:pPr>
        <w:pStyle w:val="style0"/>
        <w:rPr/>
      </w:pPr>
      <w:r>
        <w:t xml:space="preserve">luminal immunoglobulins (Igs) were quantified. Gastrointestinal symptoms, </w:t>
      </w:r>
    </w:p>
    <w:p>
      <w:pPr>
        <w:pStyle w:val="style0"/>
        <w:rPr/>
      </w:pPr>
      <w:r>
        <w:t>respiratory atopy and stress and depression were also recorded.</w:t>
      </w:r>
    </w:p>
    <w:p>
      <w:pPr>
        <w:pStyle w:val="style0"/>
        <w:rPr/>
      </w:pPr>
      <w:r>
        <w:t xml:space="preserve">RESULTS: Patients with IBS-D showed a higher number and activation of mucosal B </w:t>
      </w:r>
    </w:p>
    <w:p>
      <w:pPr>
        <w:pStyle w:val="style0"/>
        <w:rPr/>
      </w:pPr>
      <w:r>
        <w:t xml:space="preserve">lymphocytes and plasma cells (p&lt;0.05). Mast cell density was increased in </w:t>
      </w:r>
    </w:p>
    <w:p>
      <w:pPr>
        <w:pStyle w:val="style0"/>
        <w:rPr/>
      </w:pPr>
      <w:r>
        <w:t xml:space="preserve">patients with IBS-D (non-atopic) and in close proximity to plasma cells </w:t>
      </w:r>
    </w:p>
    <w:p>
      <w:pPr>
        <w:pStyle w:val="style0"/>
        <w:rPr/>
      </w:pPr>
      <w:r>
        <w:t xml:space="preserve">(p&lt;0.05). Microarray profiling identified differential humoral activity in </w:t>
      </w:r>
    </w:p>
    <w:p>
      <w:pPr>
        <w:pStyle w:val="style0"/>
        <w:rPr/>
      </w:pPr>
      <w:r>
        <w:t xml:space="preserve">IBS-D, involving proliferation and activation of B lymphocytes and Igs </w:t>
      </w:r>
    </w:p>
    <w:p>
      <w:pPr>
        <w:pStyle w:val="style0"/>
        <w:rPr/>
      </w:pPr>
      <w:r>
        <w:t xml:space="preserve">production (p&lt;0.001). Mucosal humoral activity was higher in IBS-D, with </w:t>
      </w:r>
    </w:p>
    <w:p>
      <w:pPr>
        <w:pStyle w:val="style0"/>
        <w:rPr/>
      </w:pPr>
      <w:r>
        <w:t xml:space="preserve">upregulation of germline transcripts and Ig genes (1.3-fold-1.7-fold increase; </w:t>
      </w:r>
    </w:p>
    <w:p>
      <w:pPr>
        <w:pStyle w:val="style0"/>
        <w:rPr/>
      </w:pPr>
      <w:r>
        <w:t xml:space="preserve">p&lt;0.05), and increased IgG(+) cells and luminal IgG compared with H (p&lt;0.05), </w:t>
      </w:r>
    </w:p>
    <w:p>
      <w:pPr>
        <w:pStyle w:val="style0"/>
        <w:rPr/>
      </w:pPr>
      <w:r>
        <w:t xml:space="preserve">with no differences in blood. Biological markers of humoral activity correlated </w:t>
      </w:r>
    </w:p>
    <w:p>
      <w:pPr>
        <w:pStyle w:val="style0"/>
        <w:rPr/>
      </w:pPr>
      <w:r>
        <w:t>positively with bowel movements, stool form and depression.</w:t>
      </w:r>
    </w:p>
    <w:p>
      <w:pPr>
        <w:pStyle w:val="style0"/>
        <w:rPr/>
      </w:pPr>
      <w:r>
        <w:t xml:space="preserve">CONCLUSIONS: Enhanced small bowel humoral immunity is a distinctive feature of </w:t>
      </w:r>
    </w:p>
    <w:p>
      <w:pPr>
        <w:pStyle w:val="style0"/>
        <w:rPr/>
      </w:pPr>
      <w:r>
        <w:t xml:space="preserve">IBS-D. Mucosal Ig production contributes to local inflammation and clinical </w:t>
      </w:r>
    </w:p>
    <w:p>
      <w:pPr>
        <w:pStyle w:val="style0"/>
        <w:rPr/>
      </w:pPr>
      <w:r>
        <w:t>manifestations in IBS-D.</w:t>
      </w:r>
    </w:p>
    <w:p>
      <w:pPr>
        <w:pStyle w:val="style0"/>
        <w:rPr/>
      </w:pPr>
    </w:p>
    <w:p>
      <w:pPr>
        <w:pStyle w:val="style0"/>
        <w:rPr/>
      </w:pPr>
      <w:r>
        <w:t xml:space="preserve">Published by the BMJ Publishing Group Limited. For permission to use (where not </w:t>
      </w:r>
    </w:p>
    <w:p>
      <w:pPr>
        <w:pStyle w:val="style0"/>
        <w:rPr/>
      </w:pPr>
      <w:r>
        <w:t xml:space="preserve">already granted under a licence) please go to </w:t>
      </w:r>
    </w:p>
    <w:p>
      <w:pPr>
        <w:pStyle w:val="style0"/>
        <w:rPr/>
      </w:pPr>
      <w:r>
        <w:t>http://group.bmj.com/group/rights-licensing/permissions.</w:t>
      </w:r>
    </w:p>
    <w:p>
      <w:pPr>
        <w:pStyle w:val="style0"/>
        <w:rPr/>
      </w:pPr>
    </w:p>
    <w:p>
      <w:pPr>
        <w:pStyle w:val="style0"/>
        <w:rPr/>
      </w:pPr>
      <w:r>
        <w:t>DOI: 10.1136/gutjnl-2013-306236</w:t>
      </w:r>
    </w:p>
    <w:p>
      <w:pPr>
        <w:pStyle w:val="style0"/>
        <w:rPr/>
      </w:pPr>
      <w:r>
        <w:t>PMID: 25209656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55. Am J Gastroenterol. 2016 Aug;111(8):1165-76. doi: 10.1038/ajg.2016.223. Epub </w:t>
      </w:r>
    </w:p>
    <w:p>
      <w:pPr>
        <w:pStyle w:val="style0"/>
        <w:rPr/>
      </w:pPr>
      <w:r>
        <w:t>2016 Jun 7.</w:t>
      </w:r>
    </w:p>
    <w:p>
      <w:pPr>
        <w:pStyle w:val="style0"/>
        <w:rPr/>
      </w:pPr>
    </w:p>
    <w:p>
      <w:pPr>
        <w:pStyle w:val="style0"/>
        <w:rPr/>
      </w:pPr>
      <w:r>
        <w:t xml:space="preserve">Global Cytokine Profiles and Association With Clinical Characteristics in </w:t>
      </w:r>
    </w:p>
    <w:p>
      <w:pPr>
        <w:pStyle w:val="style0"/>
        <w:rPr/>
      </w:pPr>
      <w:r>
        <w:t>Patients With Irritable Bowel Syndrome.</w:t>
      </w:r>
    </w:p>
    <w:p>
      <w:pPr>
        <w:pStyle w:val="style0"/>
        <w:rPr/>
      </w:pPr>
    </w:p>
    <w:p>
      <w:pPr>
        <w:pStyle w:val="style0"/>
        <w:rPr/>
      </w:pPr>
      <w:r>
        <w:t xml:space="preserve">Bennet SM(1)(2), Polster A(1), T枚rnblom H(1), Isaksson S(1)(2), Capronnier S(3), </w:t>
      </w:r>
    </w:p>
    <w:p>
      <w:pPr>
        <w:pStyle w:val="style0"/>
        <w:rPr/>
      </w:pPr>
      <w:r>
        <w:t>Tessier A(3), Le Nev茅 B(3), Simr茅n M(1)(4), 脰hman L(1)(2)(5).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Internal Medicine and Clinical Nutrition, Sahlgrenska Academy, </w:t>
      </w:r>
    </w:p>
    <w:p>
      <w:pPr>
        <w:pStyle w:val="style0"/>
        <w:rPr/>
      </w:pPr>
      <w:r>
        <w:t>University of Gothenburg, Gothenburg, Sweden.</w:t>
      </w:r>
    </w:p>
    <w:p>
      <w:pPr>
        <w:pStyle w:val="style0"/>
        <w:rPr/>
      </w:pPr>
      <w:r>
        <w:t xml:space="preserve">(2)Department of Microbiology and Immunology, Sahlgrenska Academy, University of </w:t>
      </w:r>
    </w:p>
    <w:p>
      <w:pPr>
        <w:pStyle w:val="style0"/>
        <w:rPr/>
      </w:pPr>
      <w:r>
        <w:t>Gothenburg, Gothenburg, Sweden.</w:t>
      </w:r>
    </w:p>
    <w:p>
      <w:pPr>
        <w:pStyle w:val="style0"/>
        <w:rPr/>
      </w:pPr>
      <w:r>
        <w:t>(3)Department of Life Science, Danone Nutricia Research, Palaiseau, France.</w:t>
      </w:r>
    </w:p>
    <w:p>
      <w:pPr>
        <w:pStyle w:val="style0"/>
        <w:rPr/>
      </w:pPr>
      <w:r>
        <w:t xml:space="preserve">(4)Center for Functional GI and Motility Disorders, University of North </w:t>
      </w:r>
    </w:p>
    <w:p>
      <w:pPr>
        <w:pStyle w:val="style0"/>
        <w:rPr/>
      </w:pPr>
      <w:r>
        <w:t>Carolina, Chapel Hill, North Carolina, USA.</w:t>
      </w:r>
    </w:p>
    <w:p>
      <w:pPr>
        <w:pStyle w:val="style0"/>
        <w:rPr/>
      </w:pPr>
      <w:r>
        <w:t>(5)School of Health and Education, University of Sk枚vde, Sk枚vde, Sweden.</w:t>
      </w:r>
    </w:p>
    <w:p>
      <w:pPr>
        <w:pStyle w:val="style0"/>
        <w:rPr/>
      </w:pPr>
    </w:p>
    <w:p>
      <w:pPr>
        <w:pStyle w:val="style0"/>
        <w:rPr/>
      </w:pPr>
      <w:r>
        <w:t xml:space="preserve">OBJECTIVES: Evidence suggests that patients with irritable bowel syndrome (IBS) </w:t>
      </w:r>
    </w:p>
    <w:p>
      <w:pPr>
        <w:pStyle w:val="style0"/>
        <w:rPr/>
      </w:pPr>
      <w:r>
        <w:t xml:space="preserve">have an altered cytokine profile, although it is unclear whether cytokines are </w:t>
      </w:r>
    </w:p>
    <w:p>
      <w:pPr>
        <w:pStyle w:val="style0"/>
        <w:rPr/>
      </w:pPr>
      <w:r>
        <w:t xml:space="preserve">linked with symptom severity. We aimed to determine whether global serum and </w:t>
      </w:r>
    </w:p>
    <w:p>
      <w:pPr>
        <w:pStyle w:val="style0"/>
        <w:rPr/>
      </w:pPr>
      <w:r>
        <w:t xml:space="preserve">mucosal cytokine profiles differ between IBS patients and healthy subjects and </w:t>
      </w:r>
    </w:p>
    <w:p>
      <w:pPr>
        <w:pStyle w:val="style0"/>
        <w:rPr/>
      </w:pPr>
      <w:r>
        <w:t>whether cytokines are associated with IBS symptoms.</w:t>
      </w:r>
    </w:p>
    <w:p>
      <w:pPr>
        <w:pStyle w:val="style0"/>
        <w:rPr/>
      </w:pPr>
      <w:r>
        <w:t xml:space="preserve">METHODS: Serum from 144 IBS patients and 42 healthy subjects was analyzed for </w:t>
      </w:r>
    </w:p>
    <w:p>
      <w:pPr>
        <w:pStyle w:val="style0"/>
        <w:rPr/>
      </w:pPr>
      <w:r>
        <w:t xml:space="preserve">cytokine levels of interleukin (IL)-5, IL-6, IL-8, IL-10, IL-12p70, IL-13, </w:t>
      </w:r>
    </w:p>
    <w:p>
      <w:pPr>
        <w:pStyle w:val="style0"/>
        <w:rPr/>
      </w:pPr>
      <w:r>
        <w:t xml:space="preserve">IL-17A, interferon (IFN)-纬, and tumor necrosis factor (TNF) by MSD MULTI-ARRAY. </w:t>
      </w:r>
    </w:p>
    <w:p>
      <w:pPr>
        <w:pStyle w:val="style0"/>
        <w:rPr/>
      </w:pPr>
      <w:r>
        <w:t xml:space="preserve">In total, 109 IBS and 36 healthy sigmoid colon biopsies were analyzed for mRNA </w:t>
      </w:r>
    </w:p>
    <w:p>
      <w:pPr>
        <w:pStyle w:val="style0"/>
        <w:rPr/>
      </w:pPr>
      <w:r>
        <w:t xml:space="preserve">expression of IL-8, IL-10, TNF, and FOXP3 by quantitative reverse transcription </w:t>
      </w:r>
    </w:p>
    <w:p>
      <w:pPr>
        <w:pStyle w:val="style0"/>
        <w:rPr/>
      </w:pPr>
      <w:r>
        <w:t xml:space="preserve">PCR. Multivariate discrimination analysis evaluated global cytokine profiles. </w:t>
      </w:r>
    </w:p>
    <w:p>
      <w:pPr>
        <w:pStyle w:val="style0"/>
        <w:rPr/>
      </w:pPr>
      <w:r>
        <w:t xml:space="preserve">Rectal sensitivity, oroanal transit time, and psychological and gastrointestinal </w:t>
      </w:r>
    </w:p>
    <w:p>
      <w:pPr>
        <w:pStyle w:val="style0"/>
        <w:rPr/>
      </w:pPr>
      <w:r>
        <w:t>symptom severity were also assessed.</w:t>
      </w:r>
    </w:p>
    <w:p>
      <w:pPr>
        <w:pStyle w:val="style0"/>
        <w:rPr/>
      </w:pPr>
      <w:r>
        <w:t xml:space="preserve">RESULTS: Global cytokine profiles of IBS patients and healthy subjects </w:t>
      </w:r>
    </w:p>
    <w:p>
      <w:pPr>
        <w:pStyle w:val="style0"/>
        <w:rPr/>
      </w:pPr>
      <w:r>
        <w:t xml:space="preserve">overlapped, but cytokine levels varied more in IBS patients. Serum levels of </w:t>
      </w:r>
    </w:p>
    <w:p>
      <w:pPr>
        <w:pStyle w:val="style0"/>
        <w:rPr/>
      </w:pPr>
      <w:r>
        <w:t xml:space="preserve">IL-6 and IL-8 tended to be increased and levels of IFN-纬 tended to be decreased </w:t>
      </w:r>
    </w:p>
    <w:p>
      <w:pPr>
        <w:pStyle w:val="style0"/>
        <w:rPr/>
      </w:pPr>
      <w:r>
        <w:t xml:space="preserve">in IBS patients. Mucosal mRNA expression of IL-10 and FOXP3 tended to be </w:t>
      </w:r>
    </w:p>
    <w:p>
      <w:pPr>
        <w:pStyle w:val="style0"/>
        <w:rPr/>
      </w:pPr>
      <w:r>
        <w:t xml:space="preserve">decreased in IBS patients. Within both the full study cohort and IBS patients </w:t>
      </w:r>
    </w:p>
    <w:p>
      <w:pPr>
        <w:pStyle w:val="style0"/>
        <w:rPr/>
      </w:pPr>
      <w:r>
        <w:t xml:space="preserve">alone, serum level of TNF was associated with looser stool pattern, while </w:t>
      </w:r>
    </w:p>
    <w:p>
      <w:pPr>
        <w:pStyle w:val="style0"/>
        <w:rPr/>
      </w:pPr>
      <w:r>
        <w:t xml:space="preserve">subjects with more widespread somatic symptoms had increased serum levels of </w:t>
      </w:r>
    </w:p>
    <w:p>
      <w:pPr>
        <w:pStyle w:val="style0"/>
        <w:rPr/>
      </w:pPr>
      <w:r>
        <w:t xml:space="preserve">IL-6. Although neither IBS bowel habit subgroups nor patients with possible </w:t>
      </w:r>
    </w:p>
    <w:p>
      <w:pPr>
        <w:pStyle w:val="style0"/>
        <w:rPr/>
      </w:pPr>
      <w:r>
        <w:t xml:space="preserve">post-infectious IBS were associated with distinct cytokine profiles, a small </w:t>
      </w:r>
    </w:p>
    <w:p>
      <w:pPr>
        <w:pStyle w:val="style0"/>
        <w:rPr/>
      </w:pPr>
      <w:r>
        <w:t xml:space="preserve">cluster of IBS patients with comparatively elevated immune markers was </w:t>
      </w:r>
    </w:p>
    <w:p>
      <w:pPr>
        <w:pStyle w:val="style0"/>
        <w:rPr/>
      </w:pPr>
      <w:r>
        <w:t>identified.</w:t>
      </w:r>
    </w:p>
    <w:p>
      <w:pPr>
        <w:pStyle w:val="style0"/>
        <w:rPr/>
      </w:pPr>
      <w:r>
        <w:t xml:space="preserve">CONCLUSIONS: Global cytokine profiles did not discriminate IBS patients from </w:t>
      </w:r>
    </w:p>
    <w:p>
      <w:pPr>
        <w:pStyle w:val="style0"/>
        <w:rPr/>
      </w:pPr>
      <w:r>
        <w:t xml:space="preserve">healthy subjects, but cytokine profiles were more varied among IBS patients than </w:t>
      </w:r>
    </w:p>
    <w:p>
      <w:pPr>
        <w:pStyle w:val="style0"/>
        <w:rPr/>
      </w:pPr>
      <w:r>
        <w:t xml:space="preserve">among healthy subjects, and a small subgroup of patients with enhanced immune </w:t>
      </w:r>
    </w:p>
    <w:p>
      <w:pPr>
        <w:pStyle w:val="style0"/>
        <w:rPr/>
      </w:pPr>
      <w:r>
        <w:t xml:space="preserve">activity was identified. Also, association of inflammatory cytokines with some </w:t>
      </w:r>
    </w:p>
    <w:p>
      <w:pPr>
        <w:pStyle w:val="style0"/>
        <w:rPr/>
      </w:pPr>
      <w:r>
        <w:t xml:space="preserve">clinical symptoms suggests that immune activation may be of importance in a </w:t>
      </w:r>
    </w:p>
    <w:p>
      <w:pPr>
        <w:pStyle w:val="style0"/>
        <w:rPr/>
      </w:pPr>
      <w:r>
        <w:t>subset of IBS patients.</w:t>
      </w:r>
    </w:p>
    <w:p>
      <w:pPr>
        <w:pStyle w:val="style0"/>
        <w:rPr/>
      </w:pPr>
    </w:p>
    <w:p>
      <w:pPr>
        <w:pStyle w:val="style0"/>
        <w:rPr/>
      </w:pPr>
      <w:r>
        <w:t>DOI: 10.1038/ajg.2016.223</w:t>
      </w:r>
    </w:p>
    <w:p>
      <w:pPr>
        <w:pStyle w:val="style0"/>
        <w:rPr/>
      </w:pPr>
      <w:r>
        <w:t>PMID: 27272011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56. Eur J Intern Med. 2024 Jul;125:10-18. doi: 10.1016/j.ejim.2024.03.011. Epub 2024 </w:t>
      </w:r>
    </w:p>
    <w:p>
      <w:pPr>
        <w:pStyle w:val="style0"/>
        <w:rPr/>
      </w:pPr>
      <w:r>
        <w:t>Mar 11.</w:t>
      </w:r>
    </w:p>
    <w:p>
      <w:pPr>
        <w:pStyle w:val="style0"/>
        <w:rPr/>
      </w:pPr>
    </w:p>
    <w:p>
      <w:pPr>
        <w:pStyle w:val="style0"/>
        <w:rPr/>
      </w:pPr>
      <w:r>
        <w:t xml:space="preserve">Gender-specific insights into the irritable bowel syndrome pathophysiology. </w:t>
      </w:r>
    </w:p>
    <w:p>
      <w:pPr>
        <w:pStyle w:val="style0"/>
        <w:rPr/>
      </w:pPr>
      <w:r>
        <w:t>Focus on gut dysbiosis and permeability.</w:t>
      </w:r>
    </w:p>
    <w:p>
      <w:pPr>
        <w:pStyle w:val="style0"/>
        <w:rPr/>
      </w:pPr>
    </w:p>
    <w:p>
      <w:pPr>
        <w:pStyle w:val="style0"/>
        <w:rPr/>
      </w:pPr>
      <w:r>
        <w:t xml:space="preserve">JohnBritto JS(1), Di Ciaula A(1), Noto A(1), Cassano V(2), Sciacqua A(2), Khalil </w:t>
      </w:r>
    </w:p>
    <w:p>
      <w:pPr>
        <w:pStyle w:val="style0"/>
        <w:rPr/>
      </w:pPr>
      <w:r>
        <w:t>M(1), Portincasa P(3), Bonfrate L(1).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(1)Clinica Medica "A. Murri", Department of Precision and Regenerative Medicine </w:t>
      </w:r>
    </w:p>
    <w:p>
      <w:pPr>
        <w:pStyle w:val="style0"/>
        <w:rPr/>
      </w:pPr>
      <w:r>
        <w:t>and Jonian Area (DiMePre-J), University of Bari Aldo Moro, Bari, Italy.</w:t>
      </w:r>
    </w:p>
    <w:p>
      <w:pPr>
        <w:pStyle w:val="style0"/>
        <w:rPr/>
      </w:pPr>
      <w:r>
        <w:t xml:space="preserve">(2)Department of Medical and Surgical Sciences, University "Magna Graecia" of </w:t>
      </w:r>
    </w:p>
    <w:p>
      <w:pPr>
        <w:pStyle w:val="style0"/>
        <w:rPr/>
      </w:pPr>
      <w:r>
        <w:t>Catanzaro, 88100 Catanzaro, Italy.</w:t>
      </w:r>
    </w:p>
    <w:p>
      <w:pPr>
        <w:pStyle w:val="style0"/>
        <w:rPr/>
      </w:pPr>
      <w:r>
        <w:t xml:space="preserve">(3)Clinica Medica "A. Murri", Department of Precision and Regenerative Medicine </w:t>
      </w:r>
    </w:p>
    <w:p>
      <w:pPr>
        <w:pStyle w:val="style0"/>
        <w:rPr/>
      </w:pPr>
      <w:r>
        <w:t xml:space="preserve">and Jonian Area (DiMePre-J), University of Bari Aldo Moro, Bari, Italy. </w:t>
      </w:r>
    </w:p>
    <w:p>
      <w:pPr>
        <w:pStyle w:val="style0"/>
        <w:rPr/>
      </w:pPr>
      <w:r>
        <w:t>Electronic address: piero.portincasa@uniba.it.</w:t>
      </w:r>
    </w:p>
    <w:p>
      <w:pPr>
        <w:pStyle w:val="style0"/>
        <w:rPr/>
      </w:pPr>
    </w:p>
    <w:p>
      <w:pPr>
        <w:pStyle w:val="style0"/>
        <w:rPr/>
      </w:pPr>
      <w:r>
        <w:t xml:space="preserve">Irritable bowel syndrome (IBS) is the most common functional gastrointestinal </w:t>
      </w:r>
    </w:p>
    <w:p>
      <w:pPr>
        <w:pStyle w:val="style0"/>
        <w:rPr/>
      </w:pPr>
      <w:r>
        <w:t xml:space="preserve">disorder involving the brain-gut interaction. IBS is characterized by persistent </w:t>
      </w:r>
    </w:p>
    <w:p>
      <w:pPr>
        <w:pStyle w:val="style0"/>
        <w:rPr/>
      </w:pPr>
      <w:r>
        <w:t xml:space="preserve">abdominal pain and changes in bowel habits. IBS exerts significant impacts on </w:t>
      </w:r>
    </w:p>
    <w:p>
      <w:pPr>
        <w:pStyle w:val="style0"/>
        <w:rPr/>
      </w:pPr>
      <w:r>
        <w:t xml:space="preserve">quality of life and imposes huge economic costs. Global epidemiological data </w:t>
      </w:r>
    </w:p>
    <w:p>
      <w:pPr>
        <w:pStyle w:val="style0"/>
        <w:rPr/>
      </w:pPr>
      <w:r>
        <w:t xml:space="preserve">reveal variations in IBS prevalence, both globally and between genders, </w:t>
      </w:r>
    </w:p>
    <w:p>
      <w:pPr>
        <w:pStyle w:val="style0"/>
        <w:rPr/>
      </w:pPr>
      <w:r>
        <w:t xml:space="preserve">necessitating comprehensive studies to uncover potential societal and cultural </w:t>
      </w:r>
    </w:p>
    <w:p>
      <w:pPr>
        <w:pStyle w:val="style0"/>
        <w:rPr/>
      </w:pPr>
      <w:r>
        <w:t xml:space="preserve">influences. While the exact pathophysiology of IBS remains incompletely </w:t>
      </w:r>
    </w:p>
    <w:p>
      <w:pPr>
        <w:pStyle w:val="style0"/>
        <w:rPr/>
      </w:pPr>
      <w:r>
        <w:t xml:space="preserve">understood, the mechanism involves a dysregulation of the brain-gut axis, </w:t>
      </w:r>
    </w:p>
    <w:p>
      <w:pPr>
        <w:pStyle w:val="style0"/>
        <w:rPr/>
      </w:pPr>
      <w:r>
        <w:t xml:space="preserve">leading to disturbed intestinal motility, local inflammation, altered intestinal </w:t>
      </w:r>
    </w:p>
    <w:p>
      <w:pPr>
        <w:pStyle w:val="style0"/>
        <w:rPr/>
      </w:pPr>
      <w:r>
        <w:t xml:space="preserve">permeability, visceral sensitivity, and gut microbiota composition. We reviewed </w:t>
      </w:r>
    </w:p>
    <w:p>
      <w:pPr>
        <w:pStyle w:val="style0"/>
        <w:rPr/>
      </w:pPr>
      <w:r>
        <w:t xml:space="preserve">several gender-related pathophysiological aspects of IBS pathophysiology, by </w:t>
      </w:r>
    </w:p>
    <w:p>
      <w:pPr>
        <w:pStyle w:val="style0"/>
        <w:rPr/>
      </w:pPr>
      <w:r>
        <w:t xml:space="preserve">focusing on gut dysbiosis and intestinal permeability. This perspective paves </w:t>
      </w:r>
    </w:p>
    <w:p>
      <w:pPr>
        <w:pStyle w:val="style0"/>
        <w:rPr/>
      </w:pPr>
      <w:r>
        <w:t xml:space="preserve">the way to personalized and multidimensional clinical management of individuals </w:t>
      </w:r>
    </w:p>
    <w:p>
      <w:pPr>
        <w:pStyle w:val="style0"/>
        <w:rPr/>
      </w:pPr>
      <w:r>
        <w:t>with IBS.</w:t>
      </w:r>
    </w:p>
    <w:p>
      <w:pPr>
        <w:pStyle w:val="style0"/>
        <w:rPr/>
      </w:pPr>
    </w:p>
    <w:p>
      <w:pPr>
        <w:pStyle w:val="style0"/>
        <w:rPr/>
      </w:pPr>
      <w:r>
        <w:t xml:space="preserve">Copyright 漏 2024 European Federation of Internal Medicine. Published by Elsevier </w:t>
      </w:r>
    </w:p>
    <w:p>
      <w:pPr>
        <w:pStyle w:val="style0"/>
        <w:rPr/>
      </w:pPr>
      <w:r>
        <w:t>B.V. All rights reserved.</w:t>
      </w:r>
    </w:p>
    <w:p>
      <w:pPr>
        <w:pStyle w:val="style0"/>
        <w:rPr/>
      </w:pPr>
    </w:p>
    <w:p>
      <w:pPr>
        <w:pStyle w:val="style0"/>
        <w:rPr/>
      </w:pPr>
      <w:r>
        <w:t>DOI: 10.1016/j.ejim.2024.03.011</w:t>
      </w:r>
    </w:p>
    <w:p>
      <w:pPr>
        <w:pStyle w:val="style0"/>
        <w:rPr/>
      </w:pPr>
      <w:r>
        <w:t>PMID: 38467533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Declaration of competing interest The authors </w:t>
      </w:r>
    </w:p>
    <w:p>
      <w:pPr>
        <w:pStyle w:val="style0"/>
        <w:rPr/>
      </w:pPr>
      <w:r>
        <w:t xml:space="preserve">report no conflicts of interest. The authors alone are responsible for the </w:t>
      </w:r>
    </w:p>
    <w:p>
      <w:pPr>
        <w:pStyle w:val="style0"/>
        <w:rPr/>
      </w:pPr>
      <w:r>
        <w:t>content and writing of the paper.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57. Gastroenterol Hepatol. 2022 Jan;45(1):66-76. doi: </w:t>
      </w:r>
    </w:p>
    <w:p>
      <w:pPr>
        <w:pStyle w:val="style0"/>
        <w:rPr/>
      </w:pPr>
      <w:r>
        <w:t>10.1016/j.gastrohep.2021.02.022. Epub 2021 May 21.</w:t>
      </w:r>
    </w:p>
    <w:p>
      <w:pPr>
        <w:pStyle w:val="style0"/>
        <w:rPr/>
      </w:pPr>
    </w:p>
    <w:p>
      <w:pPr>
        <w:pStyle w:val="style0"/>
        <w:rPr/>
      </w:pPr>
      <w:r>
        <w:t xml:space="preserve">Irritable bowel syndrome in inflammatory bowel disease. Synergy in alterations </w:t>
      </w:r>
    </w:p>
    <w:p>
      <w:pPr>
        <w:pStyle w:val="style0"/>
        <w:rPr/>
      </w:pPr>
      <w:r>
        <w:t>of the gut-brain axis?</w:t>
      </w:r>
    </w:p>
    <w:p>
      <w:pPr>
        <w:pStyle w:val="style0"/>
        <w:rPr/>
      </w:pPr>
    </w:p>
    <w:p>
      <w:pPr>
        <w:pStyle w:val="style0"/>
        <w:rPr/>
      </w:pPr>
      <w:r>
        <w:t>[Article in English, Spanish]</w:t>
      </w:r>
    </w:p>
    <w:p>
      <w:pPr>
        <w:pStyle w:val="style0"/>
        <w:rPr/>
      </w:pPr>
    </w:p>
    <w:p>
      <w:pPr>
        <w:pStyle w:val="style0"/>
        <w:rPr/>
      </w:pPr>
      <w:r>
        <w:t>P茅rez de Arce E(1), Quera R(2), Beltr谩n CJ(3), Madrid AM(4), Nos P(5).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(1)Departamento de Medicina Interna, Servicio de Gastroenterolog铆a, Hospital </w:t>
      </w:r>
    </w:p>
    <w:p>
      <w:pPr>
        <w:pStyle w:val="style0"/>
        <w:rPr/>
      </w:pPr>
      <w:r>
        <w:t xml:space="preserve">Cl铆nico Universidad de Chile, Santiago, Chile. Electronic address: </w:t>
      </w:r>
    </w:p>
    <w:p>
      <w:pPr>
        <w:pStyle w:val="style0"/>
        <w:rPr/>
      </w:pPr>
      <w:r>
        <w:t>eperezdearce@hcuch.cl.</w:t>
      </w:r>
    </w:p>
    <w:p>
      <w:pPr>
        <w:pStyle w:val="style0"/>
        <w:rPr/>
      </w:pPr>
      <w:r>
        <w:t xml:space="preserve">(2)Programa Enfermedad Inflamatoria Intestinal, Departamento de </w:t>
      </w:r>
    </w:p>
    <w:p>
      <w:pPr>
        <w:pStyle w:val="style0"/>
        <w:rPr/>
      </w:pPr>
      <w:r>
        <w:t>Gastroenterolog铆a, Cl铆nica Universidad de los Andes, Santiago, Chile.</w:t>
      </w:r>
    </w:p>
    <w:p>
      <w:pPr>
        <w:pStyle w:val="style0"/>
        <w:rPr/>
      </w:pPr>
      <w:r>
        <w:t xml:space="preserve">(3)Laboratorio de Inmuno-gastroenterolog铆a, Servicio de Gastroenterolog铆a, </w:t>
      </w:r>
    </w:p>
    <w:p>
      <w:pPr>
        <w:pStyle w:val="style0"/>
        <w:rPr/>
      </w:pPr>
      <w:r>
        <w:t>Hospital Cl铆nico Universidad de Chile, Santiago, Chile.</w:t>
      </w:r>
    </w:p>
    <w:p>
      <w:pPr>
        <w:pStyle w:val="style0"/>
        <w:rPr/>
      </w:pPr>
      <w:r>
        <w:t xml:space="preserve">(4)Departamento de Medicina Interna, Servicio de Gastroenterolog铆a, Hospital </w:t>
      </w:r>
    </w:p>
    <w:p>
      <w:pPr>
        <w:pStyle w:val="style0"/>
        <w:rPr/>
      </w:pPr>
      <w:r>
        <w:t>Cl铆nico Universidad de Chile, Santiago, Chile.</w:t>
      </w:r>
    </w:p>
    <w:p>
      <w:pPr>
        <w:pStyle w:val="style0"/>
        <w:rPr/>
      </w:pPr>
      <w:r>
        <w:t xml:space="preserve">(5)Unidad de Enfermedad Inflamatoria Intestinal, Servicio de Medicina Digestiva, </w:t>
      </w:r>
    </w:p>
    <w:p>
      <w:pPr>
        <w:pStyle w:val="style0"/>
        <w:rPr/>
      </w:pPr>
      <w:r>
        <w:t>Hospital Universitari i Polit猫cnic La Fe, Valencia, Espa帽a.</w:t>
      </w:r>
    </w:p>
    <w:p>
      <w:pPr>
        <w:pStyle w:val="style0"/>
        <w:rPr/>
      </w:pPr>
    </w:p>
    <w:p>
      <w:pPr>
        <w:pStyle w:val="style0"/>
        <w:rPr/>
      </w:pPr>
      <w:r>
        <w:t xml:space="preserve">The presence of digestive symptoms associated with irritable bowel syndrome </w:t>
      </w:r>
    </w:p>
    <w:p>
      <w:pPr>
        <w:pStyle w:val="style0"/>
        <w:rPr/>
      </w:pPr>
      <w:r>
        <w:t xml:space="preserve">(IBS) in patients with inflammatory bowel disease (IBD) in remission is a topic </w:t>
      </w:r>
    </w:p>
    <w:p>
      <w:pPr>
        <w:pStyle w:val="style0"/>
        <w:rPr/>
      </w:pPr>
      <w:r>
        <w:t xml:space="preserve">of growing interest. Although there is heterogeneity in clinical studies </w:t>
      </w:r>
    </w:p>
    <w:p>
      <w:pPr>
        <w:pStyle w:val="style0"/>
        <w:rPr/>
      </w:pPr>
      <w:r>
        <w:t xml:space="preserve">regarding the use of IBD remission criteria and the diagnosis of IBS, the </w:t>
      </w:r>
    </w:p>
    <w:p>
      <w:pPr>
        <w:pStyle w:val="style0"/>
        <w:rPr/>
      </w:pPr>
      <w:r>
        <w:t xml:space="preserve">available data indicate that the IBD-IBS overlap would affect up to one third of </w:t>
      </w:r>
    </w:p>
    <w:p>
      <w:pPr>
        <w:pStyle w:val="style0"/>
        <w:rPr/>
      </w:pPr>
      <w:r>
        <w:t xml:space="preserve">patients in remission, and they agree on the finding of a negative impact on the </w:t>
      </w:r>
    </w:p>
    <w:p>
      <w:pPr>
        <w:pStyle w:val="style0"/>
        <w:rPr/>
      </w:pPr>
      <w:r>
        <w:t xml:space="preserve">mental health and quality of life of the individuals who suffer from it. The </w:t>
      </w:r>
    </w:p>
    <w:p>
      <w:pPr>
        <w:pStyle w:val="style0"/>
        <w:rPr/>
      </w:pPr>
      <w:r>
        <w:t xml:space="preserve">pathophysiological bases that would explain this potential overlap are not </w:t>
      </w:r>
    </w:p>
    <w:p>
      <w:pPr>
        <w:pStyle w:val="style0"/>
        <w:rPr/>
      </w:pPr>
      <w:r>
        <w:t xml:space="preserve">completely elucidated; however, an alteration in the gut-brain axis associated </w:t>
      </w:r>
    </w:p>
    <w:p>
      <w:pPr>
        <w:pStyle w:val="style0"/>
        <w:rPr/>
      </w:pPr>
      <w:r>
        <w:t xml:space="preserve">with an increase in intestinal permeability, neuroimmune activation and </w:t>
      </w:r>
    </w:p>
    <w:p>
      <w:pPr>
        <w:pStyle w:val="style0"/>
        <w:rPr/>
      </w:pPr>
      <w:r>
        <w:t xml:space="preserve">dysbiosis would be common to both conditions. The hypothesis of a new clinical </w:t>
      </w:r>
    </w:p>
    <w:p>
      <w:pPr>
        <w:pStyle w:val="style0"/>
        <w:rPr/>
      </w:pPr>
      <w:r>
        <w:t xml:space="preserve">entity or syndrome of "Irritable Inflammatory Bowel Disease" or </w:t>
      </w:r>
    </w:p>
    <w:p>
      <w:pPr>
        <w:pStyle w:val="style0"/>
        <w:rPr/>
      </w:pPr>
      <w:r>
        <w:t xml:space="preserve">"Post-inflammatory IBS" is the subject of intense investigation. The clinical </w:t>
      </w:r>
    </w:p>
    <w:p>
      <w:pPr>
        <w:pStyle w:val="style0"/>
        <w:rPr/>
      </w:pPr>
      <w:r>
        <w:t xml:space="preserve">approach is based on certifying the remission of IBD activity and ruling out </w:t>
      </w:r>
    </w:p>
    <w:p>
      <w:pPr>
        <w:pStyle w:val="style0"/>
        <w:rPr/>
      </w:pPr>
      <w:r>
        <w:t xml:space="preserve">other non-inflammatory causes of potentially treatable persistent functional </w:t>
      </w:r>
    </w:p>
    <w:p>
      <w:pPr>
        <w:pStyle w:val="style0"/>
        <w:rPr/>
      </w:pPr>
      <w:r>
        <w:t xml:space="preserve">digestive symptoms. In the case of symptoms associated with IBS and in the </w:t>
      </w:r>
    </w:p>
    <w:p>
      <w:pPr>
        <w:pStyle w:val="style0"/>
        <w:rPr/>
      </w:pPr>
      <w:r>
        <w:t xml:space="preserve">absence of sufficient evidence, comprehensive and personalized management of the </w:t>
      </w:r>
    </w:p>
    <w:p>
      <w:pPr>
        <w:pStyle w:val="style0"/>
        <w:rPr/>
      </w:pPr>
      <w:r>
        <w:t xml:space="preserve">clinical picture (dietary, pharmacological and psychotherapeutic measures) </w:t>
      </w:r>
    </w:p>
    <w:p>
      <w:pPr>
        <w:pStyle w:val="style0"/>
        <w:rPr/>
      </w:pPr>
      <w:r>
        <w:t>should be carried out, similar to a genuine IBS.</w:t>
      </w:r>
    </w:p>
    <w:p>
      <w:pPr>
        <w:pStyle w:val="style0"/>
        <w:rPr/>
      </w:pPr>
    </w:p>
    <w:p>
      <w:pPr>
        <w:pStyle w:val="style0"/>
        <w:rPr/>
      </w:pPr>
      <w:r>
        <w:t>Copyright 漏 2021 Elsevier Espa帽a, S.L.U. All rights reserved.</w:t>
      </w:r>
    </w:p>
    <w:p>
      <w:pPr>
        <w:pStyle w:val="style0"/>
        <w:rPr/>
      </w:pPr>
    </w:p>
    <w:p>
      <w:pPr>
        <w:pStyle w:val="style0"/>
        <w:rPr/>
      </w:pPr>
      <w:r>
        <w:t>DOI: 10.1016/j.gastrohep.2021.02.022</w:t>
      </w:r>
    </w:p>
    <w:p>
      <w:pPr>
        <w:pStyle w:val="style0"/>
        <w:rPr/>
      </w:pPr>
      <w:r>
        <w:t>PMID: 34023477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58. Aliment Pharmacol Ther. 2017 Sep;46(5):529-539. doi: 10.1111/apt.14207. Epub </w:t>
      </w:r>
    </w:p>
    <w:p>
      <w:pPr>
        <w:pStyle w:val="style0"/>
        <w:rPr/>
      </w:pPr>
      <w:r>
        <w:t>2017 Jul 3.</w:t>
      </w:r>
    </w:p>
    <w:p>
      <w:pPr>
        <w:pStyle w:val="style0"/>
        <w:rPr/>
      </w:pPr>
    </w:p>
    <w:p>
      <w:pPr>
        <w:pStyle w:val="style0"/>
        <w:rPr/>
      </w:pPr>
      <w:r>
        <w:t xml:space="preserve">Mixture model analysis identifies irritable bowel syndrome subgroups </w:t>
      </w:r>
    </w:p>
    <w:p>
      <w:pPr>
        <w:pStyle w:val="style0"/>
        <w:rPr/>
      </w:pPr>
      <w:r>
        <w:t xml:space="preserve">characterised by specific profiles of gastrointestinal, extraintestinal somatic </w:t>
      </w:r>
    </w:p>
    <w:p>
      <w:pPr>
        <w:pStyle w:val="style0"/>
        <w:rPr/>
      </w:pPr>
      <w:r>
        <w:t>and psychological symptoms.</w:t>
      </w:r>
    </w:p>
    <w:p>
      <w:pPr>
        <w:pStyle w:val="style0"/>
        <w:rPr/>
      </w:pPr>
    </w:p>
    <w:p>
      <w:pPr>
        <w:pStyle w:val="style0"/>
        <w:rPr/>
      </w:pPr>
      <w:r>
        <w:t xml:space="preserve">Polster A(1), Van Oudenhove L(2), Jones M(3), 脰hman L(4), T枚rnblom H(1), Simr茅n </w:t>
      </w:r>
    </w:p>
    <w:p>
      <w:pPr>
        <w:pStyle w:val="style0"/>
        <w:rPr/>
      </w:pPr>
      <w:r>
        <w:t>M(1)(5).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Internal Medicine and Clinical Nutrition, Institute of </w:t>
      </w:r>
    </w:p>
    <w:p>
      <w:pPr>
        <w:pStyle w:val="style0"/>
        <w:rPr/>
      </w:pPr>
      <w:r>
        <w:t>Medicine, Sahlgrenska Academy, University of Gothenburg, Gothenburg, Sweden.</w:t>
      </w:r>
    </w:p>
    <w:p>
      <w:pPr>
        <w:pStyle w:val="style0"/>
        <w:rPr/>
      </w:pPr>
      <w:r>
        <w:t xml:space="preserve">(2)Translational Research Center for Gastrointestinal Disorders (TARGID), </w:t>
      </w:r>
    </w:p>
    <w:p>
      <w:pPr>
        <w:pStyle w:val="style0"/>
        <w:rPr/>
      </w:pPr>
      <w:r>
        <w:t>University of Leuven, Leuven, Belgium.</w:t>
      </w:r>
    </w:p>
    <w:p>
      <w:pPr>
        <w:pStyle w:val="style0"/>
        <w:rPr/>
      </w:pPr>
      <w:r>
        <w:t xml:space="preserve">(3)Psychology Department, Faculty of Human Sciences, Macquarie University, North </w:t>
      </w:r>
    </w:p>
    <w:p>
      <w:pPr>
        <w:pStyle w:val="style0"/>
        <w:rPr/>
      </w:pPr>
      <w:r>
        <w:t>Ryde, NSW, Australia.</w:t>
      </w:r>
    </w:p>
    <w:p>
      <w:pPr>
        <w:pStyle w:val="style0"/>
        <w:rPr/>
      </w:pPr>
      <w:r>
        <w:t xml:space="preserve">(4)Department of Microbiology and Immunology, Sahlgrenska Academy, University of </w:t>
      </w:r>
    </w:p>
    <w:p>
      <w:pPr>
        <w:pStyle w:val="style0"/>
        <w:rPr/>
      </w:pPr>
      <w:r>
        <w:t>Gothenburg, Gothenburg, Sweden.</w:t>
      </w:r>
    </w:p>
    <w:p>
      <w:pPr>
        <w:pStyle w:val="style0"/>
        <w:rPr/>
      </w:pPr>
      <w:r>
        <w:t xml:space="preserve">(5)Center for Functional Gastrointestinal and Motility Disorders, University of </w:t>
      </w:r>
    </w:p>
    <w:p>
      <w:pPr>
        <w:pStyle w:val="style0"/>
        <w:rPr/>
      </w:pPr>
      <w:r>
        <w:t>North Carolina at Chapel Hill, Chapel Hill, NC, USA.</w:t>
      </w:r>
    </w:p>
    <w:p>
      <w:pPr>
        <w:pStyle w:val="style0"/>
        <w:rPr/>
      </w:pPr>
    </w:p>
    <w:p>
      <w:pPr>
        <w:pStyle w:val="style0"/>
        <w:rPr/>
      </w:pPr>
      <w:r>
        <w:t>Erratum in</w:t>
      </w:r>
    </w:p>
    <w:p>
      <w:pPr>
        <w:pStyle w:val="style0"/>
        <w:rPr/>
      </w:pPr>
      <w:r>
        <w:t xml:space="preserve">    Aliment Pharmacol Ther. 2018 Apr;47(7):1049. doi: 10.1111/apt.14556.</w:t>
      </w:r>
    </w:p>
    <w:p>
      <w:pPr>
        <w:pStyle w:val="style0"/>
        <w:rPr/>
      </w:pPr>
    </w:p>
    <w:p>
      <w:pPr>
        <w:pStyle w:val="style0"/>
        <w:rPr/>
      </w:pPr>
      <w:r>
        <w:t>Comment in</w:t>
      </w:r>
    </w:p>
    <w:p>
      <w:pPr>
        <w:pStyle w:val="style0"/>
        <w:rPr/>
      </w:pPr>
      <w:r>
        <w:t xml:space="preserve">    Aliment Pharmacol Ther. 2017 Oct;46(7):698-699. doi: 10.1111/apt.14260.</w:t>
      </w:r>
    </w:p>
    <w:p>
      <w:pPr>
        <w:pStyle w:val="style0"/>
        <w:rPr/>
      </w:pPr>
      <w:r>
        <w:t xml:space="preserve">    Aliment Pharmacol Ther. 2017 Oct;46(7):697. doi: 10.1111/apt.14238.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Current subgrouping of Irritable Bowel Syndrome (IBS) is exclusively </w:t>
      </w:r>
    </w:p>
    <w:p>
      <w:pPr>
        <w:pStyle w:val="style0"/>
        <w:rPr/>
      </w:pPr>
      <w:r>
        <w:t xml:space="preserve">based on stool consistency without considering other relevant gastrointestinal </w:t>
      </w:r>
    </w:p>
    <w:p>
      <w:pPr>
        <w:pStyle w:val="style0"/>
        <w:rPr/>
      </w:pPr>
      <w:r>
        <w:t>(GI), extraintestinal somatic or psychological features.</w:t>
      </w:r>
    </w:p>
    <w:p>
      <w:pPr>
        <w:pStyle w:val="style0"/>
        <w:rPr/>
      </w:pPr>
      <w:r>
        <w:t xml:space="preserve">AIM: To identify subgroups based on a comprehensive set of IBS-related </w:t>
      </w:r>
    </w:p>
    <w:p>
      <w:pPr>
        <w:pStyle w:val="style0"/>
        <w:rPr/>
      </w:pPr>
      <w:r>
        <w:t>parameters.</w:t>
      </w:r>
    </w:p>
    <w:p>
      <w:pPr>
        <w:pStyle w:val="style0"/>
        <w:rPr/>
      </w:pPr>
      <w:r>
        <w:t xml:space="preserve">METHODS: Mixture model analysis was used, with the following input variables: 13 </w:t>
      </w:r>
    </w:p>
    <w:p>
      <w:pPr>
        <w:pStyle w:val="style0"/>
        <w:rPr/>
      </w:pPr>
      <w:r>
        <w:t xml:space="preserve">single-item scores from the IBS-specific Gastrointestinal Symptom Rating Scale, </w:t>
      </w:r>
    </w:p>
    <w:p>
      <w:pPr>
        <w:pStyle w:val="style0"/>
        <w:rPr/>
      </w:pPr>
      <w:r>
        <w:t xml:space="preserve">average stool consistency and frequency from a 7-day Bristol Stool Form diary, </w:t>
      </w:r>
    </w:p>
    <w:p>
      <w:pPr>
        <w:pStyle w:val="style0"/>
        <w:rPr/>
      </w:pPr>
      <w:r>
        <w:t xml:space="preserve">12 single-item extraintestinal symptom scores from the Patient Health </w:t>
      </w:r>
    </w:p>
    <w:p>
      <w:pPr>
        <w:pStyle w:val="style0"/>
        <w:rPr/>
      </w:pPr>
      <w:r>
        <w:t xml:space="preserve">Questionnaire-12, and anxiety and depression subscale scores from the Hospital </w:t>
      </w:r>
    </w:p>
    <w:p>
      <w:pPr>
        <w:pStyle w:val="style0"/>
        <w:rPr/>
      </w:pPr>
      <w:r>
        <w:t xml:space="preserve">Anxiety and Depression scale. The resulting latent subgroups were compared </w:t>
      </w:r>
    </w:p>
    <w:p>
      <w:pPr>
        <w:pStyle w:val="style0"/>
        <w:rPr/>
      </w:pPr>
      <w:r>
        <w:t xml:space="preserve">regarding symptom profiles using analysis of variance followed by pair-wise </w:t>
      </w:r>
    </w:p>
    <w:p>
      <w:pPr>
        <w:pStyle w:val="style0"/>
        <w:rPr/>
      </w:pPr>
      <w:r>
        <w:t>comparisons.</w:t>
      </w:r>
    </w:p>
    <w:p>
      <w:pPr>
        <w:pStyle w:val="style0"/>
        <w:rPr/>
      </w:pPr>
      <w:r>
        <w:t xml:space="preserve">RESULTS: One hundred and seventy-two IBS patients (Rome III; 69% female; mean </w:t>
      </w:r>
    </w:p>
    <w:p>
      <w:pPr>
        <w:pStyle w:val="style0"/>
        <w:rPr/>
      </w:pPr>
      <w:r>
        <w:t xml:space="preserve">age 33.7 [range 18-60] years) were included. The optimal subgrouping showed six </w:t>
      </w:r>
    </w:p>
    <w:p>
      <w:pPr>
        <w:pStyle w:val="style0"/>
        <w:rPr/>
      </w:pPr>
      <w:r>
        <w:t xml:space="preserve">latent groups, characterised by: (I) constipation with low comorbidities, (II) </w:t>
      </w:r>
    </w:p>
    <w:p>
      <w:pPr>
        <w:pStyle w:val="style0"/>
        <w:rPr/>
      </w:pPr>
      <w:r>
        <w:t xml:space="preserve">constipation with high comorbidities, (III) diarrhoea with low comorbidities, </w:t>
      </w:r>
    </w:p>
    <w:p>
      <w:pPr>
        <w:pStyle w:val="style0"/>
        <w:rPr/>
      </w:pPr>
      <w:r>
        <w:t xml:space="preserve">(IV) diarrhoea and pain with high comorbidities, (V) mixed GI symptoms with high </w:t>
      </w:r>
    </w:p>
    <w:p>
      <w:pPr>
        <w:pStyle w:val="style0"/>
        <w:rPr/>
      </w:pPr>
      <w:r>
        <w:t xml:space="preserve">comorbidities, (VI) a mix of symptoms with overall mild severity. The subgroups </w:t>
      </w:r>
    </w:p>
    <w:p>
      <w:pPr>
        <w:pStyle w:val="style0"/>
        <w:rPr/>
      </w:pPr>
      <w:r>
        <w:t xml:space="preserve">showed differences in the distribution of Rome III-subtypes, IBS severity, </w:t>
      </w:r>
    </w:p>
    <w:p>
      <w:pPr>
        <w:pStyle w:val="style0"/>
        <w:rPr/>
      </w:pPr>
      <w:r>
        <w:t xml:space="preserve">presence of anxiety and depression, and gender, but not regarding age, IBS </w:t>
      </w:r>
    </w:p>
    <w:p>
      <w:pPr>
        <w:pStyle w:val="style0"/>
        <w:rPr/>
      </w:pPr>
      <w:r>
        <w:t>duration or reported post-infectious onset of IBS.</w:t>
      </w:r>
    </w:p>
    <w:p>
      <w:pPr>
        <w:pStyle w:val="style0"/>
        <w:rPr/>
      </w:pPr>
      <w:r>
        <w:t xml:space="preserve">CONCLUSIONS: This model-based subgrouping of IBS partly supports the distinction </w:t>
      </w:r>
    </w:p>
    <w:p>
      <w:pPr>
        <w:pStyle w:val="style0"/>
        <w:rPr/>
      </w:pPr>
      <w:r>
        <w:t xml:space="preserve">of subgroups based on bowel habits, but additionally distinguishes subgroups </w:t>
      </w:r>
    </w:p>
    <w:p>
      <w:pPr>
        <w:pStyle w:val="style0"/>
        <w:rPr/>
      </w:pPr>
      <w:r>
        <w:t xml:space="preserve">with or without co-morbid extraintestinal somatic and psychological symptoms. </w:t>
      </w:r>
    </w:p>
    <w:p>
      <w:pPr>
        <w:pStyle w:val="style0"/>
        <w:rPr/>
      </w:pPr>
      <w:r>
        <w:t>The resulting groups show specific profiles of symptom combinations.</w:t>
      </w:r>
    </w:p>
    <w:p>
      <w:pPr>
        <w:pStyle w:val="style0"/>
        <w:rPr/>
      </w:pPr>
    </w:p>
    <w:p>
      <w:pPr>
        <w:pStyle w:val="style0"/>
        <w:rPr/>
      </w:pPr>
      <w:r>
        <w:t>漏 2017 John Wiley &amp; Sons Ltd.</w:t>
      </w:r>
    </w:p>
    <w:p>
      <w:pPr>
        <w:pStyle w:val="style0"/>
        <w:rPr/>
      </w:pPr>
    </w:p>
    <w:p>
      <w:pPr>
        <w:pStyle w:val="style0"/>
        <w:rPr/>
      </w:pPr>
      <w:r>
        <w:t>DOI: 10.1111/apt.14207</w:t>
      </w:r>
    </w:p>
    <w:p>
      <w:pPr>
        <w:pStyle w:val="style0"/>
        <w:rPr/>
      </w:pPr>
      <w:r>
        <w:t>PMID: 28671338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59. mSystems. 2024 Mar 19;9(3):e0129923. doi: 10.1128/msystems.01299-23. Epub 2024 </w:t>
      </w:r>
    </w:p>
    <w:p>
      <w:pPr>
        <w:pStyle w:val="style0"/>
        <w:rPr/>
      </w:pPr>
      <w:r>
        <w:t>Feb 8.</w:t>
      </w:r>
    </w:p>
    <w:p>
      <w:pPr>
        <w:pStyle w:val="style0"/>
        <w:rPr/>
      </w:pPr>
    </w:p>
    <w:p>
      <w:pPr>
        <w:pStyle w:val="style0"/>
        <w:rPr/>
      </w:pPr>
      <w:r>
        <w:t xml:space="preserve">The function of the gut microbiota-bile acid-TGR5 axis in diarrhea-predominant </w:t>
      </w:r>
    </w:p>
    <w:p>
      <w:pPr>
        <w:pStyle w:val="style0"/>
        <w:rPr/>
      </w:pPr>
      <w:r>
        <w:t>irritable bowel syndrome.</w:t>
      </w:r>
    </w:p>
    <w:p>
      <w:pPr>
        <w:pStyle w:val="style0"/>
        <w:rPr/>
      </w:pPr>
    </w:p>
    <w:p>
      <w:pPr>
        <w:pStyle w:val="style0"/>
        <w:rPr/>
      </w:pPr>
      <w:r>
        <w:t xml:space="preserve">Zhan K(1), Wu H(2)(3)(4), Xu Y(5), Rao K(2), Zheng H(2)(3)(4), Qin S(2)(3)(4), </w:t>
      </w:r>
    </w:p>
    <w:p>
      <w:pPr>
        <w:pStyle w:val="style0"/>
        <w:rPr/>
      </w:pPr>
      <w:r>
        <w:t>Yang Y(1), Jia R(2), Chen W(2), Huang S(2)(3)(4)(6).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(1)Dongguan Hospital of Guangzhou University of Chinese Medicine, Dongguan, </w:t>
      </w:r>
    </w:p>
    <w:p>
      <w:pPr>
        <w:pStyle w:val="style0"/>
        <w:rPr/>
      </w:pPr>
      <w:r>
        <w:t>China.</w:t>
      </w:r>
    </w:p>
    <w:p>
      <w:pPr>
        <w:pStyle w:val="style0"/>
        <w:rPr/>
      </w:pPr>
      <w:r>
        <w:t xml:space="preserve">(2)The Second Clinical College of Guangzhou University of Chinese Medicine, </w:t>
      </w:r>
    </w:p>
    <w:p>
      <w:pPr>
        <w:pStyle w:val="style0"/>
        <w:rPr/>
      </w:pPr>
      <w:r>
        <w:t>Guangzhou, China.</w:t>
      </w:r>
    </w:p>
    <w:p>
      <w:pPr>
        <w:pStyle w:val="style0"/>
        <w:rPr/>
      </w:pPr>
      <w:r>
        <w:t xml:space="preserve">(3)State Key Laboratory of Dampness Syndrome of Chinese Medicine, The Second </w:t>
      </w:r>
    </w:p>
    <w:p>
      <w:pPr>
        <w:pStyle w:val="style0"/>
        <w:rPr/>
      </w:pPr>
      <w:r>
        <w:t xml:space="preserve">Affiliated Hospital of Guangzhou University of Chinese Medicine, Guangzhou, </w:t>
      </w:r>
    </w:p>
    <w:p>
      <w:pPr>
        <w:pStyle w:val="style0"/>
        <w:rPr/>
      </w:pPr>
      <w:r>
        <w:t>China.</w:t>
      </w:r>
    </w:p>
    <w:p>
      <w:pPr>
        <w:pStyle w:val="style0"/>
        <w:rPr/>
      </w:pPr>
      <w:r>
        <w:t xml:space="preserve">(4)Collaborative Innovation Team of Traditional Chinese Medicine in Prevention </w:t>
      </w:r>
    </w:p>
    <w:p>
      <w:pPr>
        <w:pStyle w:val="style0"/>
        <w:rPr/>
      </w:pPr>
      <w:r>
        <w:t xml:space="preserve">and Treatment of Functional Gastrointestinal Diseases, Guangzhou University of </w:t>
      </w:r>
    </w:p>
    <w:p>
      <w:pPr>
        <w:pStyle w:val="style0"/>
        <w:rPr/>
      </w:pPr>
      <w:r>
        <w:t>Chinese Medicine, Guangzhou, China.</w:t>
      </w:r>
    </w:p>
    <w:p>
      <w:pPr>
        <w:pStyle w:val="style0"/>
        <w:rPr/>
      </w:pPr>
      <w:r>
        <w:t xml:space="preserve">(5)Science and Technology Innovation Center, Guangzhou University of Chinese </w:t>
      </w:r>
    </w:p>
    <w:p>
      <w:pPr>
        <w:pStyle w:val="style0"/>
        <w:rPr/>
      </w:pPr>
      <w:r>
        <w:t>Medicine, Guangzhou, China.</w:t>
      </w:r>
    </w:p>
    <w:p>
      <w:pPr>
        <w:pStyle w:val="style0"/>
        <w:rPr/>
      </w:pPr>
      <w:r>
        <w:t xml:space="preserve">(6)The First School of Clinical Medicine, Guangzhou University of Chinese </w:t>
      </w:r>
    </w:p>
    <w:p>
      <w:pPr>
        <w:pStyle w:val="style0"/>
        <w:rPr/>
      </w:pPr>
      <w:r>
        <w:t>Medicine, Guangzhou, China.</w:t>
      </w:r>
    </w:p>
    <w:p>
      <w:pPr>
        <w:pStyle w:val="style0"/>
        <w:rPr/>
      </w:pPr>
    </w:p>
    <w:p>
      <w:pPr>
        <w:pStyle w:val="style0"/>
        <w:rPr/>
      </w:pPr>
      <w:r>
        <w:t xml:space="preserve">Imbalanced gut microbiota (GM) and abnormal fecal bile acid (BA) are thought to </w:t>
      </w:r>
    </w:p>
    <w:p>
      <w:pPr>
        <w:pStyle w:val="style0"/>
        <w:rPr/>
      </w:pPr>
      <w:r>
        <w:t xml:space="preserve">be the key factors for diarrhea-predominant irritable bowel syndrome (IBS-D), </w:t>
      </w:r>
    </w:p>
    <w:p>
      <w:pPr>
        <w:pStyle w:val="style0"/>
        <w:rPr/>
      </w:pPr>
      <w:r>
        <w:t xml:space="preserve">but the underlying mechanism remains unclear. Herein, we explore the influence </w:t>
      </w:r>
    </w:p>
    <w:p>
      <w:pPr>
        <w:pStyle w:val="style0"/>
        <w:rPr/>
      </w:pPr>
      <w:r>
        <w:t xml:space="preserve">of the GM-BA-Takeda G-protein-coupled receptor 5 (TGR5) axis on IBS-D. </w:t>
      </w:r>
    </w:p>
    <w:p>
      <w:pPr>
        <w:pStyle w:val="style0"/>
        <w:rPr/>
      </w:pPr>
      <w:r>
        <w:t xml:space="preserve">Twenty-five IBS-D patients and fifteen healthy controls were recruited to </w:t>
      </w:r>
    </w:p>
    <w:p>
      <w:pPr>
        <w:pStyle w:val="style0"/>
        <w:rPr/>
      </w:pPr>
      <w:r>
        <w:t xml:space="preserve">perform BA-related metabolic and metagenomic analyses. Further, the </w:t>
      </w:r>
    </w:p>
    <w:p>
      <w:pPr>
        <w:pStyle w:val="style0"/>
        <w:rPr/>
      </w:pPr>
      <w:r>
        <w:t xml:space="preserve">microbiota-humanized IBS-D rat model was established by fecal microbial </w:t>
      </w:r>
    </w:p>
    <w:p>
      <w:pPr>
        <w:pStyle w:val="style0"/>
        <w:rPr/>
      </w:pPr>
      <w:r>
        <w:t xml:space="preserve">transplantation (FMT) to investigate the GM-BA-TGR5 axis effects on the colonic </w:t>
      </w:r>
    </w:p>
    <w:p>
      <w:pPr>
        <w:pStyle w:val="style0"/>
        <w:rPr/>
      </w:pPr>
      <w:r>
        <w:t xml:space="preserve">barrier and visceral hypersensitivity (VH) in IBS-D. Finally, we used </w:t>
      </w:r>
    </w:p>
    <w:p>
      <w:pPr>
        <w:pStyle w:val="style0"/>
        <w:rPr/>
      </w:pPr>
      <w:r>
        <w:t xml:space="preserve">chenodeoxycholic acid (CDCA), an important BA screened out by metabolome, to </w:t>
      </w:r>
    </w:p>
    <w:p>
      <w:pPr>
        <w:pStyle w:val="style0"/>
        <w:rPr/>
      </w:pPr>
      <w:r>
        <w:t xml:space="preserve">evaluate whether it affected diarrhea and VH via the TGR5 pathway. Clinical </w:t>
      </w:r>
    </w:p>
    <w:p>
      <w:pPr>
        <w:pStyle w:val="style0"/>
        <w:rPr/>
      </w:pPr>
      <w:r>
        <w:t xml:space="preserve">research showed that GM associated with bile salt hydrolase (BSH) activity such </w:t>
      </w:r>
    </w:p>
    <w:p>
      <w:pPr>
        <w:pStyle w:val="style0"/>
        <w:rPr/>
      </w:pPr>
      <w:r>
        <w:t xml:space="preserve">as Bacteroides ovatus was markedly reduced in the GM of IBS-D, accompanied by </w:t>
      </w:r>
    </w:p>
    <w:p>
      <w:pPr>
        <w:pStyle w:val="style0"/>
        <w:rPr/>
      </w:pPr>
      <w:r>
        <w:t xml:space="preserve">elevated total and primary BA levels. Moreover, we found that CDCA not only was </w:t>
      </w:r>
    </w:p>
    <w:p>
      <w:pPr>
        <w:pStyle w:val="style0"/>
        <w:rPr/>
      </w:pPr>
      <w:r>
        <w:t xml:space="preserve">increased as the most important primary BA in IBS-D patients but also could </w:t>
      </w:r>
    </w:p>
    <w:p>
      <w:pPr>
        <w:pStyle w:val="style0"/>
        <w:rPr/>
      </w:pPr>
      <w:r>
        <w:t xml:space="preserve">induce VH through upregulating TGR5 in the colon and ileum of normal rats. TGR5 </w:t>
      </w:r>
    </w:p>
    <w:p>
      <w:pPr>
        <w:pStyle w:val="style0"/>
        <w:rPr/>
      </w:pPr>
      <w:r>
        <w:t xml:space="preserve">inhibitor could reverse the phenotype, depression-like behaviors, pathological </w:t>
      </w:r>
    </w:p>
    <w:p>
      <w:pPr>
        <w:pStyle w:val="style0"/>
        <w:rPr/>
      </w:pPr>
      <w:r>
        <w:t xml:space="preserve">change, and level of fecal BSH in a microbiota-humanized IBS-D rat model. Our </w:t>
      </w:r>
    </w:p>
    <w:p>
      <w:pPr>
        <w:pStyle w:val="style0"/>
        <w:rPr/>
      </w:pPr>
      <w:r>
        <w:t xml:space="preserve">findings proved that human-associated FMT could successfully induce the IBS-D </w:t>
      </w:r>
    </w:p>
    <w:p>
      <w:pPr>
        <w:pStyle w:val="style0"/>
        <w:rPr/>
      </w:pPr>
      <w:r>
        <w:t xml:space="preserve">rat model, and the imbalanced GM-BA-TGR5 axis may promote colonic mucosal </w:t>
      </w:r>
    </w:p>
    <w:p>
      <w:pPr>
        <w:pStyle w:val="style0"/>
        <w:rPr/>
      </w:pPr>
      <w:r>
        <w:t>barrier dysfunction and enhance VH in IBS-D.</w:t>
      </w:r>
    </w:p>
    <w:p>
      <w:pPr>
        <w:pStyle w:val="style0"/>
        <w:rPr/>
      </w:pPr>
      <w:r>
        <w:t xml:space="preserve">IMPORTANCE: Visceral hypersensitivity and intestinal mucosal barrier damage are </w:t>
      </w:r>
    </w:p>
    <w:p>
      <w:pPr>
        <w:pStyle w:val="style0"/>
        <w:rPr/>
      </w:pPr>
      <w:r>
        <w:t xml:space="preserve">important factors that cause abnormal brain-gut interaction in </w:t>
      </w:r>
    </w:p>
    <w:p>
      <w:pPr>
        <w:pStyle w:val="style0"/>
        <w:rPr/>
      </w:pPr>
      <w:r>
        <w:t xml:space="preserve">diarrhea-predominant irritable bowel syndrome (IBS-D). Recently, it was found </w:t>
      </w:r>
    </w:p>
    <w:p>
      <w:pPr>
        <w:pStyle w:val="style0"/>
        <w:rPr/>
      </w:pPr>
      <w:r>
        <w:t xml:space="preserve">that the imbalance of the gut microbiota-bile acid axis is closely related to </w:t>
      </w:r>
    </w:p>
    <w:p>
      <w:pPr>
        <w:pStyle w:val="style0"/>
        <w:rPr/>
      </w:pPr>
      <w:r>
        <w:t xml:space="preserve">them. Therefore, understanding the structure and function of the gut microbiota </w:t>
      </w:r>
    </w:p>
    <w:p>
      <w:pPr>
        <w:pStyle w:val="style0"/>
        <w:rPr/>
      </w:pPr>
      <w:r>
        <w:t xml:space="preserve">and bile acids and the underlying mechanisms by which they shape visceral </w:t>
      </w:r>
    </w:p>
    <w:p>
      <w:pPr>
        <w:pStyle w:val="style0"/>
        <w:rPr/>
      </w:pPr>
      <w:r>
        <w:t xml:space="preserve">hypersensitivity and mucosal barrier damage in IBS-D is critical. An examination </w:t>
      </w:r>
    </w:p>
    <w:p>
      <w:pPr>
        <w:pStyle w:val="style0"/>
        <w:rPr/>
      </w:pPr>
      <w:r>
        <w:t xml:space="preserve">of intestinal feces from IBS-D patients revealed that alterations in gut </w:t>
      </w:r>
    </w:p>
    <w:p>
      <w:pPr>
        <w:pStyle w:val="style0"/>
        <w:rPr/>
      </w:pPr>
      <w:r>
        <w:t xml:space="preserve">microbiota and bile acid metabolism underlie IBS-D and symptom onset. We also </w:t>
      </w:r>
    </w:p>
    <w:p>
      <w:pPr>
        <w:pStyle w:val="style0"/>
        <w:rPr/>
      </w:pPr>
      <w:r>
        <w:t xml:space="preserve">expanded beyond existing knowledge of well-studied gut microbiota and bile acid </w:t>
      </w:r>
    </w:p>
    <w:p>
      <w:pPr>
        <w:pStyle w:val="style0"/>
        <w:rPr/>
      </w:pPr>
      <w:r>
        <w:t xml:space="preserve">and found that Bacteroides ovatus and chenodeoxycholic acid may be potential </w:t>
      </w:r>
    </w:p>
    <w:p>
      <w:pPr>
        <w:pStyle w:val="style0"/>
        <w:rPr/>
      </w:pPr>
      <w:r>
        <w:t xml:space="preserve">bacteria and bile acid involved in the pathogenesis of IBS-D. Moreover, our data </w:t>
      </w:r>
    </w:p>
    <w:p>
      <w:pPr>
        <w:pStyle w:val="style0"/>
        <w:rPr/>
      </w:pPr>
      <w:r>
        <w:t xml:space="preserve">integration reveals the influence of the microbiota-bile acid-TGR5 axis on </w:t>
      </w:r>
    </w:p>
    <w:p>
      <w:pPr>
        <w:pStyle w:val="style0"/>
        <w:rPr/>
      </w:pPr>
      <w:r>
        <w:t>barrier function and visceral hypersensitivity.</w:t>
      </w:r>
    </w:p>
    <w:p>
      <w:pPr>
        <w:pStyle w:val="style0"/>
        <w:rPr/>
      </w:pPr>
    </w:p>
    <w:p>
      <w:pPr>
        <w:pStyle w:val="style0"/>
        <w:rPr/>
      </w:pPr>
      <w:r>
        <w:t>DOI: 10.1128/msystems.01299-23</w:t>
      </w:r>
    </w:p>
    <w:p>
      <w:pPr>
        <w:pStyle w:val="style0"/>
        <w:rPr/>
      </w:pPr>
      <w:r>
        <w:t>PMCID: PMC10949424</w:t>
      </w:r>
    </w:p>
    <w:p>
      <w:pPr>
        <w:pStyle w:val="style0"/>
        <w:rPr/>
      </w:pPr>
      <w:r>
        <w:t>PMID: 38329942 [Indexed for MEDLINE]</w:t>
      </w:r>
    </w:p>
    <w:p>
      <w:pPr>
        <w:pStyle w:val="style0"/>
        <w:rPr/>
      </w:pPr>
    </w:p>
    <w:p>
      <w:pPr>
        <w:pStyle w:val="style0"/>
        <w:rPr/>
      </w:pPr>
      <w:r>
        <w:t>Conflict of interest statement: The authors declare no conflict of interest.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60. Gastroenterology. 2017 Oct;153(4):1026-1039. doi: 10.1053/j.gastro.2017.06.004. </w:t>
      </w:r>
    </w:p>
    <w:p>
      <w:pPr>
        <w:pStyle w:val="style0"/>
        <w:rPr/>
      </w:pPr>
      <w:r>
        <w:t>Epub 2017 Jun 15.</w:t>
      </w:r>
    </w:p>
    <w:p>
      <w:pPr>
        <w:pStyle w:val="style0"/>
        <w:rPr/>
      </w:pPr>
    </w:p>
    <w:p>
      <w:pPr>
        <w:pStyle w:val="style0"/>
        <w:rPr/>
      </w:pPr>
      <w:r>
        <w:t xml:space="preserve">Intestinal Fungal Dysbiosis Is Associated With Visceral Hypersensitivity in </w:t>
      </w:r>
    </w:p>
    <w:p>
      <w:pPr>
        <w:pStyle w:val="style0"/>
        <w:rPr/>
      </w:pPr>
      <w:r>
        <w:t>Patients With Irritable Bowel Syndrome and Rats.</w:t>
      </w:r>
    </w:p>
    <w:p>
      <w:pPr>
        <w:pStyle w:val="style0"/>
        <w:rPr/>
      </w:pPr>
    </w:p>
    <w:p>
      <w:pPr>
        <w:pStyle w:val="style0"/>
        <w:rPr/>
      </w:pPr>
      <w:r>
        <w:t xml:space="preserve">Botschuijver S(1), Roeselers G(2), Levin E(2), Jonkers DM(3), Welting O(1), </w:t>
      </w:r>
    </w:p>
    <w:p>
      <w:pPr>
        <w:pStyle w:val="style0"/>
        <w:rPr/>
      </w:pPr>
      <w:r>
        <w:t xml:space="preserve">Heinsbroek SEM(1), de Weerd HH(2), Boekhout T(4), Fornai M(5), Masclee AA(3), </w:t>
      </w:r>
    </w:p>
    <w:p>
      <w:pPr>
        <w:pStyle w:val="style0"/>
        <w:rPr/>
      </w:pPr>
      <w:r>
        <w:t>Schuren FHJ(2), de Jonge WJ(1), Seppen J(1), van den Wijngaard RM(6).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(1)Tytgat Institute for Liver and Intestinal Research, Department of </w:t>
      </w:r>
    </w:p>
    <w:p>
      <w:pPr>
        <w:pStyle w:val="style0"/>
        <w:rPr/>
      </w:pPr>
      <w:r>
        <w:t xml:space="preserve">Gastroenterology and Hepatology, Academic Medical Center, Amsterdam, The </w:t>
      </w:r>
    </w:p>
    <w:p>
      <w:pPr>
        <w:pStyle w:val="style0"/>
        <w:rPr/>
      </w:pPr>
      <w:r>
        <w:t>Netherlands.</w:t>
      </w:r>
    </w:p>
    <w:p>
      <w:pPr>
        <w:pStyle w:val="style0"/>
        <w:rPr/>
      </w:pPr>
      <w:r>
        <w:t xml:space="preserve">(2)Microbiology and Systems Biology, The Netherlands Organization for Applied </w:t>
      </w:r>
    </w:p>
    <w:p>
      <w:pPr>
        <w:pStyle w:val="style0"/>
        <w:rPr/>
      </w:pPr>
      <w:r>
        <w:t>Scientific Research (TNO), Zeist, The Netherlands.</w:t>
      </w:r>
    </w:p>
    <w:p>
      <w:pPr>
        <w:pStyle w:val="style0"/>
        <w:rPr/>
      </w:pPr>
      <w:r>
        <w:t xml:space="preserve">(3)Division Gastroenterology-Hepatology, Department of Internal Medicine, NUTRIM </w:t>
      </w:r>
    </w:p>
    <w:p>
      <w:pPr>
        <w:pStyle w:val="style0"/>
        <w:rPr/>
      </w:pPr>
      <w:r>
        <w:t xml:space="preserve">School for Nutrition, and Translational Research in Metabolism, Maastricht </w:t>
      </w:r>
    </w:p>
    <w:p>
      <w:pPr>
        <w:pStyle w:val="style0"/>
        <w:rPr/>
      </w:pPr>
      <w:r>
        <w:t>University Medical Center, Maastricht, The Netherlands.</w:t>
      </w:r>
    </w:p>
    <w:p>
      <w:pPr>
        <w:pStyle w:val="style0"/>
        <w:rPr/>
      </w:pPr>
      <w:r>
        <w:t xml:space="preserve">(4)Westerdijk Fungal Biodiversity Institute, Utrecht, The Netherlands; Institute </w:t>
      </w:r>
    </w:p>
    <w:p>
      <w:pPr>
        <w:pStyle w:val="style0"/>
        <w:rPr/>
      </w:pPr>
      <w:r>
        <w:t xml:space="preserve">for Biodiversity and Ecosystems Dynamics (IBED), University of Amsterdam, </w:t>
      </w:r>
    </w:p>
    <w:p>
      <w:pPr>
        <w:pStyle w:val="style0"/>
        <w:rPr/>
      </w:pPr>
      <w:r>
        <w:t>Amsterdam, The Netherlands.</w:t>
      </w:r>
    </w:p>
    <w:p>
      <w:pPr>
        <w:pStyle w:val="style0"/>
        <w:rPr/>
      </w:pPr>
      <w:r>
        <w:t xml:space="preserve">(5)Tytgat Institute for Liver and Intestinal Research, Department of </w:t>
      </w:r>
    </w:p>
    <w:p>
      <w:pPr>
        <w:pStyle w:val="style0"/>
        <w:rPr/>
      </w:pPr>
      <w:r>
        <w:t xml:space="preserve">Gastroenterology and Hepatology, Academic Medical Center, Amsterdam, The </w:t>
      </w:r>
    </w:p>
    <w:p>
      <w:pPr>
        <w:pStyle w:val="style0"/>
        <w:rPr/>
      </w:pPr>
      <w:r>
        <w:t xml:space="preserve">Netherlands; Division of Pharmacology, Department of Clinical &amp; Experimental </w:t>
      </w:r>
    </w:p>
    <w:p>
      <w:pPr>
        <w:pStyle w:val="style0"/>
        <w:rPr/>
      </w:pPr>
      <w:r>
        <w:t>Medicine, University of Pisa, Pisa, Italy.</w:t>
      </w:r>
    </w:p>
    <w:p>
      <w:pPr>
        <w:pStyle w:val="style0"/>
        <w:rPr/>
      </w:pPr>
      <w:r>
        <w:t xml:space="preserve">(6)Tytgat Institute for Liver and Intestinal Research, Department of </w:t>
      </w:r>
    </w:p>
    <w:p>
      <w:pPr>
        <w:pStyle w:val="style0"/>
        <w:rPr/>
      </w:pPr>
      <w:r>
        <w:t xml:space="preserve">Gastroenterology and Hepatology, Academic Medical Center, Amsterdam, The </w:t>
      </w:r>
    </w:p>
    <w:p>
      <w:pPr>
        <w:pStyle w:val="style0"/>
        <w:rPr/>
      </w:pPr>
      <w:r>
        <w:t>Netherlands. Electronic address: R.vandenWijngaard@AMC.UVA.NL.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 &amp; AIMS: Visceral hypersensitivity is one feature of irritable bowel </w:t>
      </w:r>
    </w:p>
    <w:p>
      <w:pPr>
        <w:pStyle w:val="style0"/>
        <w:rPr/>
      </w:pPr>
      <w:r>
        <w:t xml:space="preserve">syndrome (IBS). Bacterial dysbiosis might be involved in the activation of </w:t>
      </w:r>
    </w:p>
    <w:p>
      <w:pPr>
        <w:pStyle w:val="style0"/>
        <w:rPr/>
      </w:pPr>
      <w:r>
        <w:t xml:space="preserve">nociceptive sensory pathways, but there have been few studies of the role of the </w:t>
      </w:r>
    </w:p>
    <w:p>
      <w:pPr>
        <w:pStyle w:val="style0"/>
        <w:rPr/>
      </w:pPr>
      <w:r>
        <w:t xml:space="preserve">mycobiome (the fungal microbiome) in the development of IBS. We analyzed </w:t>
      </w:r>
    </w:p>
    <w:p>
      <w:pPr>
        <w:pStyle w:val="style0"/>
        <w:rPr/>
      </w:pPr>
      <w:r>
        <w:t xml:space="preserve">intestinal mycobiomes of patients with IBS and a rat model of visceral </w:t>
      </w:r>
    </w:p>
    <w:p>
      <w:pPr>
        <w:pStyle w:val="style0"/>
        <w:rPr/>
      </w:pPr>
      <w:r>
        <w:t>hypersensitivity.</w:t>
      </w:r>
    </w:p>
    <w:p>
      <w:pPr>
        <w:pStyle w:val="style0"/>
        <w:rPr/>
      </w:pPr>
      <w:r>
        <w:t xml:space="preserve">METHODS: We used internal transcribed spacer 1-based metabarcoding to compare </w:t>
      </w:r>
    </w:p>
    <w:p>
      <w:pPr>
        <w:pStyle w:val="style0"/>
        <w:rPr/>
      </w:pPr>
      <w:r>
        <w:t xml:space="preserve">fecal mycobiomes of 18 healthy volunteers with those of 39 patients with IBS </w:t>
      </w:r>
    </w:p>
    <w:p>
      <w:pPr>
        <w:pStyle w:val="style0"/>
        <w:rPr/>
      </w:pPr>
      <w:r>
        <w:t xml:space="preserve">(with visceral hypersensitivity or normal levels of sensitivity). We also </w:t>
      </w:r>
    </w:p>
    <w:p>
      <w:pPr>
        <w:pStyle w:val="style0"/>
        <w:rPr/>
      </w:pPr>
      <w:r>
        <w:t xml:space="preserve">compared the mycobiomes of Long-Evans rats separated from their mothers </w:t>
      </w:r>
    </w:p>
    <w:p>
      <w:pPr>
        <w:pStyle w:val="style0"/>
        <w:rPr/>
      </w:pPr>
      <w:r>
        <w:t xml:space="preserve">(hypersensitive) with non-handled (normally sensitive) rats. We investigated </w:t>
      </w:r>
    </w:p>
    <w:p>
      <w:pPr>
        <w:pStyle w:val="style0"/>
        <w:rPr/>
      </w:pPr>
      <w:r>
        <w:t xml:space="preserve">whether fungi can cause visceral hypersensitivity using rats exposed to </w:t>
      </w:r>
    </w:p>
    <w:p>
      <w:pPr>
        <w:pStyle w:val="style0"/>
        <w:rPr/>
      </w:pPr>
      <w:r>
        <w:t xml:space="preserve">fungicide (fluconazole and nystatin). The functional relevance of the gut </w:t>
      </w:r>
    </w:p>
    <w:p>
      <w:pPr>
        <w:pStyle w:val="style0"/>
        <w:rPr/>
      </w:pPr>
      <w:r>
        <w:t xml:space="preserve">mycobiome was confirmed in fecal transplantation experiments: adult maternally </w:t>
      </w:r>
    </w:p>
    <w:p>
      <w:pPr>
        <w:pStyle w:val="style0"/>
        <w:rPr/>
      </w:pPr>
      <w:r>
        <w:t xml:space="preserve">separated rats were subjected to water avoidance stress (to induce visceral </w:t>
      </w:r>
    </w:p>
    <w:p>
      <w:pPr>
        <w:pStyle w:val="style0"/>
        <w:rPr/>
      </w:pPr>
      <w:r>
        <w:t xml:space="preserve">hypersensitivity), then given fungicide and donor cecum content via oral gavage. </w:t>
      </w:r>
    </w:p>
    <w:p>
      <w:pPr>
        <w:pStyle w:val="style0"/>
        <w:rPr/>
      </w:pPr>
      <w:r>
        <w:t xml:space="preserve">Other rats subjected to water avoidance stress were given soluble 尾-glucans, </w:t>
      </w:r>
    </w:p>
    <w:p>
      <w:pPr>
        <w:pStyle w:val="style0"/>
        <w:rPr/>
      </w:pPr>
      <w:r>
        <w:t xml:space="preserve">which antagonize C-type lectin domain family 7 member A (CLEC7A or DECTIN1) </w:t>
      </w:r>
    </w:p>
    <w:p>
      <w:pPr>
        <w:pStyle w:val="style0"/>
        <w:rPr/>
      </w:pPr>
      <w:r>
        <w:t xml:space="preserve">signaling via spleen-associated tyrosine kinase (SYK), a SYK inhibitor to reduce </w:t>
      </w:r>
    </w:p>
    <w:p>
      <w:pPr>
        <w:pStyle w:val="style0"/>
        <w:rPr/>
      </w:pPr>
      <w:r>
        <w:t xml:space="preserve">visceral hypersensitivity, or vehicle (control). The sensitivity of mast cells </w:t>
      </w:r>
    </w:p>
    <w:p>
      <w:pPr>
        <w:pStyle w:val="style0"/>
        <w:rPr/>
      </w:pPr>
      <w:r>
        <w:t xml:space="preserve">to fungi was tested with mesenteric windows (ex聽vivo) and the human mast cell </w:t>
      </w:r>
    </w:p>
    <w:p>
      <w:pPr>
        <w:pStyle w:val="style0"/>
        <w:rPr/>
      </w:pPr>
      <w:r>
        <w:t>line HMC-1.</w:t>
      </w:r>
    </w:p>
    <w:p>
      <w:pPr>
        <w:pStyle w:val="style0"/>
        <w:rPr/>
      </w:pPr>
      <w:r>
        <w:t xml:space="preserve">RESULTS: 伪 diversity (Shannon index) and mycobiome signature (stability </w:t>
      </w:r>
    </w:p>
    <w:p>
      <w:pPr>
        <w:pStyle w:val="style0"/>
        <w:rPr/>
      </w:pPr>
      <w:r>
        <w:t xml:space="preserve">selection) of both groups of IBS patients differed from healthy volunteers, and </w:t>
      </w:r>
    </w:p>
    <w:p>
      <w:pPr>
        <w:pStyle w:val="style0"/>
        <w:rPr/>
      </w:pPr>
      <w:r>
        <w:t xml:space="preserve">the mycobiome signature of hypersensitive patients differed from that of </w:t>
      </w:r>
    </w:p>
    <w:p>
      <w:pPr>
        <w:pStyle w:val="style0"/>
        <w:rPr/>
      </w:pPr>
      <w:r>
        <w:t xml:space="preserve">normally sensitive patients. We observed mycobiome dysbiosis in rats that had </w:t>
      </w:r>
    </w:p>
    <w:p>
      <w:pPr>
        <w:pStyle w:val="style0"/>
        <w:rPr/>
      </w:pPr>
      <w:r>
        <w:t xml:space="preserve">been separated from their mothers compared with non-handled rats. Administration </w:t>
      </w:r>
    </w:p>
    <w:p>
      <w:pPr>
        <w:pStyle w:val="style0"/>
        <w:rPr/>
      </w:pPr>
      <w:r>
        <w:t xml:space="preserve">of fungicide to hypersensitive rats reduced their visceral hypersensitivity to </w:t>
      </w:r>
    </w:p>
    <w:p>
      <w:pPr>
        <w:pStyle w:val="style0"/>
        <w:rPr/>
      </w:pPr>
      <w:r>
        <w:t xml:space="preserve">normal levels of sensitivity. Administration of cecal mycobiomes from rats that </w:t>
      </w:r>
    </w:p>
    <w:p>
      <w:pPr>
        <w:pStyle w:val="style0"/>
        <w:rPr/>
      </w:pPr>
      <w:r>
        <w:t xml:space="preserve">had been separated from their mothers (but not non-handled mycobiome) restored </w:t>
      </w:r>
    </w:p>
    <w:p>
      <w:pPr>
        <w:pStyle w:val="style0"/>
        <w:rPr/>
      </w:pPr>
      <w:r>
        <w:t xml:space="preserve">hypersensitivity to distension. Administration of soluble 尾-glucans or a SYK </w:t>
      </w:r>
    </w:p>
    <w:p>
      <w:pPr>
        <w:pStyle w:val="style0"/>
        <w:rPr/>
      </w:pPr>
      <w:r>
        <w:t xml:space="preserve">inhibitor reduced visceral hypersensitivity, compared with controls. Particulate </w:t>
      </w:r>
    </w:p>
    <w:p>
      <w:pPr>
        <w:pStyle w:val="style0"/>
        <w:rPr/>
      </w:pPr>
      <w:r>
        <w:t xml:space="preserve">尾-glucan (a DECTIN-1 agonist) induced mast cell degranulation in mesenteric </w:t>
      </w:r>
    </w:p>
    <w:p>
      <w:pPr>
        <w:pStyle w:val="style0"/>
        <w:rPr/>
      </w:pPr>
      <w:r>
        <w:t>windows and HMC-1 cells responded to fungal antigens by release of histamine.</w:t>
      </w:r>
    </w:p>
    <w:p>
      <w:pPr>
        <w:pStyle w:val="style0"/>
        <w:rPr/>
      </w:pPr>
      <w:r>
        <w:t xml:space="preserve">CONCLUSIONS: In an analysis of patients with IBS and controls, we associated </w:t>
      </w:r>
    </w:p>
    <w:p>
      <w:pPr>
        <w:pStyle w:val="style0"/>
        <w:rPr/>
      </w:pPr>
      <w:r>
        <w:t xml:space="preserve">fungal dysbiosis with IBS. In studies of rats, we found fungi to promote </w:t>
      </w:r>
    </w:p>
    <w:p>
      <w:pPr>
        <w:pStyle w:val="style0"/>
        <w:rPr/>
      </w:pPr>
      <w:r>
        <w:t xml:space="preserve">visceral hypersensitivity, which could be reduced by administration of </w:t>
      </w:r>
    </w:p>
    <w:p>
      <w:pPr>
        <w:pStyle w:val="style0"/>
        <w:rPr/>
      </w:pPr>
      <w:r>
        <w:t xml:space="preserve">fungicides, soluble 尾-glucans, or a SYK inhibitor. The intestinal fungi might </w:t>
      </w:r>
    </w:p>
    <w:p>
      <w:pPr>
        <w:pStyle w:val="style0"/>
        <w:rPr/>
      </w:pPr>
      <w:r>
        <w:t>therefore be manipulated for treatment of IBS-related visceral hypersensitivity.</w:t>
      </w:r>
    </w:p>
    <w:p>
      <w:pPr>
        <w:pStyle w:val="style0"/>
        <w:rPr/>
      </w:pPr>
    </w:p>
    <w:p>
      <w:pPr>
        <w:pStyle w:val="style0"/>
        <w:rPr/>
      </w:pPr>
      <w:r>
        <w:t>Copyright 漏 2017 AGA Institute. Published by Elsevier Inc. All rights reserved.</w:t>
      </w:r>
    </w:p>
    <w:p>
      <w:pPr>
        <w:pStyle w:val="style0"/>
        <w:rPr/>
      </w:pPr>
    </w:p>
    <w:p>
      <w:pPr>
        <w:pStyle w:val="style0"/>
        <w:rPr/>
      </w:pPr>
      <w:r>
        <w:t>DOI: 10.1053/j.gastro.2017.06.004</w:t>
      </w:r>
    </w:p>
    <w:p>
      <w:pPr>
        <w:pStyle w:val="style0"/>
        <w:rPr/>
      </w:pPr>
      <w:r>
        <w:t>PMID: 28624575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61. BMC Gastroenterol. 2017 Apr 14;17(1):53. doi: 10.1186/s12876-017-0605-x.</w:t>
      </w:r>
    </w:p>
    <w:p>
      <w:pPr>
        <w:pStyle w:val="style0"/>
        <w:rPr/>
      </w:pPr>
    </w:p>
    <w:p>
      <w:pPr>
        <w:pStyle w:val="style0"/>
        <w:rPr/>
      </w:pPr>
      <w:r>
        <w:t xml:space="preserve">Lactobacillus casei DG and its postbiotic reduce the inflammatory mucosal </w:t>
      </w:r>
    </w:p>
    <w:p>
      <w:pPr>
        <w:pStyle w:val="style0"/>
        <w:rPr/>
      </w:pPr>
      <w:r>
        <w:t xml:space="preserve">response: an ex-vivo organ culture model of post-infectious irritable bowel </w:t>
      </w:r>
    </w:p>
    <w:p>
      <w:pPr>
        <w:pStyle w:val="style0"/>
        <w:rPr/>
      </w:pPr>
      <w:r>
        <w:t>syndrome.</w:t>
      </w:r>
    </w:p>
    <w:p>
      <w:pPr>
        <w:pStyle w:val="style0"/>
        <w:rPr/>
      </w:pPr>
    </w:p>
    <w:p>
      <w:pPr>
        <w:pStyle w:val="style0"/>
        <w:rPr/>
      </w:pPr>
      <w:r>
        <w:t xml:space="preserve">Compare D(1), Rocco A(1), Coccoli P(1), Angrisani D(1), Sgamato C(1), Iovine </w:t>
      </w:r>
    </w:p>
    <w:p>
      <w:pPr>
        <w:pStyle w:val="style0"/>
        <w:rPr/>
      </w:pPr>
      <w:r>
        <w:t>B(1), Salvatore U(1), Nardone G(2).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Clinical Medicine and Surgery, Gastroenterology Unit, </w:t>
      </w:r>
    </w:p>
    <w:p>
      <w:pPr>
        <w:pStyle w:val="style0"/>
        <w:rPr/>
      </w:pPr>
      <w:r>
        <w:t>University Federico II of Naples, Via S. Pansini 5, 80131, Naples, Italy.</w:t>
      </w:r>
    </w:p>
    <w:p>
      <w:pPr>
        <w:pStyle w:val="style0"/>
        <w:rPr/>
      </w:pPr>
      <w:r>
        <w:t xml:space="preserve">(2)Department of Clinical Medicine and Surgery, Gastroenterology Unit, </w:t>
      </w:r>
    </w:p>
    <w:p>
      <w:pPr>
        <w:pStyle w:val="style0"/>
        <w:rPr/>
      </w:pPr>
      <w:r>
        <w:t xml:space="preserve">University Federico II of Naples, Via S. Pansini 5, 80131, Naples, Italy. </w:t>
      </w:r>
    </w:p>
    <w:p>
      <w:pPr>
        <w:pStyle w:val="style0"/>
        <w:rPr/>
      </w:pPr>
      <w:r>
        <w:t>nardone@unina.it.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The evidence on the role of gut microbiota in post-infectious </w:t>
      </w:r>
    </w:p>
    <w:p>
      <w:pPr>
        <w:pStyle w:val="style0"/>
        <w:rPr/>
      </w:pPr>
      <w:r>
        <w:t xml:space="preserve">irritable bowel syndrome (PI-IBS) is convincing. Lactobacillus spp. positively </w:t>
      </w:r>
    </w:p>
    <w:p>
      <w:pPr>
        <w:pStyle w:val="style0"/>
        <w:rPr/>
      </w:pPr>
      <w:r>
        <w:t xml:space="preserve">affect IBS symptoms, although the mechanisms through which probiotics exert </w:t>
      </w:r>
    </w:p>
    <w:p>
      <w:pPr>
        <w:pStyle w:val="style0"/>
        <w:rPr/>
      </w:pPr>
      <w:r>
        <w:t xml:space="preserve">their beneficial effects are largely unknown. The aim of the study is to </w:t>
      </w:r>
    </w:p>
    <w:p>
      <w:pPr>
        <w:pStyle w:val="style0"/>
        <w:rPr/>
      </w:pPr>
      <w:r>
        <w:t xml:space="preserve">evaluate the role of Lactobacillus casei DG (LC-DG) and its postbiotic (PB) in </w:t>
      </w:r>
    </w:p>
    <w:p>
      <w:pPr>
        <w:pStyle w:val="style0"/>
        <w:rPr/>
      </w:pPr>
      <w:r>
        <w:t xml:space="preserve">modulating the inflammatory/immune-response in PI-IBS in an ex-vivo organ </w:t>
      </w:r>
    </w:p>
    <w:p>
      <w:pPr>
        <w:pStyle w:val="style0"/>
        <w:rPr/>
      </w:pPr>
      <w:r>
        <w:t>culture model.</w:t>
      </w:r>
    </w:p>
    <w:p>
      <w:pPr>
        <w:pStyle w:val="style0"/>
        <w:rPr/>
      </w:pPr>
      <w:r>
        <w:t xml:space="preserve">METHODS: Ex vivo cultures of ileal and colonic mucosa from 10 PI-IBS, diarrhea </w:t>
      </w:r>
    </w:p>
    <w:p>
      <w:pPr>
        <w:pStyle w:val="style0"/>
        <w:rPr/>
      </w:pPr>
      <w:r>
        <w:t xml:space="preserve">predominant subtype (D) patients, and 10 healthy controls (HC) were treated with </w:t>
      </w:r>
    </w:p>
    <w:p>
      <w:pPr>
        <w:pStyle w:val="style0"/>
        <w:rPr/>
      </w:pPr>
      <w:r>
        <w:t xml:space="preserve">LPS, LC-DG and PB. Interleukin (IL)-1伪, IL-6, IL-8 and IL-10 mRNA levels were </w:t>
      </w:r>
    </w:p>
    <w:p>
      <w:pPr>
        <w:pStyle w:val="style0"/>
        <w:rPr/>
      </w:pPr>
      <w:r>
        <w:t xml:space="preserve">assessed by real-time PCR and Toll like receptor 4 (TLR-4) protein expression by </w:t>
      </w:r>
    </w:p>
    <w:p>
      <w:pPr>
        <w:pStyle w:val="style0"/>
        <w:rPr/>
      </w:pPr>
      <w:r>
        <w:t>Western blotting.</w:t>
      </w:r>
    </w:p>
    <w:p>
      <w:pPr>
        <w:pStyle w:val="style0"/>
        <w:rPr/>
      </w:pPr>
      <w:r>
        <w:t xml:space="preserve">RESULTS: At baseline, IL-1伪, IL-6 and IL-8 mRNA levels as well as TLR-4 protein </w:t>
      </w:r>
    </w:p>
    <w:p>
      <w:pPr>
        <w:pStyle w:val="style0"/>
        <w:rPr/>
      </w:pPr>
      <w:r>
        <w:t xml:space="preserve">expression were significantly higher while IL-10 mRNA levels were lower in </w:t>
      </w:r>
    </w:p>
    <w:p>
      <w:pPr>
        <w:pStyle w:val="style0"/>
        <w:rPr/>
      </w:pPr>
      <w:r>
        <w:t xml:space="preserve">PI-IBS D than in HC in both ileum and colon. LC-DG and PB significantly reduced </w:t>
      </w:r>
    </w:p>
    <w:p>
      <w:pPr>
        <w:pStyle w:val="style0"/>
        <w:rPr/>
      </w:pPr>
      <w:r>
        <w:t xml:space="preserve">the mRNA levels of pro-inflammatory cytokines and TLR-4 while increased that of </w:t>
      </w:r>
    </w:p>
    <w:p>
      <w:pPr>
        <w:pStyle w:val="style0"/>
        <w:rPr/>
      </w:pPr>
      <w:r>
        <w:t xml:space="preserve">IL-10 after LPS stimulation. The protective effect was more pronounced for PB </w:t>
      </w:r>
    </w:p>
    <w:p>
      <w:pPr>
        <w:pStyle w:val="style0"/>
        <w:rPr/>
      </w:pPr>
      <w:r>
        <w:t>than LC-DG treatment.</w:t>
      </w:r>
    </w:p>
    <w:p>
      <w:pPr>
        <w:pStyle w:val="style0"/>
        <w:rPr/>
      </w:pPr>
      <w:r>
        <w:t xml:space="preserve">CONCLUSION: LC-DG and its PB attenuate the inflammatory mucosal response in an </w:t>
      </w:r>
    </w:p>
    <w:p>
      <w:pPr>
        <w:pStyle w:val="style0"/>
        <w:rPr/>
      </w:pPr>
      <w:r>
        <w:t>ex-vivo organ culture model of PI-IBS D.</w:t>
      </w:r>
    </w:p>
    <w:p>
      <w:pPr>
        <w:pStyle w:val="style0"/>
        <w:rPr/>
      </w:pPr>
    </w:p>
    <w:p>
      <w:pPr>
        <w:pStyle w:val="style0"/>
        <w:rPr/>
      </w:pPr>
      <w:r>
        <w:t>DOI: 10.1186/s12876-017-0605-x</w:t>
      </w:r>
    </w:p>
    <w:p>
      <w:pPr>
        <w:pStyle w:val="style0"/>
        <w:rPr/>
      </w:pPr>
      <w:r>
        <w:t>PMCID: PMC5391611</w:t>
      </w:r>
    </w:p>
    <w:p>
      <w:pPr>
        <w:pStyle w:val="style0"/>
        <w:rPr/>
      </w:pPr>
      <w:r>
        <w:t>PMID: 28410580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62. World J Gastroenterol. 2024 Apr 28;30(16):2258-2271. doi: </w:t>
      </w:r>
    </w:p>
    <w:p>
      <w:pPr>
        <w:pStyle w:val="style0"/>
        <w:rPr/>
      </w:pPr>
      <w:r>
        <w:t>10.3748/wjg.v30.i16.2258.</w:t>
      </w:r>
    </w:p>
    <w:p>
      <w:pPr>
        <w:pStyle w:val="style0"/>
        <w:rPr/>
      </w:pPr>
    </w:p>
    <w:p>
      <w:pPr>
        <w:pStyle w:val="style0"/>
        <w:rPr/>
      </w:pPr>
      <w:r>
        <w:t xml:space="preserve">Chitin-glucan improves important pathophysiological features of irritable bowel </w:t>
      </w:r>
    </w:p>
    <w:p>
      <w:pPr>
        <w:pStyle w:val="style0"/>
        <w:rPr/>
      </w:pPr>
      <w:r>
        <w:t>syndrome.</w:t>
      </w:r>
    </w:p>
    <w:p>
      <w:pPr>
        <w:pStyle w:val="style0"/>
        <w:rPr/>
      </w:pPr>
    </w:p>
    <w:p>
      <w:pPr>
        <w:pStyle w:val="style0"/>
        <w:rPr/>
      </w:pPr>
      <w:r>
        <w:t xml:space="preserve">Valibouze C(1), Dubuquoy C(2), Chavatte P(3), Genin M(4), Maquet V(5), Modica </w:t>
      </w:r>
    </w:p>
    <w:p>
      <w:pPr>
        <w:pStyle w:val="style0"/>
        <w:rPr/>
      </w:pPr>
      <w:r>
        <w:t>S(5), Desreumaux P(6), Rousseaux C(7).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Digestive Surgery and Transplantation, Lille University, Lille </w:t>
      </w:r>
    </w:p>
    <w:p>
      <w:pPr>
        <w:pStyle w:val="style0"/>
        <w:rPr/>
      </w:pPr>
      <w:r>
        <w:t>59037, France.</w:t>
      </w:r>
    </w:p>
    <w:p>
      <w:pPr>
        <w:pStyle w:val="style0"/>
        <w:rPr/>
      </w:pPr>
      <w:r>
        <w:t>(2)Intestinal Biotech Development, Facult茅 de M茅dicine, Lille 59045, France.</w:t>
      </w:r>
    </w:p>
    <w:p>
      <w:pPr>
        <w:pStyle w:val="style0"/>
        <w:rPr/>
      </w:pPr>
      <w:r>
        <w:t xml:space="preserve">(3)U1286-INFINITE-Institute for Translational Research in Inflammation, </w:t>
      </w:r>
    </w:p>
    <w:p>
      <w:pPr>
        <w:pStyle w:val="style0"/>
        <w:rPr/>
      </w:pPr>
      <w:r>
        <w:t>Universit茅 de Lille, Lille 59000, France.</w:t>
      </w:r>
    </w:p>
    <w:p>
      <w:pPr>
        <w:pStyle w:val="style0"/>
        <w:rPr/>
      </w:pPr>
      <w:r>
        <w:t xml:space="preserve">(4)ULR 2694-METRICS, 脡valuation des Technologies de sant茅 et des Pratiques </w:t>
      </w:r>
    </w:p>
    <w:p>
      <w:pPr>
        <w:pStyle w:val="style0"/>
        <w:rPr/>
      </w:pPr>
      <w:r>
        <w:t>M茅dicales, University of Lille, Lille 59000, France.</w:t>
      </w:r>
    </w:p>
    <w:p>
      <w:pPr>
        <w:pStyle w:val="style0"/>
        <w:rPr/>
      </w:pPr>
      <w:r>
        <w:t xml:space="preserve">(5)KitoZyme SA, Institution Soci茅t茅 Anonyme, Zone 2, Parc des Hauts Sarts, Rue </w:t>
      </w:r>
    </w:p>
    <w:p>
      <w:pPr>
        <w:pStyle w:val="style0"/>
        <w:rPr/>
      </w:pPr>
      <w:r>
        <w:t>de Milmort, Herstal 4040, Belgium.</w:t>
      </w:r>
    </w:p>
    <w:p>
      <w:pPr>
        <w:pStyle w:val="style0"/>
        <w:rPr/>
      </w:pPr>
      <w:r>
        <w:t xml:space="preserve">(6)Hepato-Gastroenterology Department, Lille University Hospital, Lille 59037, </w:t>
      </w:r>
    </w:p>
    <w:p>
      <w:pPr>
        <w:pStyle w:val="style0"/>
        <w:rPr/>
      </w:pPr>
      <w:r>
        <w:t>France.</w:t>
      </w:r>
    </w:p>
    <w:p>
      <w:pPr>
        <w:pStyle w:val="style0"/>
        <w:rPr/>
      </w:pPr>
      <w:r>
        <w:t xml:space="preserve">(7)Intestinal Biotech Development, Facult茅 de M茅dicine, Lille 59045, France. </w:t>
      </w:r>
    </w:p>
    <w:p>
      <w:pPr>
        <w:pStyle w:val="style0"/>
        <w:rPr/>
      </w:pPr>
      <w:r>
        <w:t>crousseaux@ibd-biotech.com.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Irritable bowel syndrome (IBS) is one of the most frequent and </w:t>
      </w:r>
    </w:p>
    <w:p>
      <w:pPr>
        <w:pStyle w:val="style0"/>
        <w:rPr/>
      </w:pPr>
      <w:r>
        <w:t xml:space="preserve">debilitating conditions leading to gastroenterological referrals. However, </w:t>
      </w:r>
    </w:p>
    <w:p>
      <w:pPr>
        <w:pStyle w:val="style0"/>
        <w:rPr/>
      </w:pPr>
      <w:r>
        <w:t xml:space="preserve">recommended treatments remain limited, yielding only limited therapeutic gains. </w:t>
      </w:r>
    </w:p>
    <w:p>
      <w:pPr>
        <w:pStyle w:val="style0"/>
        <w:rPr/>
      </w:pPr>
      <w:r>
        <w:t xml:space="preserve">Chitin-glucan (CG) is a novel dietary prebiotic classically used in humans at a </w:t>
      </w:r>
    </w:p>
    <w:p>
      <w:pPr>
        <w:pStyle w:val="style0"/>
        <w:rPr/>
      </w:pPr>
      <w:r>
        <w:t xml:space="preserve">dosage of 1.5-3.0 g/d and is considered a safe food ingredient by the European </w:t>
      </w:r>
    </w:p>
    <w:p>
      <w:pPr>
        <w:pStyle w:val="style0"/>
        <w:rPr/>
      </w:pPr>
      <w:r>
        <w:t xml:space="preserve">Food Safety Authority. To provide an alternative approach to managing patients </w:t>
      </w:r>
    </w:p>
    <w:p>
      <w:pPr>
        <w:pStyle w:val="style0"/>
        <w:rPr/>
      </w:pPr>
      <w:r>
        <w:t xml:space="preserve">with IBS, we performed preclinical molecular, cellular, and animal studies to </w:t>
      </w:r>
    </w:p>
    <w:p>
      <w:pPr>
        <w:pStyle w:val="style0"/>
        <w:rPr/>
      </w:pPr>
      <w:r>
        <w:t xml:space="preserve">evaluate the role of chitin-glucan in the main pathophysiological mechanisms </w:t>
      </w:r>
    </w:p>
    <w:p>
      <w:pPr>
        <w:pStyle w:val="style0"/>
        <w:rPr/>
      </w:pPr>
      <w:r>
        <w:t>involved in IBS.</w:t>
      </w:r>
    </w:p>
    <w:p>
      <w:pPr>
        <w:pStyle w:val="style0"/>
        <w:rPr/>
      </w:pPr>
      <w:r>
        <w:t xml:space="preserve">AIM: To evaluate the roles of CG in visceral analgesia, intestinal inflammation, </w:t>
      </w:r>
    </w:p>
    <w:p>
      <w:pPr>
        <w:pStyle w:val="style0"/>
        <w:rPr/>
      </w:pPr>
      <w:r>
        <w:t>barrier function, and to develop computational molecular models.</w:t>
      </w:r>
    </w:p>
    <w:p>
      <w:pPr>
        <w:pStyle w:val="style0"/>
        <w:rPr/>
      </w:pPr>
      <w:r>
        <w:t xml:space="preserve">METHODS: Visceral pain was recorded through colorectal distension (CRD) in a </w:t>
      </w:r>
    </w:p>
    <w:p>
      <w:pPr>
        <w:pStyle w:val="style0"/>
        <w:rPr/>
      </w:pPr>
      <w:r>
        <w:t xml:space="preserve">model of long-lasting colon hypersensitivity induced by an intra-rectal </w:t>
      </w:r>
    </w:p>
    <w:p>
      <w:pPr>
        <w:pStyle w:val="style0"/>
        <w:rPr/>
      </w:pPr>
      <w:r>
        <w:t xml:space="preserve">administration of TNBS [15 milligrams (mg)/kilogram (kg)] in 33 Sprague-Dawley </w:t>
      </w:r>
    </w:p>
    <w:p>
      <w:pPr>
        <w:pStyle w:val="style0"/>
        <w:rPr/>
      </w:pPr>
      <w:r>
        <w:t xml:space="preserve">rats. Intracolonic pressure was regularly assessed during the 9 wk-experiment </w:t>
      </w:r>
    </w:p>
    <w:p>
      <w:pPr>
        <w:pStyle w:val="style0"/>
        <w:rPr/>
      </w:pPr>
      <w:r>
        <w:t xml:space="preserve">(weeks 0, 3, 5, and 7) in animals receiving CG (n = 14) at a human equivalent </w:t>
      </w:r>
    </w:p>
    <w:p>
      <w:pPr>
        <w:pStyle w:val="style0"/>
        <w:rPr/>
      </w:pPr>
      <w:r>
        <w:t xml:space="preserve">dose (HED) of 1.5 g/d or 3.0 g/d and compared to negative control (tap water, n </w:t>
      </w:r>
    </w:p>
    <w:p>
      <w:pPr>
        <w:pStyle w:val="style0"/>
        <w:rPr/>
      </w:pPr>
      <w:r>
        <w:t xml:space="preserve">= 11) and positive control (phloroglucinol at 1.5 g/d HED, n = 8) groups. The </w:t>
      </w:r>
    </w:p>
    <w:p>
      <w:pPr>
        <w:pStyle w:val="style0"/>
        <w:rPr/>
      </w:pPr>
      <w:r>
        <w:t xml:space="preserve">anti-inflammatory effect of CG was evaluated using clinical and histological </w:t>
      </w:r>
    </w:p>
    <w:p>
      <w:pPr>
        <w:pStyle w:val="style0"/>
        <w:rPr/>
      </w:pPr>
      <w:r>
        <w:t xml:space="preserve">scores in 30 C57bl6 male mice with colitis induced by dextran sodium sulfate </w:t>
      </w:r>
    </w:p>
    <w:p>
      <w:pPr>
        <w:pStyle w:val="style0"/>
        <w:rPr/>
      </w:pPr>
      <w:r>
        <w:t xml:space="preserve">(DSS) administered in their drinking water during 14 d. HT-29 cells under basal </w:t>
      </w:r>
    </w:p>
    <w:p>
      <w:pPr>
        <w:pStyle w:val="style0"/>
        <w:rPr/>
      </w:pPr>
      <w:r>
        <w:t xml:space="preserve">conditions and after stimulation with lipopolysaccharide (LPS) were treated with </w:t>
      </w:r>
    </w:p>
    <w:p>
      <w:pPr>
        <w:pStyle w:val="style0"/>
        <w:rPr/>
      </w:pPr>
      <w:r>
        <w:t xml:space="preserve">CG to evaluate changes in pathways related to analgesia (碌-opioid receptor </w:t>
      </w:r>
    </w:p>
    <w:p>
      <w:pPr>
        <w:pStyle w:val="style0"/>
        <w:rPr/>
      </w:pPr>
      <w:r>
        <w:t xml:space="preserve">(MOR), cannabinoid receptor 2 (CB2), peroxisome proliferator-activated receptor </w:t>
      </w:r>
    </w:p>
    <w:p>
      <w:pPr>
        <w:pStyle w:val="style0"/>
        <w:rPr/>
      </w:pPr>
      <w:r>
        <w:t xml:space="preserve">alpha, inflammation [interleukin (IL)-10, IL-1b, and IL-8] and barrier function </w:t>
      </w:r>
    </w:p>
    <w:p>
      <w:pPr>
        <w:pStyle w:val="style0"/>
        <w:rPr/>
      </w:pPr>
      <w:r>
        <w:t xml:space="preserve">[mucin 2-5AC, claudin-2, zonula occludens (ZO)-1, ZO-2] using the real-time PCR </w:t>
      </w:r>
    </w:p>
    <w:p>
      <w:pPr>
        <w:pStyle w:val="style0"/>
        <w:rPr/>
      </w:pPr>
      <w:r>
        <w:t xml:space="preserve">method. Molecular modelling of CG, LPS, lipoteichoic acid (LTA), and </w:t>
      </w:r>
    </w:p>
    <w:p>
      <w:pPr>
        <w:pStyle w:val="style0"/>
        <w:rPr/>
      </w:pPr>
      <w:r>
        <w:t xml:space="preserve">phospholipomannan (PLM) was developed, and the ability of CG to chelate </w:t>
      </w:r>
    </w:p>
    <w:p>
      <w:pPr>
        <w:pStyle w:val="style0"/>
        <w:rPr/>
      </w:pPr>
      <w:r>
        <w:t xml:space="preserve">microbial pathogenic lipids was evaluated by docking and molecular dynamics </w:t>
      </w:r>
    </w:p>
    <w:p>
      <w:pPr>
        <w:pStyle w:val="style0"/>
        <w:rPr/>
      </w:pPr>
      <w:r>
        <w:t>simulations. Data were expressed as the mean 卤 SEM.</w:t>
      </w:r>
    </w:p>
    <w:p>
      <w:pPr>
        <w:pStyle w:val="style0"/>
        <w:rPr/>
      </w:pPr>
      <w:r>
        <w:t xml:space="preserve">RESULTS: Daily CG orally-administered to rats or mice was well tolerated without </w:t>
      </w:r>
    </w:p>
    <w:p>
      <w:pPr>
        <w:pStyle w:val="style0"/>
        <w:rPr/>
      </w:pPr>
      <w:r>
        <w:t xml:space="preserve">including diarrhea, visceral hypersensitivity, or inflammation, as evaluated at </w:t>
      </w:r>
    </w:p>
    <w:p>
      <w:pPr>
        <w:pStyle w:val="style0"/>
        <w:rPr/>
      </w:pPr>
      <w:r>
        <w:t xml:space="preserve">histological and molecular levels. In a model of CRD, CG at a dosage of 3 g/d </w:t>
      </w:r>
    </w:p>
    <w:p>
      <w:pPr>
        <w:pStyle w:val="style0"/>
        <w:rPr/>
      </w:pPr>
      <w:r>
        <w:t xml:space="preserve">HED significantly decreased visceral pain perception by 14% after 2 wk of </w:t>
      </w:r>
    </w:p>
    <w:p>
      <w:pPr>
        <w:pStyle w:val="style0"/>
        <w:rPr/>
      </w:pPr>
      <w:r>
        <w:t xml:space="preserve">administration (P &lt; 0.01) and reduced inflammation intensity by 50%, resulting </w:t>
      </w:r>
    </w:p>
    <w:p>
      <w:pPr>
        <w:pStyle w:val="style0"/>
        <w:rPr/>
      </w:pPr>
      <w:r>
        <w:t xml:space="preserve">in complete regeneration of the colonic mucosa in mice with DSS-induced colitis. </w:t>
      </w:r>
    </w:p>
    <w:p>
      <w:pPr>
        <w:pStyle w:val="style0"/>
        <w:rPr/>
      </w:pPr>
      <w:r>
        <w:t xml:space="preserve">To better reproduce the characteristics of visceral pain in patients with IBS, </w:t>
      </w:r>
    </w:p>
    <w:p>
      <w:pPr>
        <w:pStyle w:val="style0"/>
        <w:rPr/>
      </w:pPr>
      <w:r>
        <w:t xml:space="preserve">we then measured the therapeutic impact of CG in rats with TNBS-induced </w:t>
      </w:r>
    </w:p>
    <w:p>
      <w:pPr>
        <w:pStyle w:val="style0"/>
        <w:rPr/>
      </w:pPr>
      <w:r>
        <w:t xml:space="preserve">inflammation to long-lasting visceral hypersensitivity. CG at a dosage of 1.5 </w:t>
      </w:r>
    </w:p>
    <w:p>
      <w:pPr>
        <w:pStyle w:val="style0"/>
        <w:rPr/>
      </w:pPr>
      <w:r>
        <w:t xml:space="preserve">g/d HED decreased visceral pain perception by 20% five weeks after colitis </w:t>
      </w:r>
    </w:p>
    <w:p>
      <w:pPr>
        <w:pStyle w:val="style0"/>
        <w:rPr/>
      </w:pPr>
      <w:r>
        <w:t xml:space="preserve">induction (P &lt; 0.01). When the CG dosage was increased to 3.0 g/d HED, this </w:t>
      </w:r>
    </w:p>
    <w:p>
      <w:pPr>
        <w:pStyle w:val="style0"/>
        <w:rPr/>
      </w:pPr>
      <w:r>
        <w:t xml:space="preserve">analgesic effect surpassed that of the spasmolytic agent phloroglucinol, </w:t>
      </w:r>
    </w:p>
    <w:p>
      <w:pPr>
        <w:pStyle w:val="style0"/>
        <w:rPr/>
      </w:pPr>
      <w:r>
        <w:t xml:space="preserve">manifesting more rapidly within 3 wk and leading to a 50% inhibition of pain </w:t>
      </w:r>
    </w:p>
    <w:p>
      <w:pPr>
        <w:pStyle w:val="style0"/>
        <w:rPr/>
      </w:pPr>
      <w:r>
        <w:t xml:space="preserve">perception (P &lt; 0.0001). The underlying molecular mechanisms contributing to </w:t>
      </w:r>
    </w:p>
    <w:p>
      <w:pPr>
        <w:pStyle w:val="style0"/>
        <w:rPr/>
      </w:pPr>
      <w:r>
        <w:t xml:space="preserve">these analgesic and anti-inflammatory effects of CG involved, at least in part, </w:t>
      </w:r>
    </w:p>
    <w:p>
      <w:pPr>
        <w:pStyle w:val="style0"/>
        <w:rPr/>
      </w:pPr>
      <w:r>
        <w:t xml:space="preserve">a significant induction of MOR, CB2 receptor, and IL-10, as well as a </w:t>
      </w:r>
    </w:p>
    <w:p>
      <w:pPr>
        <w:pStyle w:val="style0"/>
        <w:rPr/>
      </w:pPr>
      <w:r>
        <w:t xml:space="preserve">significant decrease in pro-inflammatory cytokines IL-1b and IL-8. CG also </w:t>
      </w:r>
    </w:p>
    <w:p>
      <w:pPr>
        <w:pStyle w:val="style0"/>
        <w:rPr/>
      </w:pPr>
      <w:r>
        <w:t xml:space="preserve">significantly upregulated barrier-related genes including muc5AC, claudin-2, and </w:t>
      </w:r>
    </w:p>
    <w:p>
      <w:pPr>
        <w:pStyle w:val="style0"/>
        <w:rPr/>
      </w:pPr>
      <w:r>
        <w:t xml:space="preserve">ZO-2. Molecular modelling of CG revealed a new property of the molecule as a </w:t>
      </w:r>
    </w:p>
    <w:p>
      <w:pPr>
        <w:pStyle w:val="style0"/>
        <w:rPr/>
      </w:pPr>
      <w:r>
        <w:t xml:space="preserve">chelator of microbial pathogenic lipids, sequestering gram-negative LPS and </w:t>
      </w:r>
    </w:p>
    <w:p>
      <w:pPr>
        <w:pStyle w:val="style0"/>
        <w:rPr/>
      </w:pPr>
      <w:r>
        <w:t xml:space="preserve">gram-positive LTA bacterial toxins, as well as PLM in fungi at the lowesr energy </w:t>
      </w:r>
    </w:p>
    <w:p>
      <w:pPr>
        <w:pStyle w:val="style0"/>
        <w:rPr/>
      </w:pPr>
      <w:r>
        <w:t>conformations.</w:t>
      </w:r>
    </w:p>
    <w:p>
      <w:pPr>
        <w:pStyle w:val="style0"/>
        <w:rPr/>
      </w:pPr>
      <w:r>
        <w:t xml:space="preserve">CONCLUSION: CG decreased visceral perception and intestinal inflammation through </w:t>
      </w:r>
    </w:p>
    <w:p>
      <w:pPr>
        <w:pStyle w:val="style0"/>
        <w:rPr/>
      </w:pPr>
      <w:r>
        <w:t xml:space="preserve">master gene regulation and direct binding of microbial products, suggesting that </w:t>
      </w:r>
    </w:p>
    <w:p>
      <w:pPr>
        <w:pStyle w:val="style0"/>
        <w:rPr/>
      </w:pPr>
      <w:r>
        <w:t xml:space="preserve">CG may constitute a new therapeutic strategy for patients with IBS or IBS-like </w:t>
      </w:r>
    </w:p>
    <w:p>
      <w:pPr>
        <w:pStyle w:val="style0"/>
        <w:rPr/>
      </w:pPr>
      <w:r>
        <w:t>symptoms.</w:t>
      </w:r>
    </w:p>
    <w:p>
      <w:pPr>
        <w:pStyle w:val="style0"/>
        <w:rPr/>
      </w:pPr>
    </w:p>
    <w:p>
      <w:pPr>
        <w:pStyle w:val="style0"/>
        <w:rPr/>
      </w:pPr>
      <w:r>
        <w:t xml:space="preserve">漏The Author(s) 2024. Published by Baishideng Publishing Group Inc. All rights </w:t>
      </w:r>
    </w:p>
    <w:p>
      <w:pPr>
        <w:pStyle w:val="style0"/>
        <w:rPr/>
      </w:pPr>
      <w:r>
        <w:t>reserved.</w:t>
      </w:r>
    </w:p>
    <w:p>
      <w:pPr>
        <w:pStyle w:val="style0"/>
        <w:rPr/>
      </w:pPr>
    </w:p>
    <w:p>
      <w:pPr>
        <w:pStyle w:val="style0"/>
        <w:rPr/>
      </w:pPr>
      <w:r>
        <w:t>DOI: 10.3748/wjg.v30.i16.2258</w:t>
      </w:r>
    </w:p>
    <w:p>
      <w:pPr>
        <w:pStyle w:val="style0"/>
        <w:rPr/>
      </w:pPr>
      <w:r>
        <w:t>PMCID: PMC11056916</w:t>
      </w:r>
    </w:p>
    <w:p>
      <w:pPr>
        <w:pStyle w:val="style0"/>
        <w:rPr/>
      </w:pPr>
      <w:r>
        <w:t>PMID: 38690023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Conflict-of-interest statement: Desreumaux </w:t>
      </w:r>
    </w:p>
    <w:p>
      <w:pPr>
        <w:pStyle w:val="style0"/>
        <w:rPr/>
      </w:pPr>
      <w:r>
        <w:t xml:space="preserve">reports personal fees from Abbvie, personal fees from Abbott, personal fees from </w:t>
      </w:r>
    </w:p>
    <w:p>
      <w:pPr>
        <w:pStyle w:val="style0"/>
        <w:rPr/>
      </w:pPr>
      <w:r>
        <w:t xml:space="preserve">Amgen, personal fees from Biocodex, personal fees from Biofortis, personal fees </w:t>
      </w:r>
    </w:p>
    <w:p>
      <w:pPr>
        <w:pStyle w:val="style0"/>
        <w:rPr/>
      </w:pPr>
      <w:r>
        <w:t xml:space="preserve">from Biogen, personal fees from Biokuris, personal fees from Dr Falk, personal </w:t>
      </w:r>
    </w:p>
    <w:p>
      <w:pPr>
        <w:pStyle w:val="style0"/>
        <w:rPr/>
      </w:pPr>
      <w:r>
        <w:t xml:space="preserve">fees from Ferring, personal fees from Galapagos, personal fees from Fresenius, </w:t>
      </w:r>
    </w:p>
    <w:p>
      <w:pPr>
        <w:pStyle w:val="style0"/>
        <w:rPr/>
      </w:pPr>
      <w:r>
        <w:t xml:space="preserve">personal fees from Janssen, personal fees from Intestinal Biotech Development, </w:t>
      </w:r>
    </w:p>
    <w:p>
      <w:pPr>
        <w:pStyle w:val="style0"/>
        <w:rPr/>
      </w:pPr>
      <w:r>
        <w:t xml:space="preserve">personal fees from Kitozyme, personal fees from Lesaffre, personal fees from </w:t>
      </w:r>
    </w:p>
    <w:p>
      <w:pPr>
        <w:pStyle w:val="style0"/>
        <w:rPr/>
      </w:pPr>
      <w:r>
        <w:t xml:space="preserve">MSD, personal fees from Norgine, personal fees from Pfizer, personal fees from </w:t>
      </w:r>
    </w:p>
    <w:p>
      <w:pPr>
        <w:pStyle w:val="style0"/>
        <w:rPr/>
      </w:pPr>
      <w:r>
        <w:t xml:space="preserve">Sandoz, personal fees from Shire, personal fees from Takeda, personal fees from </w:t>
      </w:r>
    </w:p>
    <w:p>
      <w:pPr>
        <w:pStyle w:val="style0"/>
        <w:rPr/>
      </w:pPr>
      <w:r>
        <w:t xml:space="preserve">Tillotts, and personal fees from UCB outside the submitted work; Dr. Desreumaux </w:t>
      </w:r>
    </w:p>
    <w:p>
      <w:pPr>
        <w:pStyle w:val="style0"/>
        <w:rPr/>
      </w:pPr>
      <w:r>
        <w:t xml:space="preserve">has issued a patent (WO2009103884) issued; Christel Rousseaux is Chief Executive </w:t>
      </w:r>
    </w:p>
    <w:p>
      <w:pPr>
        <w:pStyle w:val="style0"/>
        <w:rPr/>
      </w:pPr>
      <w:r>
        <w:t xml:space="preserve">Officer at Intestinal Biotech Development; Veronique Maquet is a Product </w:t>
      </w:r>
    </w:p>
    <w:p>
      <w:pPr>
        <w:pStyle w:val="style0"/>
        <w:rPr/>
      </w:pPr>
      <w:r>
        <w:t xml:space="preserve">Development Manager at Kitozyme; Salvatore Modica is Chief Operating Officer at </w:t>
      </w:r>
    </w:p>
    <w:p>
      <w:pPr>
        <w:pStyle w:val="style0"/>
        <w:rPr/>
      </w:pPr>
      <w:r>
        <w:t xml:space="preserve">Biokuris, a spin-off company of Kitozyme; The other authors have nothing to </w:t>
      </w:r>
    </w:p>
    <w:p>
      <w:pPr>
        <w:pStyle w:val="style0"/>
        <w:rPr/>
      </w:pPr>
      <w:r>
        <w:t>disclose.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63. United European Gastroenterol J. 2019 Jun;7(5):709-715. doi: </w:t>
      </w:r>
    </w:p>
    <w:p>
      <w:pPr>
        <w:pStyle w:val="style0"/>
        <w:rPr/>
      </w:pPr>
      <w:r>
        <w:t>10.1177/2050640619826419. Epub 2019 Jan 19.</w:t>
      </w:r>
    </w:p>
    <w:p>
      <w:pPr>
        <w:pStyle w:val="style0"/>
        <w:rPr/>
      </w:pPr>
    </w:p>
    <w:p>
      <w:pPr>
        <w:pStyle w:val="style0"/>
        <w:rPr/>
      </w:pPr>
      <w:r>
        <w:t>Serum zonulin is elevated in IBS and correlates with stool frequency in IBS-D.</w:t>
      </w:r>
    </w:p>
    <w:p>
      <w:pPr>
        <w:pStyle w:val="style0"/>
        <w:rPr/>
      </w:pPr>
    </w:p>
    <w:p>
      <w:pPr>
        <w:pStyle w:val="style0"/>
        <w:rPr/>
      </w:pPr>
      <w:r>
        <w:t xml:space="preserve">Singh P(1), Silvester J(1)(2), Chen X(1), Xu H(1), Sawhney V(1), Rangan V(1), </w:t>
      </w:r>
    </w:p>
    <w:p>
      <w:pPr>
        <w:pStyle w:val="style0"/>
        <w:rPr/>
      </w:pPr>
      <w:r>
        <w:t>Iturrino J(1), Nee J(1), Duerksen DR(3), Lembo A(1).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(1)Division of Gastroenterology, Department of Medicine, Beth Israel Deaconess </w:t>
      </w:r>
    </w:p>
    <w:p>
      <w:pPr>
        <w:pStyle w:val="style0"/>
        <w:rPr/>
      </w:pPr>
      <w:r>
        <w:t>Medical Center, Boston, United States of America.</w:t>
      </w:r>
    </w:p>
    <w:p>
      <w:pPr>
        <w:pStyle w:val="style0"/>
        <w:rPr/>
      </w:pPr>
      <w:r>
        <w:t xml:space="preserve">(2)Division of Gastroenterology, Hepatology and Nutrition, Boston Children's </w:t>
      </w:r>
    </w:p>
    <w:p>
      <w:pPr>
        <w:pStyle w:val="style0"/>
        <w:rPr/>
      </w:pPr>
      <w:r>
        <w:t>Hospital, Boston, United States of America.</w:t>
      </w:r>
    </w:p>
    <w:p>
      <w:pPr>
        <w:pStyle w:val="style0"/>
        <w:rPr/>
      </w:pPr>
      <w:r>
        <w:t>(3)Rady Faculty of Health Sciences, University of Manitoba, Winnipeg, Canada.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Studies have shown increased intestinal permeability in irritable </w:t>
      </w:r>
    </w:p>
    <w:p>
      <w:pPr>
        <w:pStyle w:val="style0"/>
        <w:rPr/>
      </w:pPr>
      <w:r>
        <w:t xml:space="preserve">bowel syndrome. Validating serum biomarkers for altered intestinal permeability </w:t>
      </w:r>
    </w:p>
    <w:p>
      <w:pPr>
        <w:pStyle w:val="style0"/>
        <w:rPr/>
      </w:pPr>
      <w:r>
        <w:t xml:space="preserve">in irritable bowel syndrome will facilitate research and pathophysiology-based </w:t>
      </w:r>
    </w:p>
    <w:p>
      <w:pPr>
        <w:pStyle w:val="style0"/>
        <w:rPr/>
      </w:pPr>
      <w:r>
        <w:t>therapy.</w:t>
      </w:r>
    </w:p>
    <w:p>
      <w:pPr>
        <w:pStyle w:val="style0"/>
        <w:rPr/>
      </w:pPr>
      <w:r>
        <w:t xml:space="preserve">OBJECTIVE: To measure serum zonulin and intestinal fatty acid binding protein </w:t>
      </w:r>
    </w:p>
    <w:p>
      <w:pPr>
        <w:pStyle w:val="style0"/>
        <w:rPr/>
      </w:pPr>
      <w:r>
        <w:t xml:space="preserve">levels in diarrhea-predominant irritable bowel syndrome and </w:t>
      </w:r>
    </w:p>
    <w:p>
      <w:pPr>
        <w:pStyle w:val="style0"/>
        <w:rPr/>
      </w:pPr>
      <w:r>
        <w:t xml:space="preserve">constipation-predominant irritable bowel syndrome and compare with healthy </w:t>
      </w:r>
    </w:p>
    <w:p>
      <w:pPr>
        <w:pStyle w:val="style0"/>
        <w:rPr/>
      </w:pPr>
      <w:r>
        <w:t>controls and celiac disease.</w:t>
      </w:r>
    </w:p>
    <w:p>
      <w:pPr>
        <w:pStyle w:val="style0"/>
        <w:rPr/>
      </w:pPr>
      <w:r>
        <w:t xml:space="preserve">METHODS: Serum zonulin and intestinal fatty acid binding protein levels were </w:t>
      </w:r>
    </w:p>
    <w:p>
      <w:pPr>
        <w:pStyle w:val="style0"/>
        <w:rPr/>
      </w:pPr>
      <w:r>
        <w:t xml:space="preserve">measured using enzyme-linked immunosorbent assays in constipation-predominant </w:t>
      </w:r>
    </w:p>
    <w:p>
      <w:pPr>
        <w:pStyle w:val="style0"/>
        <w:rPr/>
      </w:pPr>
      <w:r>
        <w:t xml:space="preserve">irritable bowel syndrome (n鈥?=鈥?50), diarrhea-predominant irritable bowel syndrome </w:t>
      </w:r>
    </w:p>
    <w:p>
      <w:pPr>
        <w:pStyle w:val="style0"/>
        <w:rPr/>
      </w:pPr>
      <w:r>
        <w:t xml:space="preserve">(n鈥?=鈥?50), celiac disease (n鈥?=鈥?53) and healthy controls (n鈥?=鈥?42). Irritable bowel </w:t>
      </w:r>
    </w:p>
    <w:p>
      <w:pPr>
        <w:pStyle w:val="style0"/>
        <w:rPr/>
      </w:pPr>
      <w:r>
        <w:t xml:space="preserve">syndrome symptom severity was measured using the irritable bowel </w:t>
      </w:r>
    </w:p>
    <w:p>
      <w:pPr>
        <w:pStyle w:val="style0"/>
        <w:rPr/>
      </w:pPr>
      <w:r>
        <w:t>syndrome-symptom severity scale.</w:t>
      </w:r>
    </w:p>
    <w:p>
      <w:pPr>
        <w:pStyle w:val="style0"/>
        <w:rPr/>
      </w:pPr>
      <w:r>
        <w:t xml:space="preserve">RESULTS: Patients with constipation-predominant irritable bowel syndrome and </w:t>
      </w:r>
    </w:p>
    <w:p>
      <w:pPr>
        <w:pStyle w:val="style0"/>
        <w:rPr/>
      </w:pPr>
      <w:r>
        <w:t xml:space="preserve">diarrhea-predominant irritable bowel syndrome had higher zonulin levels compared </w:t>
      </w:r>
    </w:p>
    <w:p>
      <w:pPr>
        <w:pStyle w:val="style0"/>
        <w:rPr/>
      </w:pPr>
      <w:r>
        <w:t xml:space="preserve">with healthy controls (p鈥?=鈥?0.006 and 0.009 respectively), which was comparable </w:t>
      </w:r>
    </w:p>
    <w:p>
      <w:pPr>
        <w:pStyle w:val="style0"/>
        <w:rPr/>
      </w:pPr>
      <w:r>
        <w:t xml:space="preserve">to those with active celiac disease. Although zonulin levels did not correlate </w:t>
      </w:r>
    </w:p>
    <w:p>
      <w:pPr>
        <w:pStyle w:val="style0"/>
        <w:rPr/>
      </w:pPr>
      <w:r>
        <w:t xml:space="preserve">with the overall irritable bowel syndrome symptom severity scale, it positively </w:t>
      </w:r>
    </w:p>
    <w:p>
      <w:pPr>
        <w:pStyle w:val="style0"/>
        <w:rPr/>
      </w:pPr>
      <w:r>
        <w:t xml:space="preserve">correlated with stool frequency per week (p鈥?=鈥?0.03) and dissatisfaction with </w:t>
      </w:r>
    </w:p>
    <w:p>
      <w:pPr>
        <w:pStyle w:val="style0"/>
        <w:rPr/>
      </w:pPr>
      <w:r>
        <w:t xml:space="preserve">bowel habits (p鈥?=鈥?0.007) in diarrhea-predominant irritable bowel syndrome. </w:t>
      </w:r>
    </w:p>
    <w:p>
      <w:pPr>
        <w:pStyle w:val="style0"/>
        <w:rPr/>
      </w:pPr>
      <w:r>
        <w:t xml:space="preserve">Patients with diarrhea-predominant irritable bowel syndrome and </w:t>
      </w:r>
    </w:p>
    <w:p>
      <w:pPr>
        <w:pStyle w:val="style0"/>
        <w:rPr/>
      </w:pPr>
      <w:r>
        <w:t xml:space="preserve">constipation-predominant irritable bowel syndrome had lower intestinal fatty </w:t>
      </w:r>
    </w:p>
    <w:p>
      <w:pPr>
        <w:pStyle w:val="style0"/>
        <w:rPr/>
      </w:pPr>
      <w:r>
        <w:t xml:space="preserve">acid binding protein levels compared with celiac patients (p鈥?=鈥?0.005 and </w:t>
      </w:r>
    </w:p>
    <w:p>
      <w:pPr>
        <w:pStyle w:val="style0"/>
        <w:rPr/>
      </w:pPr>
      <w:r>
        <w:t>p鈥?=鈥?0.047 respectively).</w:t>
      </w:r>
    </w:p>
    <w:p>
      <w:pPr>
        <w:pStyle w:val="style0"/>
        <w:rPr/>
      </w:pPr>
      <w:r>
        <w:t xml:space="preserve">CONCLUSION: Serum zonulin is upregulated in irritable bowel syndrome and the </w:t>
      </w:r>
    </w:p>
    <w:p>
      <w:pPr>
        <w:pStyle w:val="style0"/>
        <w:rPr/>
      </w:pPr>
      <w:r>
        <w:t xml:space="preserve">levels are comparable to those in celiac disease. Zonulin levels correlated with </w:t>
      </w:r>
    </w:p>
    <w:p>
      <w:pPr>
        <w:pStyle w:val="style0"/>
        <w:rPr/>
      </w:pPr>
      <w:r>
        <w:t xml:space="preserve">severity of bowel habits in diarrhea-predominant irritable bowel syndrome. </w:t>
      </w:r>
    </w:p>
    <w:p>
      <w:pPr>
        <w:pStyle w:val="style0"/>
        <w:rPr/>
      </w:pPr>
      <w:r>
        <w:t xml:space="preserve">Intestinal fatty acid binding protein levels in irritable bowel syndrome </w:t>
      </w:r>
    </w:p>
    <w:p>
      <w:pPr>
        <w:pStyle w:val="style0"/>
        <w:rPr/>
      </w:pPr>
      <w:r>
        <w:t xml:space="preserve">patients were not increased suggesting no significant increase in enterocyte </w:t>
      </w:r>
    </w:p>
    <w:p>
      <w:pPr>
        <w:pStyle w:val="style0"/>
        <w:rPr/>
      </w:pPr>
      <w:r>
        <w:t>death.</w:t>
      </w:r>
    </w:p>
    <w:p>
      <w:pPr>
        <w:pStyle w:val="style0"/>
        <w:rPr/>
      </w:pPr>
    </w:p>
    <w:p>
      <w:pPr>
        <w:pStyle w:val="style0"/>
        <w:rPr/>
      </w:pPr>
      <w:r>
        <w:t>DOI: 10.1177/2050640619826419</w:t>
      </w:r>
    </w:p>
    <w:p>
      <w:pPr>
        <w:pStyle w:val="style0"/>
        <w:rPr/>
      </w:pPr>
      <w:r>
        <w:t>PMCID: PMC6545708</w:t>
      </w:r>
    </w:p>
    <w:p>
      <w:pPr>
        <w:pStyle w:val="style0"/>
        <w:rPr/>
      </w:pPr>
      <w:r>
        <w:t>PMID: 31210949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64. Neurogastroenterol Motil. 2016 Apr;28(4):463-86. doi: 10.1111/nmo.12717. Epub </w:t>
      </w:r>
    </w:p>
    <w:p>
      <w:pPr>
        <w:pStyle w:val="style0"/>
        <w:rPr/>
      </w:pPr>
      <w:r>
        <w:t>2015 Nov 11.</w:t>
      </w:r>
    </w:p>
    <w:p>
      <w:pPr>
        <w:pStyle w:val="style0"/>
        <w:rPr/>
      </w:pPr>
    </w:p>
    <w:p>
      <w:pPr>
        <w:pStyle w:val="style0"/>
        <w:rPr/>
      </w:pPr>
      <w:r>
        <w:t xml:space="preserve">The joint power of sex and stress to modulate brain-gut-microbiota axis and </w:t>
      </w:r>
    </w:p>
    <w:p>
      <w:pPr>
        <w:pStyle w:val="style0"/>
        <w:rPr/>
      </w:pPr>
      <w:r>
        <w:t>intestinal barrier homeostasis: implications for irritable bowel syndrome.</w:t>
      </w:r>
    </w:p>
    <w:p>
      <w:pPr>
        <w:pStyle w:val="style0"/>
        <w:rPr/>
      </w:pPr>
    </w:p>
    <w:p>
      <w:pPr>
        <w:pStyle w:val="style0"/>
        <w:rPr/>
      </w:pPr>
      <w:r>
        <w:t xml:space="preserve">Pigrau M(1)(2), Rodi帽o-Janeiro BK(2), Casado-Bedmar M(2), Lobo B(2), Vicario </w:t>
      </w:r>
    </w:p>
    <w:p>
      <w:pPr>
        <w:pStyle w:val="style0"/>
        <w:rPr/>
      </w:pPr>
      <w:r>
        <w:t>M(2)(3), Santos J(2)(3), Alonso-Cotoner C(2)(3).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(1)Farncombe Family Digestive Health Research Institute, McMaster University, </w:t>
      </w:r>
    </w:p>
    <w:p>
      <w:pPr>
        <w:pStyle w:val="style0"/>
        <w:rPr/>
      </w:pPr>
      <w:r>
        <w:t>Hamilton, ON, Canada.</w:t>
      </w:r>
    </w:p>
    <w:p>
      <w:pPr>
        <w:pStyle w:val="style0"/>
        <w:rPr/>
      </w:pPr>
      <w:r>
        <w:t xml:space="preserve">(2)Laboratory of Neuro-immuno-gastroenterology, Digestive Diseases Research </w:t>
      </w:r>
    </w:p>
    <w:p>
      <w:pPr>
        <w:pStyle w:val="style0"/>
        <w:rPr/>
      </w:pPr>
      <w:r>
        <w:t xml:space="preserve">Unit. Vall d'Hebron Institut de Recerca, Department of Gastroenterology, </w:t>
      </w:r>
    </w:p>
    <w:p>
      <w:pPr>
        <w:pStyle w:val="style0"/>
        <w:rPr/>
      </w:pPr>
      <w:r>
        <w:t xml:space="preserve">Hospital Universitario Vall d'Hebron &amp; Facultat de Medicina, Universitat </w:t>
      </w:r>
    </w:p>
    <w:p>
      <w:pPr>
        <w:pStyle w:val="style0"/>
        <w:rPr/>
      </w:pPr>
      <w:r>
        <w:t>Aut貌noma de Barcelona, Barcelona, Spain.</w:t>
      </w:r>
    </w:p>
    <w:p>
      <w:pPr>
        <w:pStyle w:val="style0"/>
        <w:rPr/>
      </w:pPr>
      <w:r>
        <w:t xml:space="preserve">(3)Centro de Investigaci贸n Biom茅dica en Red de Enfermedades Hep谩ticas y </w:t>
      </w:r>
    </w:p>
    <w:p>
      <w:pPr>
        <w:pStyle w:val="style0"/>
        <w:rPr/>
      </w:pPr>
      <w:r>
        <w:t>Digestivas (CIBERehd), Madrid, Spain.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Intestinal homeostasis is a dynamic process that takes place at the </w:t>
      </w:r>
    </w:p>
    <w:p>
      <w:pPr>
        <w:pStyle w:val="style0"/>
        <w:rPr/>
      </w:pPr>
      <w:r>
        <w:t xml:space="preserve">interface between the lumen and the mucosa of the gastrointestinal tract, where </w:t>
      </w:r>
    </w:p>
    <w:p>
      <w:pPr>
        <w:pStyle w:val="style0"/>
        <w:rPr/>
      </w:pPr>
      <w:r>
        <w:t xml:space="preserve">a constant scrutiny for antigens and toxins derived from food and microorganisms </w:t>
      </w:r>
    </w:p>
    <w:p>
      <w:pPr>
        <w:pStyle w:val="style0"/>
        <w:rPr/>
      </w:pPr>
      <w:r>
        <w:t xml:space="preserve">is carried out by the vast gut-associated immune system. Intestinal homeostasis </w:t>
      </w:r>
    </w:p>
    <w:p>
      <w:pPr>
        <w:pStyle w:val="style0"/>
        <w:rPr/>
      </w:pPr>
      <w:r>
        <w:t xml:space="preserve">is preserved by the ability of the mucus layer and the mucosal barrier to keep </w:t>
      </w:r>
    </w:p>
    <w:p>
      <w:pPr>
        <w:pStyle w:val="style0"/>
        <w:rPr/>
      </w:pPr>
      <w:r>
        <w:t xml:space="preserve">the passage of small-sized and antigenic molecules across the epithelium highly </w:t>
      </w:r>
    </w:p>
    <w:p>
      <w:pPr>
        <w:pStyle w:val="style0"/>
        <w:rPr/>
      </w:pPr>
      <w:r>
        <w:t xml:space="preserve">selective. When combined and preserved, immune surveillance and barrier's </w:t>
      </w:r>
    </w:p>
    <w:p>
      <w:pPr>
        <w:pStyle w:val="style0"/>
        <w:rPr/>
      </w:pPr>
      <w:r>
        <w:t xml:space="preserve">selective permeability, the host capacity of preventing the development of </w:t>
      </w:r>
    </w:p>
    <w:p>
      <w:pPr>
        <w:pStyle w:val="style0"/>
        <w:rPr/>
      </w:pPr>
      <w:r>
        <w:t xml:space="preserve">intestinal inflammation is optimized, and viceversa. In addition, the </w:t>
      </w:r>
    </w:p>
    <w:p>
      <w:pPr>
        <w:pStyle w:val="style0"/>
        <w:rPr/>
      </w:pPr>
      <w:r>
        <w:t xml:space="preserve">brain-gut-microbiome axis, a multidirectional communication system that </w:t>
      </w:r>
    </w:p>
    <w:p>
      <w:pPr>
        <w:pStyle w:val="style0"/>
        <w:rPr/>
      </w:pPr>
      <w:r>
        <w:t xml:space="preserve">integrates distant and local regulatory networks through neural, immunological, </w:t>
      </w:r>
    </w:p>
    <w:p>
      <w:pPr>
        <w:pStyle w:val="style0"/>
        <w:rPr/>
      </w:pPr>
      <w:r>
        <w:t xml:space="preserve">metabolic, and hormonal signaling pathways, also regulates intestinal function. </w:t>
      </w:r>
    </w:p>
    <w:p>
      <w:pPr>
        <w:pStyle w:val="style0"/>
        <w:rPr/>
      </w:pPr>
      <w:r>
        <w:t xml:space="preserve">Dysfunction of the brain-gut-microbiome axis may induce the loss of gut mucosal </w:t>
      </w:r>
    </w:p>
    <w:p>
      <w:pPr>
        <w:pStyle w:val="style0"/>
        <w:rPr/>
      </w:pPr>
      <w:r>
        <w:t xml:space="preserve">homeostasis, leading to uncontrolled permeation of toxins and immunogenic </w:t>
      </w:r>
    </w:p>
    <w:p>
      <w:pPr>
        <w:pStyle w:val="style0"/>
        <w:rPr/>
      </w:pPr>
      <w:r>
        <w:t xml:space="preserve">particles, increasing the risk of appearance of intestinal inflammation, mucosal </w:t>
      </w:r>
    </w:p>
    <w:p>
      <w:pPr>
        <w:pStyle w:val="style0"/>
        <w:rPr/>
      </w:pPr>
      <w:r>
        <w:t xml:space="preserve">damage, and gut disorders. Irritable bowel syndrome is prevalent </w:t>
      </w:r>
    </w:p>
    <w:p>
      <w:pPr>
        <w:pStyle w:val="style0"/>
        <w:rPr/>
      </w:pPr>
      <w:r>
        <w:t xml:space="preserve">stress-sensitive gastrointestinal disorder that shows a female predominance. </w:t>
      </w:r>
    </w:p>
    <w:p>
      <w:pPr>
        <w:pStyle w:val="style0"/>
        <w:rPr/>
      </w:pPr>
      <w:r>
        <w:t xml:space="preserve">Interestingly, the role of stress, sex and gonadal hormones in the regulation of </w:t>
      </w:r>
    </w:p>
    <w:p>
      <w:pPr>
        <w:pStyle w:val="style0"/>
        <w:rPr/>
      </w:pPr>
      <w:r>
        <w:t xml:space="preserve">intestinal mucosal and the brain-gut-microbiome axis functioning is being </w:t>
      </w:r>
    </w:p>
    <w:p>
      <w:pPr>
        <w:pStyle w:val="style0"/>
        <w:rPr/>
      </w:pPr>
      <w:r>
        <w:t>increasingly recognized.</w:t>
      </w:r>
    </w:p>
    <w:p>
      <w:pPr>
        <w:pStyle w:val="style0"/>
        <w:rPr/>
      </w:pPr>
      <w:r>
        <w:t xml:space="preserve">PURPOSE: We aim to critically review the evidence linking sex, and stress to </w:t>
      </w:r>
    </w:p>
    <w:p>
      <w:pPr>
        <w:pStyle w:val="style0"/>
        <w:rPr/>
      </w:pPr>
      <w:r>
        <w:t xml:space="preserve">intestinal barrier and brain-gut-microbiome axis dysfunction and the </w:t>
      </w:r>
    </w:p>
    <w:p>
      <w:pPr>
        <w:pStyle w:val="style0"/>
        <w:rPr/>
      </w:pPr>
      <w:r>
        <w:t>implications for irritable bowel syndrome.</w:t>
      </w:r>
    </w:p>
    <w:p>
      <w:pPr>
        <w:pStyle w:val="style0"/>
        <w:rPr/>
      </w:pPr>
    </w:p>
    <w:p>
      <w:pPr>
        <w:pStyle w:val="style0"/>
        <w:rPr/>
      </w:pPr>
      <w:r>
        <w:t>漏 2015 John Wiley &amp; Sons Ltd.</w:t>
      </w:r>
    </w:p>
    <w:p>
      <w:pPr>
        <w:pStyle w:val="style0"/>
        <w:rPr/>
      </w:pPr>
    </w:p>
    <w:p>
      <w:pPr>
        <w:pStyle w:val="style0"/>
        <w:rPr/>
      </w:pPr>
      <w:r>
        <w:t>DOI: 10.1111/nmo.12717</w:t>
      </w:r>
    </w:p>
    <w:p>
      <w:pPr>
        <w:pStyle w:val="style0"/>
        <w:rPr/>
      </w:pPr>
      <w:r>
        <w:t>PMID: 26556786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65. J Gastroenterol Hepatol. 2018 Feb;33(2):443-452. doi: 10.1111/jgh.13841.</w:t>
      </w:r>
    </w:p>
    <w:p>
      <w:pPr>
        <w:pStyle w:val="style0"/>
        <w:rPr/>
      </w:pPr>
    </w:p>
    <w:p>
      <w:pPr>
        <w:pStyle w:val="style0"/>
        <w:rPr/>
      </w:pPr>
      <w:r>
        <w:t xml:space="preserve">Beneficial effects of Rifaximin in post-infectious irritable bowel syndrome </w:t>
      </w:r>
    </w:p>
    <w:p>
      <w:pPr>
        <w:pStyle w:val="style0"/>
        <w:rPr/>
      </w:pPr>
      <w:r>
        <w:t>mouse model beyond gut microbiota.</w:t>
      </w:r>
    </w:p>
    <w:p>
      <w:pPr>
        <w:pStyle w:val="style0"/>
        <w:rPr/>
      </w:pPr>
    </w:p>
    <w:p>
      <w:pPr>
        <w:pStyle w:val="style0"/>
        <w:rPr/>
      </w:pPr>
      <w:r>
        <w:t xml:space="preserve">Jin Y(1), Ren X(2), Li G(1), Li Y(1), Zhang L(1), Wang H(1), Qian W(1), Hou </w:t>
      </w:r>
    </w:p>
    <w:p>
      <w:pPr>
        <w:pStyle w:val="style0"/>
        <w:rPr/>
      </w:pPr>
      <w:r>
        <w:t>X(1).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(1)Division of Gastroenterology, Union Hospital, Tongji Medical College, </w:t>
      </w:r>
    </w:p>
    <w:p>
      <w:pPr>
        <w:pStyle w:val="style0"/>
        <w:rPr/>
      </w:pPr>
      <w:r>
        <w:t>Huazhong University of Science and Technology, Wuhan, China.</w:t>
      </w:r>
    </w:p>
    <w:p>
      <w:pPr>
        <w:pStyle w:val="style0"/>
        <w:rPr/>
      </w:pPr>
      <w:r>
        <w:t>(2)The First Affiliated Hospital of Xi'an Jiaotong University, Xi'an, China.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 AND AIMS: Rifaximin is a minimally absorbed antibiotic, which has </w:t>
      </w:r>
    </w:p>
    <w:p>
      <w:pPr>
        <w:pStyle w:val="style0"/>
        <w:rPr/>
      </w:pPr>
      <w:r>
        <w:t xml:space="preserve">shown efficacy in irritable bowel syndrome (IBS) patients. However, the </w:t>
      </w:r>
    </w:p>
    <w:p>
      <w:pPr>
        <w:pStyle w:val="style0"/>
        <w:rPr/>
      </w:pPr>
      <w:r>
        <w:t xml:space="preserve">mechanism on how it effects in IBS is still incompletely defined. In this study, </w:t>
      </w:r>
    </w:p>
    <w:p>
      <w:pPr>
        <w:pStyle w:val="style0"/>
        <w:rPr/>
      </w:pPr>
      <w:r>
        <w:t xml:space="preserve">Trichinella spiralis-infected post-infectious (PI) IBS mouse model was used, to </w:t>
      </w:r>
    </w:p>
    <w:p>
      <w:pPr>
        <w:pStyle w:val="style0"/>
        <w:rPr/>
      </w:pPr>
      <w:r>
        <w:t xml:space="preserve">assess the action of rifaximin on visceral hypersensitivity, barrier function, </w:t>
      </w:r>
    </w:p>
    <w:p>
      <w:pPr>
        <w:pStyle w:val="style0"/>
        <w:rPr/>
      </w:pPr>
      <w:r>
        <w:t>gut inflammation, and microbiota.</w:t>
      </w:r>
    </w:p>
    <w:p>
      <w:pPr>
        <w:pStyle w:val="style0"/>
        <w:rPr/>
      </w:pPr>
      <w:r>
        <w:t xml:space="preserve">METHODS: Post-infectious IBS model was established by T.聽spiralis infection in </w:t>
      </w:r>
    </w:p>
    <w:p>
      <w:pPr>
        <w:pStyle w:val="style0"/>
        <w:rPr/>
      </w:pPr>
      <w:r>
        <w:t xml:space="preserve">mice. Rifaximin were administered to PI-IBS mice for seven consecutive days. The </w:t>
      </w:r>
    </w:p>
    <w:p>
      <w:pPr>
        <w:pStyle w:val="style0"/>
        <w:rPr/>
      </w:pPr>
      <w:r>
        <w:t xml:space="preserve">abdominal withdrawal reflex and threshold of colorectal distention were employed </w:t>
      </w:r>
    </w:p>
    <w:p>
      <w:pPr>
        <w:pStyle w:val="style0"/>
        <w:rPr/>
      </w:pPr>
      <w:r>
        <w:t xml:space="preserve">to evaluate visceral sensitivity. Smooth muscle contractile response was </w:t>
      </w:r>
    </w:p>
    <w:p>
      <w:pPr>
        <w:pStyle w:val="style0"/>
        <w:rPr/>
      </w:pPr>
      <w:r>
        <w:t xml:space="preserve">recorded in the organ bath. Intestinal permeability was measured by Ussing </w:t>
      </w:r>
    </w:p>
    <w:p>
      <w:pPr>
        <w:pStyle w:val="style0"/>
        <w:rPr/>
      </w:pPr>
      <w:r>
        <w:t xml:space="preserve">chamber. Expression of tight junction protein and cytokines were measured by </w:t>
      </w:r>
    </w:p>
    <w:p>
      <w:pPr>
        <w:pStyle w:val="style0"/>
        <w:rPr/>
      </w:pPr>
      <w:r>
        <w:t xml:space="preserve">Western blotting. Ilumina miseq platform was used to analyze bacterial 16S </w:t>
      </w:r>
    </w:p>
    <w:p>
      <w:pPr>
        <w:pStyle w:val="style0"/>
        <w:rPr/>
      </w:pPr>
      <w:r>
        <w:t>ribosomal RNA.</w:t>
      </w:r>
    </w:p>
    <w:p>
      <w:pPr>
        <w:pStyle w:val="style0"/>
        <w:rPr/>
      </w:pPr>
      <w:r>
        <w:t xml:space="preserve">RESULTS: Post-infectious IBS mice treated with rifaximin exhibited decreased </w:t>
      </w:r>
    </w:p>
    <w:p>
      <w:pPr>
        <w:pStyle w:val="style0"/>
        <w:rPr/>
      </w:pPr>
      <w:r>
        <w:t xml:space="preserve">abdominal withdrawal reflex score, increased threshold, reduced contractile </w:t>
      </w:r>
    </w:p>
    <w:p>
      <w:pPr>
        <w:pStyle w:val="style0"/>
        <w:rPr/>
      </w:pPr>
      <w:r>
        <w:t xml:space="preserve">response, and intestinal permeability. Rifaximin also suppressed the expression </w:t>
      </w:r>
    </w:p>
    <w:p>
      <w:pPr>
        <w:pStyle w:val="style0"/>
        <w:rPr/>
      </w:pPr>
      <w:r>
        <w:t xml:space="preserve">of interleukin-12 and interleukin-17 and promoted the expression of the major </w:t>
      </w:r>
    </w:p>
    <w:p>
      <w:pPr>
        <w:pStyle w:val="style0"/>
        <w:rPr/>
      </w:pPr>
      <w:r>
        <w:t xml:space="preserve">tight junction protein occludin. Furthermore, rifaximin did not change the </w:t>
      </w:r>
    </w:p>
    <w:p>
      <w:pPr>
        <w:pStyle w:val="style0"/>
        <w:rPr/>
      </w:pPr>
      <w:r>
        <w:t xml:space="preserve">composition and diversity, and the study reavealed that rifaximin had a tiny </w:t>
      </w:r>
    </w:p>
    <w:p>
      <w:pPr>
        <w:pStyle w:val="style0"/>
        <w:rPr/>
      </w:pPr>
      <w:r>
        <w:t xml:space="preserve">effect on the relative abundance of Lactobacillus and Bifidobacterium in this </w:t>
      </w:r>
    </w:p>
    <w:p>
      <w:pPr>
        <w:pStyle w:val="style0"/>
        <w:rPr/>
      </w:pPr>
      <w:r>
        <w:t>PI-IBS model.</w:t>
      </w:r>
    </w:p>
    <w:p>
      <w:pPr>
        <w:pStyle w:val="style0"/>
        <w:rPr/>
      </w:pPr>
      <w:r>
        <w:t xml:space="preserve">CONCLUSIONS: Rifaximin alleviated visceral hypersensitivity, recovered </w:t>
      </w:r>
    </w:p>
    <w:p>
      <w:pPr>
        <w:pStyle w:val="style0"/>
        <w:rPr/>
      </w:pPr>
      <w:r>
        <w:t xml:space="preserve">intestinal barrier function, and inhibited low-grade inflammation in colon and </w:t>
      </w:r>
    </w:p>
    <w:p>
      <w:pPr>
        <w:pStyle w:val="style0"/>
        <w:rPr/>
      </w:pPr>
      <w:r>
        <w:t xml:space="preserve">ileum of PI-IBS mouse model. Moreover, rifaximin exerts anti-inflammatory </w:t>
      </w:r>
    </w:p>
    <w:p>
      <w:pPr>
        <w:pStyle w:val="style0"/>
        <w:rPr/>
      </w:pPr>
      <w:r>
        <w:t xml:space="preserve">effects with only a minimal effect on the overall composition and diversity of </w:t>
      </w:r>
    </w:p>
    <w:p>
      <w:pPr>
        <w:pStyle w:val="style0"/>
        <w:rPr/>
      </w:pPr>
      <w:r>
        <w:t>the gut microbiota in this model.</w:t>
      </w:r>
    </w:p>
    <w:p>
      <w:pPr>
        <w:pStyle w:val="style0"/>
        <w:rPr/>
      </w:pPr>
    </w:p>
    <w:p>
      <w:pPr>
        <w:pStyle w:val="style0"/>
        <w:rPr/>
      </w:pPr>
      <w:r>
        <w:t xml:space="preserve">漏 2017 Journal of Gastroenterology and Hepatology Foundation and John Wiley &amp; </w:t>
      </w:r>
    </w:p>
    <w:p>
      <w:pPr>
        <w:pStyle w:val="style0"/>
        <w:rPr/>
      </w:pPr>
      <w:r>
        <w:t>Sons Australia, Ltd.</w:t>
      </w:r>
    </w:p>
    <w:p>
      <w:pPr>
        <w:pStyle w:val="style0"/>
        <w:rPr/>
      </w:pPr>
    </w:p>
    <w:p>
      <w:pPr>
        <w:pStyle w:val="style0"/>
        <w:rPr/>
      </w:pPr>
      <w:r>
        <w:t>DOI: 10.1111/jgh.13841</w:t>
      </w:r>
    </w:p>
    <w:p>
      <w:pPr>
        <w:pStyle w:val="style0"/>
        <w:rPr/>
      </w:pPr>
      <w:r>
        <w:t>PMID: 28573746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66. Int J Parasitol. 2017 May;47(6):311-326. doi: 10.1016/j.ijpara.2016.11.010. Epub </w:t>
      </w:r>
    </w:p>
    <w:p>
      <w:pPr>
        <w:pStyle w:val="style0"/>
        <w:rPr/>
      </w:pPr>
      <w:r>
        <w:t>2017 Feb 22.</w:t>
      </w:r>
    </w:p>
    <w:p>
      <w:pPr>
        <w:pStyle w:val="style0"/>
        <w:rPr/>
      </w:pPr>
    </w:p>
    <w:p>
      <w:pPr>
        <w:pStyle w:val="style0"/>
        <w:rPr/>
      </w:pPr>
      <w:r>
        <w:t xml:space="preserve">Giardia duodenalis induces pathogenic dysbiosis of human intestinal microbiota </w:t>
      </w:r>
    </w:p>
    <w:p>
      <w:pPr>
        <w:pStyle w:val="style0"/>
        <w:rPr/>
      </w:pPr>
      <w:r>
        <w:t>biofilms.</w:t>
      </w:r>
    </w:p>
    <w:p>
      <w:pPr>
        <w:pStyle w:val="style0"/>
        <w:rPr/>
      </w:pPr>
    </w:p>
    <w:p>
      <w:pPr>
        <w:pStyle w:val="style0"/>
        <w:rPr/>
      </w:pPr>
      <w:r>
        <w:t xml:space="preserve">Beatty JK(1), Akierman SV(1), Motta JP(2), Muise S(1), Workentine ML(1), </w:t>
      </w:r>
    </w:p>
    <w:p>
      <w:pPr>
        <w:pStyle w:val="style0"/>
        <w:rPr/>
      </w:pPr>
      <w:r>
        <w:t xml:space="preserve">Harrison JJ(1), Bhargava A(1), Beck PL(3), Rioux KP(3), McKnight GW(4), Wallace </w:t>
      </w:r>
    </w:p>
    <w:p>
      <w:pPr>
        <w:pStyle w:val="style0"/>
        <w:rPr/>
      </w:pPr>
      <w:r>
        <w:t>JL(5), Buret AG(6).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Biological Sciences, University of Calgary, 2500 University </w:t>
      </w:r>
    </w:p>
    <w:p>
      <w:pPr>
        <w:pStyle w:val="style0"/>
        <w:rPr/>
      </w:pPr>
      <w:r>
        <w:t>Drive NW, Calgary, Alberta T2N 4N1, Canada.</w:t>
      </w:r>
    </w:p>
    <w:p>
      <w:pPr>
        <w:pStyle w:val="style0"/>
        <w:rPr/>
      </w:pPr>
      <w:r>
        <w:t xml:space="preserve">(2)Department of Biological Sciences, University of Calgary, 2500 University </w:t>
      </w:r>
    </w:p>
    <w:p>
      <w:pPr>
        <w:pStyle w:val="style0"/>
        <w:rPr/>
      </w:pPr>
      <w:r>
        <w:t xml:space="preserve">Drive NW, Calgary, Alberta T2N 4N1, Canada; Department of Physiology &amp; </w:t>
      </w:r>
    </w:p>
    <w:p>
      <w:pPr>
        <w:pStyle w:val="style0"/>
        <w:rPr/>
      </w:pPr>
      <w:r>
        <w:t xml:space="preserve">Pharmacology, University of Calgary, 3330 Hospital Drive NW, Calgary, Alberta </w:t>
      </w:r>
    </w:p>
    <w:p>
      <w:pPr>
        <w:pStyle w:val="style0"/>
        <w:rPr/>
      </w:pPr>
      <w:r>
        <w:t>T2N 4N1, Canada.</w:t>
      </w:r>
    </w:p>
    <w:p>
      <w:pPr>
        <w:pStyle w:val="style0"/>
        <w:rPr/>
      </w:pPr>
      <w:r>
        <w:t xml:space="preserve">(3)Department of Medicine, Division of Gastroenterology, University of Calgary, </w:t>
      </w:r>
    </w:p>
    <w:p>
      <w:pPr>
        <w:pStyle w:val="style0"/>
        <w:rPr/>
      </w:pPr>
      <w:r>
        <w:t>3330 Hospital Drive NW, Calgary, Alberta T2N 4N1, Canada.</w:t>
      </w:r>
    </w:p>
    <w:p>
      <w:pPr>
        <w:pStyle w:val="style0"/>
        <w:rPr/>
      </w:pPr>
      <w:r>
        <w:t xml:space="preserve">(4)Department of Medicine, McMaster University, 1280 Main Street West, Hamilton, </w:t>
      </w:r>
    </w:p>
    <w:p>
      <w:pPr>
        <w:pStyle w:val="style0"/>
        <w:rPr/>
      </w:pPr>
      <w:r>
        <w:t>Ontario L8S 4K1, Canada.</w:t>
      </w:r>
    </w:p>
    <w:p>
      <w:pPr>
        <w:pStyle w:val="style0"/>
        <w:rPr/>
      </w:pPr>
      <w:r>
        <w:t xml:space="preserve">(5)Department of Physiology &amp; Pharmacology, University of Calgary, 3330 Hospital </w:t>
      </w:r>
    </w:p>
    <w:p>
      <w:pPr>
        <w:pStyle w:val="style0"/>
        <w:rPr/>
      </w:pPr>
      <w:r>
        <w:t>Drive NW, Calgary, Alberta T2N 4N1, Canada.</w:t>
      </w:r>
    </w:p>
    <w:p>
      <w:pPr>
        <w:pStyle w:val="style0"/>
        <w:rPr/>
      </w:pPr>
      <w:r>
        <w:t xml:space="preserve">(6)Department of Biological Sciences, University of Calgary, 2500 University </w:t>
      </w:r>
    </w:p>
    <w:p>
      <w:pPr>
        <w:pStyle w:val="style0"/>
        <w:rPr/>
      </w:pPr>
      <w:r>
        <w:t xml:space="preserve">Drive NW, Calgary, Alberta T2N 4N1, Canada; Department of Physiology &amp; </w:t>
      </w:r>
    </w:p>
    <w:p>
      <w:pPr>
        <w:pStyle w:val="style0"/>
        <w:rPr/>
      </w:pPr>
      <w:r>
        <w:t xml:space="preserve">Pharmacology, University of Calgary, 3330 Hospital Drive NW, Calgary, Alberta </w:t>
      </w:r>
    </w:p>
    <w:p>
      <w:pPr>
        <w:pStyle w:val="style0"/>
        <w:rPr/>
      </w:pPr>
      <w:r>
        <w:t>T2N 4N1, Canada. Electronic address: aburet@ucalgary.ca.</w:t>
      </w:r>
    </w:p>
    <w:p>
      <w:pPr>
        <w:pStyle w:val="style0"/>
        <w:rPr/>
      </w:pPr>
    </w:p>
    <w:p>
      <w:pPr>
        <w:pStyle w:val="style0"/>
        <w:rPr/>
      </w:pPr>
      <w:r>
        <w:t xml:space="preserve">Giardia duodenalis is a prevalent cause of acute diarrheal disease worldwide. </w:t>
      </w:r>
    </w:p>
    <w:p>
      <w:pPr>
        <w:pStyle w:val="style0"/>
        <w:rPr/>
      </w:pPr>
      <w:r>
        <w:t xml:space="preserve">However, recent outbreaks in Italy and Norway have revealed a link between </w:t>
      </w:r>
    </w:p>
    <w:p>
      <w:pPr>
        <w:pStyle w:val="style0"/>
        <w:rPr/>
      </w:pPr>
      <w:r>
        <w:t xml:space="preserve">giardiasis and the subsequent development of chronic post-infectious irritable </w:t>
      </w:r>
    </w:p>
    <w:p>
      <w:pPr>
        <w:pStyle w:val="style0"/>
        <w:rPr/>
      </w:pPr>
      <w:r>
        <w:t xml:space="preserve">bowel syndrome. While the mechanisms underlying the causation of post-infectious </w:t>
      </w:r>
    </w:p>
    <w:p>
      <w:pPr>
        <w:pStyle w:val="style0"/>
        <w:rPr/>
      </w:pPr>
      <w:r>
        <w:t xml:space="preserve">irritable bowel syndrome remain obscure, recent findings suggest that </w:t>
      </w:r>
    </w:p>
    <w:p>
      <w:pPr>
        <w:pStyle w:val="style0"/>
        <w:rPr/>
      </w:pPr>
      <w:r>
        <w:t xml:space="preserve">alterations in gut microbiota communities are linked to the pathophysiology of </w:t>
      </w:r>
    </w:p>
    <w:p>
      <w:pPr>
        <w:pStyle w:val="style0"/>
        <w:rPr/>
      </w:pPr>
      <w:r>
        <w:t xml:space="preserve">irritable bowel syndrome. In the present study, we use a laboratory biofilm </w:t>
      </w:r>
    </w:p>
    <w:p>
      <w:pPr>
        <w:pStyle w:val="style0"/>
        <w:rPr/>
      </w:pPr>
      <w:r>
        <w:t xml:space="preserve">system to culture and enrich mucosal microbiota from human intestinal biopsies. </w:t>
      </w:r>
    </w:p>
    <w:p>
      <w:pPr>
        <w:pStyle w:val="style0"/>
        <w:rPr/>
      </w:pPr>
      <w:r>
        <w:t xml:space="preserve">Subsequently, we show that co-culture with Giardia induces disturbances in </w:t>
      </w:r>
    </w:p>
    <w:p>
      <w:pPr>
        <w:pStyle w:val="style0"/>
        <w:rPr/>
      </w:pPr>
      <w:r>
        <w:t xml:space="preserve">biofilm species composition and biofilm structure resulting in microbiota </w:t>
      </w:r>
    </w:p>
    <w:p>
      <w:pPr>
        <w:pStyle w:val="style0"/>
        <w:rPr/>
      </w:pPr>
      <w:r>
        <w:t xml:space="preserve">communities that are intrinsically dysbiotic - even after the clearance of </w:t>
      </w:r>
    </w:p>
    <w:p>
      <w:pPr>
        <w:pStyle w:val="style0"/>
        <w:rPr/>
      </w:pPr>
      <w:r>
        <w:t xml:space="preserve">Giardia. These microbiota abnormalities were mediated in part by </w:t>
      </w:r>
    </w:p>
    <w:p>
      <w:pPr>
        <w:pStyle w:val="style0"/>
        <w:rPr/>
      </w:pPr>
      <w:r>
        <w:t xml:space="preserve">secretory-excretory Giardia cysteine proteases. Using in vitro cell culture and </w:t>
      </w:r>
    </w:p>
    <w:p>
      <w:pPr>
        <w:pStyle w:val="style0"/>
        <w:rPr/>
      </w:pPr>
      <w:r>
        <w:t xml:space="preserve">germ-free murine infection models, we show that Giardia-induced disruptions of </w:t>
      </w:r>
    </w:p>
    <w:p>
      <w:pPr>
        <w:pStyle w:val="style0"/>
        <w:rPr/>
      </w:pPr>
      <w:r>
        <w:t xml:space="preserve">microbiota promote bacterial invasion, resulting in epithelial apoptosis, tight </w:t>
      </w:r>
    </w:p>
    <w:p>
      <w:pPr>
        <w:pStyle w:val="style0"/>
        <w:rPr/>
      </w:pPr>
      <w:r>
        <w:t xml:space="preserve">junctional disruption, and bacterial translocation across an intestinal </w:t>
      </w:r>
    </w:p>
    <w:p>
      <w:pPr>
        <w:pStyle w:val="style0"/>
        <w:rPr/>
      </w:pPr>
      <w:r>
        <w:t xml:space="preserve">epithelial barrier. Additionally, these dysbiotic microbiota communities </w:t>
      </w:r>
    </w:p>
    <w:p>
      <w:pPr>
        <w:pStyle w:val="style0"/>
        <w:rPr/>
      </w:pPr>
      <w:r>
        <w:t xml:space="preserve">resulted in increased activation of the Toll-like receptor 4 signalling pathway, </w:t>
      </w:r>
    </w:p>
    <w:p>
      <w:pPr>
        <w:pStyle w:val="style0"/>
        <w:rPr/>
      </w:pPr>
      <w:r>
        <w:t xml:space="preserve">and overproduction of the pro-inflammatory cytokine IL-1beta in humanized </w:t>
      </w:r>
    </w:p>
    <w:p>
      <w:pPr>
        <w:pStyle w:val="style0"/>
        <w:rPr/>
      </w:pPr>
      <w:r>
        <w:t xml:space="preserve">germ-free mice. Previous studies that have sought explanations and risk factors </w:t>
      </w:r>
    </w:p>
    <w:p>
      <w:pPr>
        <w:pStyle w:val="style0"/>
        <w:rPr/>
      </w:pPr>
      <w:r>
        <w:t xml:space="preserve">for the development of post-infectious irritable bowel syndrome have focused on </w:t>
      </w:r>
    </w:p>
    <w:p>
      <w:pPr>
        <w:pStyle w:val="style0"/>
        <w:rPr/>
      </w:pPr>
      <w:r>
        <w:t xml:space="preserve">features of enteropathogens and attributes of the infected host. We propose that </w:t>
      </w:r>
    </w:p>
    <w:p>
      <w:pPr>
        <w:pStyle w:val="style0"/>
        <w:rPr/>
      </w:pPr>
      <w:r>
        <w:t xml:space="preserve">polymicrobial interactions involving Giardia and gut microbiota may cause </w:t>
      </w:r>
    </w:p>
    <w:p>
      <w:pPr>
        <w:pStyle w:val="style0"/>
        <w:rPr/>
      </w:pPr>
      <w:r>
        <w:t xml:space="preserve">persistent dysbiosis, offering a new interpretation of the reasons why those </w:t>
      </w:r>
    </w:p>
    <w:p>
      <w:pPr>
        <w:pStyle w:val="style0"/>
        <w:rPr/>
      </w:pPr>
      <w:r>
        <w:t xml:space="preserve">afflicted with giardiasis are predisposed to gastrointestinal disorders </w:t>
      </w:r>
    </w:p>
    <w:p>
      <w:pPr>
        <w:pStyle w:val="style0"/>
        <w:rPr/>
      </w:pPr>
      <w:r>
        <w:t>post-infection.</w:t>
      </w:r>
    </w:p>
    <w:p>
      <w:pPr>
        <w:pStyle w:val="style0"/>
        <w:rPr/>
      </w:pPr>
    </w:p>
    <w:p>
      <w:pPr>
        <w:pStyle w:val="style0"/>
        <w:rPr/>
      </w:pPr>
      <w:r>
        <w:t>Copyright 漏 2017 The Author(s). Published by Elsevier Ltd.. All rights reserved.</w:t>
      </w:r>
    </w:p>
    <w:p>
      <w:pPr>
        <w:pStyle w:val="style0"/>
        <w:rPr/>
      </w:pPr>
    </w:p>
    <w:p>
      <w:pPr>
        <w:pStyle w:val="style0"/>
        <w:rPr/>
      </w:pPr>
      <w:r>
        <w:t>DOI: 10.1016/j.ijpara.2016.11.010</w:t>
      </w:r>
    </w:p>
    <w:p>
      <w:pPr>
        <w:pStyle w:val="style0"/>
        <w:rPr/>
      </w:pPr>
      <w:r>
        <w:t>PMID: 28237889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67. Lancet Gastroenterol Hepatol. 2016 Oct;1(2):133-146. doi: </w:t>
      </w:r>
    </w:p>
    <w:p>
      <w:pPr>
        <w:pStyle w:val="style0"/>
        <w:rPr/>
      </w:pPr>
      <w:r>
        <w:t>10.1016/S2468-1253(16)30023-1. Epub 2016 Sep 8.</w:t>
      </w:r>
    </w:p>
    <w:p>
      <w:pPr>
        <w:pStyle w:val="style0"/>
        <w:rPr/>
      </w:pPr>
    </w:p>
    <w:p>
      <w:pPr>
        <w:pStyle w:val="style0"/>
        <w:rPr/>
      </w:pPr>
      <w:r>
        <w:t>Pathophysiology of irritable bowel syndrome.</w:t>
      </w:r>
    </w:p>
    <w:p>
      <w:pPr>
        <w:pStyle w:val="style0"/>
        <w:rPr/>
      </w:pPr>
    </w:p>
    <w:p>
      <w:pPr>
        <w:pStyle w:val="style0"/>
        <w:rPr/>
      </w:pPr>
      <w:r>
        <w:t>Holtmann GJ(1), Ford AC(2), Talley NJ(3).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Gastroenterology and Hepatology, Princess Alexandra Hospital </w:t>
      </w:r>
    </w:p>
    <w:p>
      <w:pPr>
        <w:pStyle w:val="style0"/>
        <w:rPr/>
      </w:pPr>
      <w:r>
        <w:t xml:space="preserve">Brisbane, and Translational Research Institute, University of Queensland, </w:t>
      </w:r>
    </w:p>
    <w:p>
      <w:pPr>
        <w:pStyle w:val="style0"/>
        <w:rPr/>
      </w:pPr>
      <w:r>
        <w:t>Brisbane, QLD, Australia.</w:t>
      </w:r>
    </w:p>
    <w:p>
      <w:pPr>
        <w:pStyle w:val="style0"/>
        <w:rPr/>
      </w:pPr>
      <w:r>
        <w:t xml:space="preserve">(2)Leeds Gastroenterology Institute, St James's University Hospital, Leeds, UK; </w:t>
      </w:r>
    </w:p>
    <w:p>
      <w:pPr>
        <w:pStyle w:val="style0"/>
        <w:rPr/>
      </w:pPr>
      <w:r>
        <w:t xml:space="preserve">Leeds Institute of Biomedical and Clinical Sciences, University of Leeds, Leeds, </w:t>
      </w:r>
    </w:p>
    <w:p>
      <w:pPr>
        <w:pStyle w:val="style0"/>
        <w:rPr/>
      </w:pPr>
      <w:r>
        <w:t>UK.</w:t>
      </w:r>
    </w:p>
    <w:p>
      <w:pPr>
        <w:pStyle w:val="style0"/>
        <w:rPr/>
      </w:pPr>
      <w:r>
        <w:t xml:space="preserve">(3)Faculty of Health and Medicine, University of Newcastle, NSW, Australia; </w:t>
      </w:r>
    </w:p>
    <w:p>
      <w:pPr>
        <w:pStyle w:val="style0"/>
        <w:rPr/>
      </w:pPr>
      <w:r>
        <w:t xml:space="preserve">Division of Gastroenterology and Hepatology, Mayo Clinic, Rochester, MN, USA. </w:t>
      </w:r>
    </w:p>
    <w:p>
      <w:pPr>
        <w:pStyle w:val="style0"/>
        <w:rPr/>
      </w:pPr>
      <w:r>
        <w:t>Electronic address: nicholas.talley@newcastle.edu.au.</w:t>
      </w:r>
    </w:p>
    <w:p>
      <w:pPr>
        <w:pStyle w:val="style0"/>
        <w:rPr/>
      </w:pPr>
    </w:p>
    <w:p>
      <w:pPr>
        <w:pStyle w:val="style0"/>
        <w:rPr/>
      </w:pPr>
      <w:r>
        <w:t xml:space="preserve">Traditionally, irritable bowel syndrome has been considered to be a disorder </w:t>
      </w:r>
    </w:p>
    <w:p>
      <w:pPr>
        <w:pStyle w:val="style0"/>
        <w:rPr/>
      </w:pPr>
      <w:r>
        <w:t xml:space="preserve">with no known underlying structural or biochemical explanation, but this concept </w:t>
      </w:r>
    </w:p>
    <w:p>
      <w:pPr>
        <w:pStyle w:val="style0"/>
        <w:rPr/>
      </w:pPr>
      <w:r>
        <w:t xml:space="preserve">is likely to be outdated. In this Review we challenge the widely accepted view </w:t>
      </w:r>
    </w:p>
    <w:p>
      <w:pPr>
        <w:pStyle w:val="style0"/>
        <w:rPr/>
      </w:pPr>
      <w:r>
        <w:t xml:space="preserve">that irritable bowel syndrome is an unexplained brain-gut disorder. There is </w:t>
      </w:r>
    </w:p>
    <w:p>
      <w:pPr>
        <w:pStyle w:val="style0"/>
        <w:rPr/>
      </w:pPr>
      <w:r>
        <w:t xml:space="preserve">epidemiological evidence that, in a major subset of patients, gastrointestinal </w:t>
      </w:r>
    </w:p>
    <w:p>
      <w:pPr>
        <w:pStyle w:val="style0"/>
        <w:rPr/>
      </w:pPr>
      <w:r>
        <w:t xml:space="preserve">symptoms arise first and only later do incident mood disorders occur. </w:t>
      </w:r>
    </w:p>
    <w:p>
      <w:pPr>
        <w:pStyle w:val="style0"/>
        <w:rPr/>
      </w:pPr>
      <w:r>
        <w:t xml:space="preserve">Additionally, possible mechanisms for gut-brain dysfunction have been </w:t>
      </w:r>
    </w:p>
    <w:p>
      <w:pPr>
        <w:pStyle w:val="style0"/>
        <w:rPr/>
      </w:pPr>
      <w:r>
        <w:t xml:space="preserve">identified, suggesting primary gut disturbances might be the underlying cause in </w:t>
      </w:r>
    </w:p>
    <w:p>
      <w:pPr>
        <w:pStyle w:val="style0"/>
        <w:rPr/>
      </w:pPr>
      <w:r>
        <w:t xml:space="preserve">a subgroup. Underlying mechanisms that could lead to irritable bowel syndrome </w:t>
      </w:r>
    </w:p>
    <w:p>
      <w:pPr>
        <w:pStyle w:val="style0"/>
        <w:rPr/>
      </w:pPr>
      <w:r>
        <w:t xml:space="preserve">include genetic factors (most notably an identified mutation of SCN5A); </w:t>
      </w:r>
    </w:p>
    <w:p>
      <w:pPr>
        <w:pStyle w:val="style0"/>
        <w:rPr/>
      </w:pPr>
      <w:r>
        <w:t xml:space="preserve">post-infectious changes, chronic infections and disturbances in the intestinal </w:t>
      </w:r>
    </w:p>
    <w:p>
      <w:pPr>
        <w:pStyle w:val="style0"/>
        <w:rPr/>
      </w:pPr>
      <w:r>
        <w:t xml:space="preserve">microbiota; low-grade mucosal inflammation, immune activation, and altered </w:t>
      </w:r>
    </w:p>
    <w:p>
      <w:pPr>
        <w:pStyle w:val="style0"/>
        <w:rPr/>
      </w:pPr>
      <w:r>
        <w:t xml:space="preserve">intestinal permeability; disordered bile salt metabolism (in 10-20% of cases </w:t>
      </w:r>
    </w:p>
    <w:p>
      <w:pPr>
        <w:pStyle w:val="style0"/>
        <w:rPr/>
      </w:pPr>
      <w:r>
        <w:t xml:space="preserve">with diarrhoea); abnormalities in serotonin metabolism; and alterations in brain </w:t>
      </w:r>
    </w:p>
    <w:p>
      <w:pPr>
        <w:pStyle w:val="style0"/>
        <w:rPr/>
      </w:pPr>
      <w:r>
        <w:t xml:space="preserve">function, which could be primary or secondary factors. Identical irritable bowel </w:t>
      </w:r>
    </w:p>
    <w:p>
      <w:pPr>
        <w:pStyle w:val="style0"/>
        <w:rPr/>
      </w:pPr>
      <w:r>
        <w:t xml:space="preserve">syndrome symptoms are probably due to different disease processes; grouping </w:t>
      </w:r>
    </w:p>
    <w:p>
      <w:pPr>
        <w:pStyle w:val="style0"/>
        <w:rPr/>
      </w:pPr>
      <w:r>
        <w:t xml:space="preserve">patients with this disorder into either diarrhoea-predominant or </w:t>
      </w:r>
    </w:p>
    <w:p>
      <w:pPr>
        <w:pStyle w:val="style0"/>
        <w:rPr/>
      </w:pPr>
      <w:r>
        <w:t xml:space="preserve">constipation-predominant subtypes promotes heterogeneity. An approach based on </w:t>
      </w:r>
    </w:p>
    <w:p>
      <w:pPr>
        <w:pStyle w:val="style0"/>
        <w:rPr/>
      </w:pPr>
      <w:r>
        <w:t xml:space="preserve">the underlying pathophysiology could help to develop therapies that target </w:t>
      </w:r>
    </w:p>
    <w:p>
      <w:pPr>
        <w:pStyle w:val="style0"/>
        <w:rPr/>
      </w:pPr>
      <w:r>
        <w:t>causes and ultimately provide a cure for patients with irritable bowel syndrome.</w:t>
      </w:r>
    </w:p>
    <w:p>
      <w:pPr>
        <w:pStyle w:val="style0"/>
        <w:rPr/>
      </w:pPr>
    </w:p>
    <w:p>
      <w:pPr>
        <w:pStyle w:val="style0"/>
        <w:rPr/>
      </w:pPr>
      <w:r>
        <w:t>Copyright 漏 2016 Elsevier Ltd. All rights reserved.</w:t>
      </w:r>
    </w:p>
    <w:p>
      <w:pPr>
        <w:pStyle w:val="style0"/>
        <w:rPr/>
      </w:pPr>
    </w:p>
    <w:p>
      <w:pPr>
        <w:pStyle w:val="style0"/>
        <w:rPr/>
      </w:pPr>
      <w:r>
        <w:t>DOI: 10.1016/S2468-1253(16)30023-1</w:t>
      </w:r>
    </w:p>
    <w:p>
      <w:pPr>
        <w:pStyle w:val="style0"/>
        <w:rPr/>
      </w:pPr>
      <w:r>
        <w:t>PMID: 28404070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68. Chin J Integr Med. 2015 Nov;21(11):855-65. doi: 10.1007/s11655-015-2049-x. Epub </w:t>
      </w:r>
    </w:p>
    <w:p>
      <w:pPr>
        <w:pStyle w:val="style0"/>
        <w:rPr/>
      </w:pPr>
      <w:r>
        <w:t>2015 Apr 6.</w:t>
      </w:r>
    </w:p>
    <w:p>
      <w:pPr>
        <w:pStyle w:val="style0"/>
        <w:rPr/>
      </w:pPr>
    </w:p>
    <w:p>
      <w:pPr>
        <w:pStyle w:val="style0"/>
        <w:rPr/>
      </w:pPr>
      <w:r>
        <w:t xml:space="preserve">Comparison of electroacupuncture and moxibustion on brain-gut function in </w:t>
      </w:r>
    </w:p>
    <w:p>
      <w:pPr>
        <w:pStyle w:val="style0"/>
        <w:rPr/>
      </w:pPr>
      <w:r>
        <w:t xml:space="preserve">patients with diarrhea-predominant irritable bowel syndrome: A randomized </w:t>
      </w:r>
    </w:p>
    <w:p>
      <w:pPr>
        <w:pStyle w:val="style0"/>
        <w:rPr/>
      </w:pPr>
      <w:r>
        <w:t>controlled trial.</w:t>
      </w:r>
    </w:p>
    <w:p>
      <w:pPr>
        <w:pStyle w:val="style0"/>
        <w:rPr/>
      </w:pPr>
    </w:p>
    <w:p>
      <w:pPr>
        <w:pStyle w:val="style0"/>
        <w:rPr/>
      </w:pPr>
      <w:r>
        <w:t xml:space="preserve">Zhao JM(1), Lu JH(2), Yin XJ(1), Chen XK(3), Chen YH(4), Tang WJ(5), Jin XM(6), </w:t>
      </w:r>
    </w:p>
    <w:p>
      <w:pPr>
        <w:pStyle w:val="style0"/>
        <w:rPr/>
      </w:pPr>
      <w:r>
        <w:t>Wu LY(7), Bao CH(7), Wu HG(7), Shi Y(8).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(1)Yueyang Clinical School of Medicine, Shanghai University of Traditional </w:t>
      </w:r>
    </w:p>
    <w:p>
      <w:pPr>
        <w:pStyle w:val="style0"/>
        <w:rPr/>
      </w:pPr>
      <w:r>
        <w:t>Chinese Medicine, Shanghai, 201203, China.</w:t>
      </w:r>
    </w:p>
    <w:p>
      <w:pPr>
        <w:pStyle w:val="style0"/>
        <w:rPr/>
      </w:pPr>
      <w:r>
        <w:t xml:space="preserve">(2)Medical Imaging Department, Jinhua Municipal Central Hospital, Jinhua, </w:t>
      </w:r>
    </w:p>
    <w:p>
      <w:pPr>
        <w:pStyle w:val="style0"/>
        <w:rPr/>
      </w:pPr>
      <w:r>
        <w:t>Zhejiang Province, 321000, China.</w:t>
      </w:r>
    </w:p>
    <w:p>
      <w:pPr>
        <w:pStyle w:val="style0"/>
        <w:rPr/>
      </w:pPr>
      <w:r>
        <w:t xml:space="preserve">(3)Department of Acupuncture and Moxibustion, Jinhua Municipal Central Hospital, </w:t>
      </w:r>
    </w:p>
    <w:p>
      <w:pPr>
        <w:pStyle w:val="style0"/>
        <w:rPr/>
      </w:pPr>
      <w:r>
        <w:t>Jinhua, Zhejiang Province, 321000, China.</w:t>
      </w:r>
    </w:p>
    <w:p>
      <w:pPr>
        <w:pStyle w:val="style0"/>
        <w:rPr/>
      </w:pPr>
      <w:r>
        <w:t xml:space="preserve">(4)Department of Digestive System, Jinhua Municipal Central Hospital, Jinhua, </w:t>
      </w:r>
    </w:p>
    <w:p>
      <w:pPr>
        <w:pStyle w:val="style0"/>
        <w:rPr/>
      </w:pPr>
      <w:r>
        <w:t>Zhejiang Province, 321000, China.</w:t>
      </w:r>
    </w:p>
    <w:p>
      <w:pPr>
        <w:pStyle w:val="style0"/>
        <w:rPr/>
      </w:pPr>
      <w:r>
        <w:t xml:space="preserve">(5)Radiology Department, Huashan Hospital, Fudan University, Shanghai, 200040, </w:t>
      </w:r>
    </w:p>
    <w:p>
      <w:pPr>
        <w:pStyle w:val="style0"/>
        <w:rPr/>
      </w:pPr>
      <w:r>
        <w:t>China.</w:t>
      </w:r>
    </w:p>
    <w:p>
      <w:pPr>
        <w:pStyle w:val="style0"/>
        <w:rPr/>
      </w:pPr>
      <w:r>
        <w:t xml:space="preserve">(6)Department of Anatomy and Cell Biology, Indiana University School of </w:t>
      </w:r>
    </w:p>
    <w:p>
      <w:pPr>
        <w:pStyle w:val="style0"/>
        <w:rPr/>
      </w:pPr>
      <w:r>
        <w:t>Medicine, Indianapolis, 46202, USA.</w:t>
      </w:r>
    </w:p>
    <w:p>
      <w:pPr>
        <w:pStyle w:val="style0"/>
        <w:rPr/>
      </w:pPr>
      <w:r>
        <w:t xml:space="preserve">(7)Shanghai Research Institute of Acupuncture and Meridian, Shanghai University </w:t>
      </w:r>
    </w:p>
    <w:p>
      <w:pPr>
        <w:pStyle w:val="style0"/>
        <w:rPr/>
      </w:pPr>
      <w:r>
        <w:t>of Traditional Chinese Medicine, Shanghai, 200437, China.</w:t>
      </w:r>
    </w:p>
    <w:p>
      <w:pPr>
        <w:pStyle w:val="style0"/>
        <w:rPr/>
      </w:pPr>
      <w:r>
        <w:t xml:space="preserve">(8)Shanghai Research Institute of Acupuncture and Meridian, Shanghai University </w:t>
      </w:r>
    </w:p>
    <w:p>
      <w:pPr>
        <w:pStyle w:val="style0"/>
        <w:rPr/>
      </w:pPr>
      <w:r>
        <w:t>of Traditional Chinese Medicine, Shanghai, 200437, China. flysy0636@163.com.</w:t>
      </w:r>
    </w:p>
    <w:p>
      <w:pPr>
        <w:pStyle w:val="style0"/>
        <w:rPr/>
      </w:pPr>
    </w:p>
    <w:p>
      <w:pPr>
        <w:pStyle w:val="style0"/>
        <w:rPr/>
      </w:pPr>
      <w:r>
        <w:t xml:space="preserve">OBJECTIVE: To compare the effects of electroacupuncture (EA) and moxibustion </w:t>
      </w:r>
    </w:p>
    <w:p>
      <w:pPr>
        <w:pStyle w:val="style0"/>
        <w:rPr/>
      </w:pPr>
      <w:r>
        <w:t xml:space="preserve">therapies on patients with diarrhea-predominant irritable bowel syndrome </w:t>
      </w:r>
    </w:p>
    <w:p>
      <w:pPr>
        <w:pStyle w:val="style0"/>
        <w:rPr/>
      </w:pPr>
      <w:r>
        <w:t>(D-IBS).</w:t>
      </w:r>
    </w:p>
    <w:p>
      <w:pPr>
        <w:pStyle w:val="style0"/>
        <w:rPr/>
      </w:pPr>
      <w:r>
        <w:t xml:space="preserve">METHODS: A total of 60 D-IBS patients were randomly allocated to the EA group </w:t>
      </w:r>
    </w:p>
    <w:p>
      <w:pPr>
        <w:pStyle w:val="style0"/>
        <w:rPr/>
      </w:pPr>
      <w:r>
        <w:t xml:space="preserve">(30 cases) and moxibustion group (30 cases). Before and after treatment, the </w:t>
      </w:r>
    </w:p>
    <w:p>
      <w:pPr>
        <w:pStyle w:val="style0"/>
        <w:rPr/>
      </w:pPr>
      <w:r>
        <w:t xml:space="preserve">gastrointestinal symptoms and psychological symptoms were scored by Visual </w:t>
      </w:r>
    </w:p>
    <w:p>
      <w:pPr>
        <w:pStyle w:val="style0"/>
        <w:rPr/>
      </w:pPr>
      <w:r>
        <w:t xml:space="preserve">Analogue Scale, Bristol Stool Form Scale, Hamilton Anxiety Rating Scale (HAMA), </w:t>
      </w:r>
    </w:p>
    <w:p>
      <w:pPr>
        <w:pStyle w:val="style0"/>
        <w:rPr/>
      </w:pPr>
      <w:r>
        <w:t xml:space="preserve">and Hamilton Depression Rating Scale (HAMD); the expressions of </w:t>
      </w:r>
    </w:p>
    <w:p>
      <w:pPr>
        <w:pStyle w:val="style0"/>
        <w:rPr/>
      </w:pPr>
      <w:r>
        <w:t xml:space="preserve">5-hydroxytryptamine (5-HT), 5-HT3 receptor (5-HT3R), and 5-HT4 receptor (5-HT4R) </w:t>
      </w:r>
    </w:p>
    <w:p>
      <w:pPr>
        <w:pStyle w:val="style0"/>
        <w:rPr/>
      </w:pPr>
      <w:r>
        <w:t xml:space="preserve">in the sigmoid mucosal tissue were measured by immunohistochemical staining. </w:t>
      </w:r>
    </w:p>
    <w:p>
      <w:pPr>
        <w:pStyle w:val="style0"/>
        <w:rPr/>
      </w:pPr>
      <w:r>
        <w:t xml:space="preserve">Additionally, the effects on the functional brain areas of the anterior </w:t>
      </w:r>
    </w:p>
    <w:p>
      <w:pPr>
        <w:pStyle w:val="style0"/>
        <w:rPr/>
      </w:pPr>
      <w:r>
        <w:t xml:space="preserve">cingulate cortex (ACC), insular cortex (IC) and prefrontal cortex (PFC) were </w:t>
      </w:r>
    </w:p>
    <w:p>
      <w:pPr>
        <w:pStyle w:val="style0"/>
        <w:rPr/>
      </w:pPr>
      <w:r>
        <w:t>observed by functional magnetic resonance imaging.</w:t>
      </w:r>
    </w:p>
    <w:p>
      <w:pPr>
        <w:pStyle w:val="style0"/>
        <w:rPr/>
      </w:pPr>
      <w:r>
        <w:t xml:space="preserve">RESULTS: Compared with before treatment, both EA and moxibustion groups reported </w:t>
      </w:r>
    </w:p>
    <w:p>
      <w:pPr>
        <w:pStyle w:val="style0"/>
        <w:rPr/>
      </w:pPr>
      <w:r>
        <w:t xml:space="preserve">significant improvements in abdominal pain and abdominal bloating after </w:t>
      </w:r>
    </w:p>
    <w:p>
      <w:pPr>
        <w:pStyle w:val="style0"/>
        <w:rPr/>
      </w:pPr>
      <w:r>
        <w:t xml:space="preserve">treatment (P&lt;0.01 or P&lt;0.05). The moxibustion group reported greater </w:t>
      </w:r>
    </w:p>
    <w:p>
      <w:pPr>
        <w:pStyle w:val="style0"/>
        <w:rPr/>
      </w:pPr>
      <w:r>
        <w:t xml:space="preserve">improvements in defecation emergency, defecation frequency, and stool feature </w:t>
      </w:r>
    </w:p>
    <w:p>
      <w:pPr>
        <w:pStyle w:val="style0"/>
        <w:rPr/>
      </w:pPr>
      <w:r>
        <w:t xml:space="preserve">than the EA group (P&lt;0.01). Both HAMA and HAMD scores were significantly </w:t>
      </w:r>
    </w:p>
    <w:p>
      <w:pPr>
        <w:pStyle w:val="style0"/>
        <w:rPr/>
      </w:pPr>
      <w:r>
        <w:t xml:space="preserve">decreased in the moxibustion group than in the EA group (P&lt;0.01). Both groups </w:t>
      </w:r>
    </w:p>
    <w:p>
      <w:pPr>
        <w:pStyle w:val="style0"/>
        <w:rPr/>
      </w:pPr>
      <w:r>
        <w:t xml:space="preserve">demonstrated significantly reduced expressions of 5-HT, 5-HT3R and 5-HT4R in the </w:t>
      </w:r>
    </w:p>
    <w:p>
      <w:pPr>
        <w:pStyle w:val="style0"/>
        <w:rPr/>
      </w:pPr>
      <w:r>
        <w:t xml:space="preserve">colonic mucosa after treatment (P&lt;0.01), with a greater reduction of 5-HT in the </w:t>
      </w:r>
    </w:p>
    <w:p>
      <w:pPr>
        <w:pStyle w:val="style0"/>
        <w:rPr/>
      </w:pPr>
      <w:r>
        <w:t xml:space="preserve">moxibustion group (P&lt;0.05). Finally, decreased activated voxel values were </w:t>
      </w:r>
    </w:p>
    <w:p>
      <w:pPr>
        <w:pStyle w:val="style0"/>
        <w:rPr/>
      </w:pPr>
      <w:r>
        <w:t xml:space="preserve">observed in the left IC, right IC and PFC brain regions of patients in the </w:t>
      </w:r>
    </w:p>
    <w:p>
      <w:pPr>
        <w:pStyle w:val="style0"/>
        <w:rPr/>
      </w:pPr>
      <w:r>
        <w:t xml:space="preserve">moxibustion group under stimulation with 150 mL colorectal distension after </w:t>
      </w:r>
    </w:p>
    <w:p>
      <w:pPr>
        <w:pStyle w:val="style0"/>
        <w:rPr/>
      </w:pPr>
      <w:r>
        <w:t xml:space="preserve">treatment (P&lt;0.05 or P&lt;0.01), while in the EA group only PFC area demonstrated a </w:t>
      </w:r>
    </w:p>
    <w:p>
      <w:pPr>
        <w:pStyle w:val="style0"/>
        <w:rPr/>
      </w:pPr>
      <w:r>
        <w:t>reduction (P&lt;0.05).</w:t>
      </w:r>
    </w:p>
    <w:p>
      <w:pPr>
        <w:pStyle w:val="style0"/>
        <w:rPr/>
      </w:pPr>
      <w:r>
        <w:t xml:space="preserve">CONCLUSION: Moxibustion can significantly improve the symptoms of D-IBS, </w:t>
      </w:r>
    </w:p>
    <w:p>
      <w:pPr>
        <w:pStyle w:val="style0"/>
        <w:rPr/>
      </w:pPr>
      <w:r>
        <w:t xml:space="preserve">suggesting that moxibustion may be a more effective therapy than EA for D-IBS </w:t>
      </w:r>
    </w:p>
    <w:p>
      <w:pPr>
        <w:pStyle w:val="style0"/>
        <w:rPr/>
      </w:pPr>
      <w:r>
        <w:t>patients.</w:t>
      </w:r>
    </w:p>
    <w:p>
      <w:pPr>
        <w:pStyle w:val="style0"/>
        <w:rPr/>
      </w:pPr>
    </w:p>
    <w:p>
      <w:pPr>
        <w:pStyle w:val="style0"/>
        <w:rPr/>
      </w:pPr>
      <w:r>
        <w:t>DOI: 10.1007/s11655-015-2049-x</w:t>
      </w:r>
    </w:p>
    <w:p>
      <w:pPr>
        <w:pStyle w:val="style0"/>
        <w:rPr/>
      </w:pPr>
      <w:r>
        <w:t>PMID: 25847778 [Indexed for MEDLINE]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69. Nutrients. 2021 Jul 19;13(7):2469. doi: 10.3390/nu13072469.</w:t>
      </w:r>
    </w:p>
    <w:p>
      <w:pPr>
        <w:pStyle w:val="style0"/>
        <w:rPr/>
      </w:pPr>
    </w:p>
    <w:p>
      <w:pPr>
        <w:pStyle w:val="style0"/>
        <w:rPr/>
      </w:pPr>
      <w:r>
        <w:t xml:space="preserve">Psychological and Gastrointestinal Symptoms of Patients with Irritable Bowel </w:t>
      </w:r>
    </w:p>
    <w:p>
      <w:pPr>
        <w:pStyle w:val="style0"/>
        <w:rPr/>
      </w:pPr>
      <w:r>
        <w:t>Syndrome Undergoing a Low-FODMAP Diet: The Role of the Intestinal Barrier.</w:t>
      </w:r>
    </w:p>
    <w:p>
      <w:pPr>
        <w:pStyle w:val="style0"/>
        <w:rPr/>
      </w:pPr>
    </w:p>
    <w:p>
      <w:pPr>
        <w:pStyle w:val="style0"/>
        <w:rPr/>
      </w:pPr>
      <w:r>
        <w:t xml:space="preserve">Prospero L(1), Riezzo G(1), Linsalata M(1), Orlando A(1), D'Attoma B(1), Russo </w:t>
      </w:r>
    </w:p>
    <w:p>
      <w:pPr>
        <w:pStyle w:val="style0"/>
        <w:rPr/>
      </w:pPr>
      <w:r>
        <w:t>F(1).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(1)Laboratory of Nutritional Pathophysiology, National Institute of </w:t>
      </w:r>
    </w:p>
    <w:p>
      <w:pPr>
        <w:pStyle w:val="style0"/>
        <w:rPr/>
      </w:pPr>
      <w:r>
        <w:t xml:space="preserve">Gastroenterology "S. de Bellis" Research Hospital, Castellana Grotte, 70013 </w:t>
      </w:r>
    </w:p>
    <w:p>
      <w:pPr>
        <w:pStyle w:val="style0"/>
        <w:rPr/>
      </w:pPr>
      <w:r>
        <w:t>Bari, Italy.</w:t>
      </w:r>
    </w:p>
    <w:p>
      <w:pPr>
        <w:pStyle w:val="style0"/>
        <w:rPr/>
      </w:pPr>
    </w:p>
    <w:p>
      <w:pPr>
        <w:pStyle w:val="style0"/>
        <w:rPr/>
      </w:pPr>
      <w:r>
        <w:t xml:space="preserve">A diet low in fermentable oligosaccharides, disaccharides, monosaccharides, and </w:t>
      </w:r>
    </w:p>
    <w:p>
      <w:pPr>
        <w:pStyle w:val="style0"/>
        <w:rPr/>
      </w:pPr>
      <w:r>
        <w:t xml:space="preserve">polyols (LFD) improves both gastrointestinal (GI) symptoms and the psychological </w:t>
      </w:r>
    </w:p>
    <w:p>
      <w:pPr>
        <w:pStyle w:val="style0"/>
        <w:rPr/>
      </w:pPr>
      <w:r>
        <w:t xml:space="preserve">profile of patients with irritable bowel syndrome with diarrhea (IBS-D). The </w:t>
      </w:r>
    </w:p>
    <w:p>
      <w:pPr>
        <w:pStyle w:val="style0"/>
        <w:rPr/>
      </w:pPr>
      <w:r>
        <w:t xml:space="preserve">effects of 12 weeks of LFD on GI symptom and psychological profiles in relation </w:t>
      </w:r>
    </w:p>
    <w:p>
      <w:pPr>
        <w:pStyle w:val="style0"/>
        <w:rPr/>
      </w:pPr>
      <w:r>
        <w:t xml:space="preserve">to inflammation and the involvement of the intestinal barrier were studied in </w:t>
      </w:r>
    </w:p>
    <w:p>
      <w:pPr>
        <w:pStyle w:val="style0"/>
        <w:rPr/>
      </w:pPr>
      <w:r>
        <w:t xml:space="preserve">twenty IBS-D patients. The IBS Severity Scoring System, the Symptom </w:t>
      </w:r>
    </w:p>
    <w:p>
      <w:pPr>
        <w:pStyle w:val="style0"/>
        <w:rPr/>
      </w:pPr>
      <w:r>
        <w:t xml:space="preserve">Checklist-90-Revised, the Italian version of the 36-Item Short-Form Health </w:t>
      </w:r>
    </w:p>
    <w:p>
      <w:pPr>
        <w:pStyle w:val="style0"/>
        <w:rPr/>
      </w:pPr>
      <w:r>
        <w:t xml:space="preserve">Survey, the IBS-Quality of Life (QoL) questionnaire, and the Psychophysiological </w:t>
      </w:r>
    </w:p>
    <w:p>
      <w:pPr>
        <w:pStyle w:val="style0"/>
        <w:rPr/>
      </w:pPr>
      <w:r>
        <w:t xml:space="preserve">questionnaire were administered. The GI barrier function was assessed by sugar </w:t>
      </w:r>
    </w:p>
    <w:p>
      <w:pPr>
        <w:pStyle w:val="style0"/>
        <w:rPr/>
      </w:pPr>
      <w:r>
        <w:t xml:space="preserve">absorption test, the serum and fecal zonulin levels, and the serum levels of </w:t>
      </w:r>
    </w:p>
    <w:p>
      <w:pPr>
        <w:pStyle w:val="style0"/>
        <w:rPr/>
      </w:pPr>
      <w:r>
        <w:t xml:space="preserve">intestinal fatty-acid binding protein and diamine oxidase. Interleukins (ILs) </w:t>
      </w:r>
    </w:p>
    <w:p>
      <w:pPr>
        <w:pStyle w:val="style0"/>
        <w:rPr/>
      </w:pPr>
      <w:r>
        <w:t xml:space="preserve">and lipopolysaccharide (LPS) serum levels were evaluated along with dysbiosis. </w:t>
      </w:r>
    </w:p>
    <w:p>
      <w:pPr>
        <w:pStyle w:val="style0"/>
        <w:rPr/>
      </w:pPr>
      <w:r>
        <w:t xml:space="preserve">At the end of LFD, GI symptoms, psychological state (mainly anxiety, </w:t>
      </w:r>
    </w:p>
    <w:p>
      <w:pPr>
        <w:pStyle w:val="style0"/>
        <w:rPr/>
      </w:pPr>
      <w:r>
        <w:t xml:space="preserve">somatization, psychoticism, and interpersonal sensitivity), and QoL </w:t>
      </w:r>
    </w:p>
    <w:p>
      <w:pPr>
        <w:pStyle w:val="style0"/>
        <w:rPr/>
      </w:pPr>
      <w:r>
        <w:t xml:space="preserve">significantly improved in these patients. Simultaneously, an improvement in </w:t>
      </w:r>
    </w:p>
    <w:p>
      <w:pPr>
        <w:pStyle w:val="style0"/>
        <w:rPr/>
      </w:pPr>
      <w:r>
        <w:t xml:space="preserve">small intestinal permeability and intestinal mucosal integrity occurred, while </w:t>
      </w:r>
    </w:p>
    <w:p>
      <w:pPr>
        <w:pStyle w:val="style0"/>
        <w:rPr/>
      </w:pPr>
      <w:r>
        <w:t xml:space="preserve">IL-6, Il-10, LPS, and fermentative dysbiosis significantly decreased. The LFD </w:t>
      </w:r>
    </w:p>
    <w:p>
      <w:pPr>
        <w:pStyle w:val="style0"/>
        <w:rPr/>
      </w:pPr>
      <w:r>
        <w:t xml:space="preserve">can modify the immune-inflammatory features and enhance intestinal permeability </w:t>
      </w:r>
    </w:p>
    <w:p>
      <w:pPr>
        <w:pStyle w:val="style0"/>
        <w:rPr/>
      </w:pPr>
      <w:r>
        <w:t xml:space="preserve">and mucosal integrity, thus determining a concurrent improvement in the clinical </w:t>
      </w:r>
    </w:p>
    <w:p>
      <w:pPr>
        <w:pStyle w:val="style0"/>
        <w:rPr/>
      </w:pPr>
      <w:r>
        <w:t>and psychological conditions.</w:t>
      </w:r>
    </w:p>
    <w:p>
      <w:pPr>
        <w:pStyle w:val="style0"/>
        <w:rPr/>
      </w:pPr>
    </w:p>
    <w:p>
      <w:pPr>
        <w:pStyle w:val="style0"/>
        <w:rPr/>
      </w:pPr>
      <w:r>
        <w:t>DOI: 10.3390/nu13072469</w:t>
      </w:r>
    </w:p>
    <w:p>
      <w:pPr>
        <w:pStyle w:val="style0"/>
        <w:rPr/>
      </w:pPr>
      <w:r>
        <w:t>PMCID: PMC8308851</w:t>
      </w:r>
    </w:p>
    <w:p>
      <w:pPr>
        <w:pStyle w:val="style0"/>
        <w:rPr/>
      </w:pPr>
      <w:r>
        <w:t>PMID: 34371976 [Indexed for MEDLINE]</w:t>
      </w:r>
    </w:p>
    <w:p>
      <w:pPr>
        <w:pStyle w:val="style0"/>
        <w:rPr/>
      </w:pPr>
    </w:p>
    <w:p>
      <w:pPr>
        <w:pStyle w:val="style0"/>
        <w:rPr/>
      </w:pPr>
      <w:r>
        <w:t>Conflict of interest statement: The authors declare no conflict of interest.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70. Gut Microbes. 2022 Jan-Dec;14(1):2022997. doi: 10.1080/19490976.2021.2022997.</w:t>
      </w:r>
    </w:p>
    <w:p>
      <w:pPr>
        <w:pStyle w:val="style0"/>
        <w:rPr/>
      </w:pPr>
    </w:p>
    <w:p>
      <w:pPr>
        <w:pStyle w:val="style0"/>
        <w:rPr/>
      </w:pPr>
      <w:r>
        <w:t xml:space="preserve">AhR/IL-22 pathway as new target for the treatment of post-infectious irritable </w:t>
      </w:r>
    </w:p>
    <w:p>
      <w:pPr>
        <w:pStyle w:val="style0"/>
        <w:rPr/>
      </w:pPr>
      <w:r>
        <w:t>bowel syndrome symptoms.</w:t>
      </w:r>
    </w:p>
    <w:p>
      <w:pPr>
        <w:pStyle w:val="style0"/>
        <w:rPr/>
      </w:pPr>
    </w:p>
    <w:p>
      <w:pPr>
        <w:pStyle w:val="style0"/>
        <w:rPr/>
      </w:pPr>
      <w:r>
        <w:t xml:space="preserve">Meynier M(1)(2), Baudu E(1)(2), Rolhion N(3)(4), Defaye M(2)(5)(6), Straube </w:t>
      </w:r>
    </w:p>
    <w:p>
      <w:pPr>
        <w:pStyle w:val="style0"/>
        <w:rPr/>
      </w:pPr>
      <w:r>
        <w:t xml:space="preserve">M(3), Daugey V(2), Modoux M(3), Wawrzyniak I(6), Delbac F(6), Vill茅ger R(1), </w:t>
      </w:r>
    </w:p>
    <w:p>
      <w:pPr>
        <w:pStyle w:val="style0"/>
        <w:rPr/>
      </w:pPr>
      <w:r>
        <w:t xml:space="preserve">M茅leine M(2), Borras Nogues E(7), Godfraind C(1)(8), Barnich N(1), Ardid D(2), </w:t>
      </w:r>
    </w:p>
    <w:p>
      <w:pPr>
        <w:pStyle w:val="style0"/>
        <w:rPr/>
      </w:pPr>
      <w:r>
        <w:t xml:space="preserve">Poirier P(1)(9), Sokol H(3)(4)(7), Chatel JM(7), Langella P(7), Livrelli </w:t>
      </w:r>
    </w:p>
    <w:p>
      <w:pPr>
        <w:pStyle w:val="style0"/>
        <w:rPr/>
      </w:pPr>
      <w:r>
        <w:t>V(1)(9), Bonnet M(1), Carvalho FA(2).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(1)M2iSH, UMR 1071 INSERM, University of Clermont Auvergne, INRAE USC 2018, </w:t>
      </w:r>
    </w:p>
    <w:p>
      <w:pPr>
        <w:pStyle w:val="style0"/>
        <w:rPr/>
      </w:pPr>
      <w:r>
        <w:t>Clermont-Ferrand 63001, France.</w:t>
      </w:r>
    </w:p>
    <w:p>
      <w:pPr>
        <w:pStyle w:val="style0"/>
        <w:rPr/>
      </w:pPr>
      <w:r>
        <w:t xml:space="preserve">(2)NeuroDol, UMR 1107 INSERM, University of Clermont Auvergne, Clermont-Ferrand </w:t>
      </w:r>
    </w:p>
    <w:p>
      <w:pPr>
        <w:pStyle w:val="style0"/>
        <w:rPr/>
      </w:pPr>
      <w:r>
        <w:t>63001, France.</w:t>
      </w:r>
    </w:p>
    <w:p>
      <w:pPr>
        <w:pStyle w:val="style0"/>
        <w:rPr/>
      </w:pPr>
      <w:r>
        <w:t xml:space="preserve">(3)Sorbonne University, INSERM, Centre de Recherche Saint-Antoine, CRSA, AP-HP, </w:t>
      </w:r>
    </w:p>
    <w:p>
      <w:pPr>
        <w:pStyle w:val="style0"/>
        <w:rPr/>
      </w:pPr>
      <w:r>
        <w:t>Saint Antoine Hospital, Gastroenterology Department, F-75012 Paris, France.</w:t>
      </w:r>
    </w:p>
    <w:p>
      <w:pPr>
        <w:pStyle w:val="style0"/>
        <w:rPr/>
      </w:pPr>
      <w:r>
        <w:t>(4)Paris Centre for Microbiome Medicine FHU, Paris, France.</w:t>
      </w:r>
    </w:p>
    <w:p>
      <w:pPr>
        <w:pStyle w:val="style0"/>
        <w:rPr/>
      </w:pPr>
      <w:r>
        <w:t xml:space="preserve">(5)Department of Physiology and Pharmacology, Inflammation Research Network, </w:t>
      </w:r>
    </w:p>
    <w:p>
      <w:pPr>
        <w:pStyle w:val="style0"/>
        <w:rPr/>
      </w:pPr>
      <w:r>
        <w:t xml:space="preserve">Snyder Institute for Chronic Diseases, Cumming School of Medicine, University of </w:t>
      </w:r>
    </w:p>
    <w:p>
      <w:pPr>
        <w:pStyle w:val="style0"/>
        <w:rPr/>
      </w:pPr>
      <w:r>
        <w:t>Calgary, Calgary, AB, T2N 4N1, Canada.</w:t>
      </w:r>
    </w:p>
    <w:p>
      <w:pPr>
        <w:pStyle w:val="style0"/>
        <w:rPr/>
      </w:pPr>
      <w:r>
        <w:t xml:space="preserve">(6)LMGE, CNRS 6023, University of Clermont Auvergne, Clermont-Ferrand 63001, </w:t>
      </w:r>
    </w:p>
    <w:p>
      <w:pPr>
        <w:pStyle w:val="style0"/>
        <w:rPr/>
      </w:pPr>
      <w:r>
        <w:t>France.</w:t>
      </w:r>
    </w:p>
    <w:p>
      <w:pPr>
        <w:pStyle w:val="style0"/>
        <w:rPr/>
      </w:pPr>
      <w:r>
        <w:t xml:space="preserve">(7)Universit茅 Paris-Saclay, Institut National de la Recherche Agronomique et </w:t>
      </w:r>
    </w:p>
    <w:p>
      <w:pPr>
        <w:pStyle w:val="style0"/>
        <w:rPr/>
      </w:pPr>
      <w:r>
        <w:t>Environnementale (INRAE), AgroParisTech UMR 1319 MICALIS, Jouy-en-Josas, France.</w:t>
      </w:r>
    </w:p>
    <w:p>
      <w:pPr>
        <w:pStyle w:val="style0"/>
        <w:rPr/>
      </w:pPr>
      <w:r>
        <w:t>(8)CHU Clermont-Ferrand, Neuropathology Unit, Clermont-Ferrand, France.</w:t>
      </w:r>
    </w:p>
    <w:p>
      <w:pPr>
        <w:pStyle w:val="style0"/>
        <w:rPr/>
      </w:pPr>
      <w:r>
        <w:t xml:space="preserve">(9)CHU Clermont-Ferrand, Laboratoire de Parasitologie et de Mycologie, </w:t>
      </w:r>
    </w:p>
    <w:p>
      <w:pPr>
        <w:pStyle w:val="style0"/>
        <w:rPr/>
      </w:pPr>
      <w:r>
        <w:t>Clermont-Ferrand, France.</w:t>
      </w:r>
    </w:p>
    <w:p>
      <w:pPr>
        <w:pStyle w:val="style0"/>
        <w:rPr/>
      </w:pPr>
    </w:p>
    <w:p>
      <w:pPr>
        <w:pStyle w:val="style0"/>
        <w:rPr/>
      </w:pPr>
      <w:r>
        <w:t xml:space="preserve">Alterations in brain/gut/microbiota axis are linked to Irritable Bowel Syndrome </w:t>
      </w:r>
    </w:p>
    <w:p>
      <w:pPr>
        <w:pStyle w:val="style0"/>
        <w:rPr/>
      </w:pPr>
      <w:r>
        <w:t xml:space="preserve">(IBS) physiopathology. Upon gastrointestinal infection, chronic abdominal pain </w:t>
      </w:r>
    </w:p>
    <w:p>
      <w:pPr>
        <w:pStyle w:val="style0"/>
        <w:rPr/>
      </w:pPr>
      <w:r>
        <w:t xml:space="preserve">and anxio-depressive comorbidities may persist despite pathogen clearance </w:t>
      </w:r>
    </w:p>
    <w:p>
      <w:pPr>
        <w:pStyle w:val="style0"/>
        <w:rPr/>
      </w:pPr>
      <w:r>
        <w:t xml:space="preserve">leading to Post-Infectious IBS (PI-IBS). This study assesses the influence of </w:t>
      </w:r>
    </w:p>
    <w:p>
      <w:pPr>
        <w:pStyle w:val="style0"/>
        <w:rPr/>
      </w:pPr>
      <w:r>
        <w:t xml:space="preserve">tryptophan metabolism, and particularly the microbiota-induced AhR expression, </w:t>
      </w:r>
    </w:p>
    <w:p>
      <w:pPr>
        <w:pStyle w:val="style0"/>
        <w:rPr/>
      </w:pPr>
      <w:r>
        <w:t xml:space="preserve">on intestinal homeostasis disturbance following gastroenteritis resolution, and </w:t>
      </w:r>
    </w:p>
    <w:p>
      <w:pPr>
        <w:pStyle w:val="style0"/>
        <w:rPr/>
      </w:pPr>
      <w:r>
        <w:t xml:space="preserve">evaluates the efficacy of IL-22 cytokine vectorization on PI-IBS symptoms. The </w:t>
      </w:r>
    </w:p>
    <w:p>
      <w:pPr>
        <w:pStyle w:val="style0"/>
        <w:rPr/>
      </w:pPr>
      <w:r>
        <w:t xml:space="preserve">Citrobacter rodentium infection model in C57BL6/J mice was used to mimic </w:t>
      </w:r>
    </w:p>
    <w:p>
      <w:pPr>
        <w:pStyle w:val="style0"/>
        <w:rPr/>
      </w:pPr>
      <w:r>
        <w:t xml:space="preserve">Enterobacteria gastroenteritis. Intestinal homeostasis was evaluated as </w:t>
      </w:r>
    </w:p>
    <w:p>
      <w:pPr>
        <w:pStyle w:val="style0"/>
        <w:rPr/>
      </w:pPr>
      <w:r>
        <w:t xml:space="preserve">low-grade inflammation, permeability, mucosa-associated microbiota composition, </w:t>
      </w:r>
    </w:p>
    <w:p>
      <w:pPr>
        <w:pStyle w:val="style0"/>
        <w:rPr/>
      </w:pPr>
      <w:r>
        <w:t xml:space="preserve">and colonic sensitivity. Cognitive performances and emotional state of animals </w:t>
      </w:r>
    </w:p>
    <w:p>
      <w:pPr>
        <w:pStyle w:val="style0"/>
        <w:rPr/>
      </w:pPr>
      <w:r>
        <w:t xml:space="preserve">were assessed using several tests. Tryptophan metabolism was analyzed by </w:t>
      </w:r>
    </w:p>
    <w:p>
      <w:pPr>
        <w:pStyle w:val="style0"/>
        <w:rPr/>
      </w:pPr>
      <w:r>
        <w:t xml:space="preserve">targeted metabolomics. AhR activity was evaluated using a luciferase reporter </w:t>
      </w:r>
    </w:p>
    <w:p>
      <w:pPr>
        <w:pStyle w:val="style0"/>
        <w:rPr/>
      </w:pPr>
      <w:r>
        <w:t xml:space="preserve">assay method. One Lactococcus lactis strain carrying an eukaryotic expression </w:t>
      </w:r>
    </w:p>
    <w:p>
      <w:pPr>
        <w:pStyle w:val="style0"/>
        <w:rPr/>
      </w:pPr>
      <w:r>
        <w:t xml:space="preserve">plasmid for murine IL-22 (L. lactisIL-22) was used to induce IL-22 production in </w:t>
      </w:r>
    </w:p>
    <w:p>
      <w:pPr>
        <w:pStyle w:val="style0"/>
        <w:rPr/>
      </w:pPr>
      <w:r>
        <w:t xml:space="preserve">mouse colonic mucosa. C. rodentium-infected mice exhibited persistent colonic </w:t>
      </w:r>
    </w:p>
    <w:p>
      <w:pPr>
        <w:pStyle w:val="style0"/>
        <w:rPr/>
      </w:pPr>
      <w:r>
        <w:t xml:space="preserve">hypersensitivity and cognitive impairments and anxiety-like behaviors after </w:t>
      </w:r>
    </w:p>
    <w:p>
      <w:pPr>
        <w:pStyle w:val="style0"/>
        <w:rPr/>
      </w:pPr>
      <w:r>
        <w:t xml:space="preserve">pathogen clearance. These post-infectious disorders were associated with </w:t>
      </w:r>
    </w:p>
    <w:p>
      <w:pPr>
        <w:pStyle w:val="style0"/>
        <w:rPr/>
      </w:pPr>
      <w:r>
        <w:t xml:space="preserve">low-grade inflammation, increased intestinal permeability, decrease of </w:t>
      </w:r>
    </w:p>
    <w:p>
      <w:pPr>
        <w:pStyle w:val="style0"/>
        <w:rPr/>
      </w:pPr>
      <w:r>
        <w:t xml:space="preserve">Lactobacillaceae abundance associated with the colonic layer, and increase of </w:t>
      </w:r>
    </w:p>
    <w:p>
      <w:pPr>
        <w:pStyle w:val="style0"/>
        <w:rPr/>
      </w:pPr>
      <w:r>
        <w:t xml:space="preserve">short-chain fatty acids (SCFAs). During post-infection period, the indole </w:t>
      </w:r>
    </w:p>
    <w:p>
      <w:pPr>
        <w:pStyle w:val="style0"/>
        <w:rPr/>
      </w:pPr>
      <w:r>
        <w:t xml:space="preserve">pathway and AhR activity were decreased due to a reduction of tryptophol </w:t>
      </w:r>
    </w:p>
    <w:p>
      <w:pPr>
        <w:pStyle w:val="style0"/>
        <w:rPr/>
      </w:pPr>
      <w:r>
        <w:t xml:space="preserve">production. Treatment with L. lactisIL-22 restored gut permeability and </w:t>
      </w:r>
    </w:p>
    <w:p>
      <w:pPr>
        <w:pStyle w:val="style0"/>
        <w:rPr/>
      </w:pPr>
      <w:r>
        <w:t xml:space="preserve">normalized colonic sensitivity, restored cognitive performances and decreased </w:t>
      </w:r>
    </w:p>
    <w:p>
      <w:pPr>
        <w:pStyle w:val="style0"/>
        <w:rPr/>
      </w:pPr>
      <w:r>
        <w:t xml:space="preserve">anxiety-like behaviors. Data from the video-tracking system suggested an upgrade </w:t>
      </w:r>
    </w:p>
    <w:p>
      <w:pPr>
        <w:pStyle w:val="style0"/>
        <w:rPr/>
      </w:pPr>
      <w:r>
        <w:t xml:space="preserve">of welfare for mice receiving the L.lactisIL-22 strain. Our findings revealed </w:t>
      </w:r>
    </w:p>
    <w:p>
      <w:pPr>
        <w:pStyle w:val="style0"/>
        <w:rPr/>
      </w:pPr>
      <w:r>
        <w:t xml:space="preserve">that AhR/IL-22 signaling pathway is altered in a preclinical PI-IBS model. IL-22 </w:t>
      </w:r>
    </w:p>
    <w:p>
      <w:pPr>
        <w:pStyle w:val="style0"/>
        <w:rPr/>
      </w:pPr>
      <w:r>
        <w:t xml:space="preserve">delivering alleviate PI-IBS symptoms as colonic hypersensitivity, cognitive </w:t>
      </w:r>
    </w:p>
    <w:p>
      <w:pPr>
        <w:pStyle w:val="style0"/>
        <w:rPr/>
      </w:pPr>
      <w:r>
        <w:t xml:space="preserve">impairments, and anxiety-like behaviors by acting on intestinal mucosa </w:t>
      </w:r>
    </w:p>
    <w:p>
      <w:pPr>
        <w:pStyle w:val="style0"/>
        <w:rPr/>
      </w:pPr>
      <w:r>
        <w:t xml:space="preserve">integrity. Thus, therapeutic strategies targeting this pathway could be </w:t>
      </w:r>
    </w:p>
    <w:p>
      <w:pPr>
        <w:pStyle w:val="style0"/>
        <w:rPr/>
      </w:pPr>
      <w:r>
        <w:t xml:space="preserve">developed to treat IBS patients suffering from chronic abdominal pain and </w:t>
      </w:r>
    </w:p>
    <w:p>
      <w:pPr>
        <w:pStyle w:val="style0"/>
        <w:rPr/>
      </w:pPr>
      <w:r>
        <w:t>associated well-being disorders.</w:t>
      </w:r>
    </w:p>
    <w:p>
      <w:pPr>
        <w:pStyle w:val="style0"/>
        <w:rPr/>
      </w:pPr>
    </w:p>
    <w:p>
      <w:pPr>
        <w:pStyle w:val="style0"/>
        <w:rPr/>
      </w:pPr>
      <w:r>
        <w:t>DOI: 10.1080/19490976.2021.2022997</w:t>
      </w:r>
    </w:p>
    <w:p>
      <w:pPr>
        <w:pStyle w:val="style0"/>
        <w:rPr/>
      </w:pPr>
      <w:r>
        <w:t>PMCID: PMC8803069</w:t>
      </w:r>
    </w:p>
    <w:p>
      <w:pPr>
        <w:pStyle w:val="style0"/>
        <w:rPr/>
      </w:pPr>
      <w:r>
        <w:t>PMID: 35090380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HS received consultancy, or lecture fees from </w:t>
      </w:r>
    </w:p>
    <w:p>
      <w:pPr>
        <w:pStyle w:val="style0"/>
        <w:rPr/>
      </w:pPr>
      <w:r>
        <w:t xml:space="preserve">Carenity, Abbvie, Astellas, Danone, Ferring, Mayoly Spindler, MSD, Novartis, </w:t>
      </w:r>
    </w:p>
    <w:p>
      <w:pPr>
        <w:pStyle w:val="style0"/>
        <w:rPr/>
      </w:pPr>
      <w:r>
        <w:t xml:space="preserve">Roche, Tillots, Enterome, Maat, BiomX, Biose, Novartis, and Takeda; and is a </w:t>
      </w:r>
    </w:p>
    <w:p>
      <w:pPr>
        <w:pStyle w:val="style0"/>
        <w:rPr/>
      </w:pPr>
      <w:r>
        <w:t xml:space="preserve">co-founder of Exeliom Bioscience. PL has led research projects with several </w:t>
      </w:r>
    </w:p>
    <w:p>
      <w:pPr>
        <w:pStyle w:val="style0"/>
        <w:rPr/>
      </w:pPr>
      <w:r>
        <w:t xml:space="preserve">agro-food (Danone, General Mills, Dupond and Lallemand), food supplements </w:t>
      </w:r>
    </w:p>
    <w:p>
      <w:pPr>
        <w:pStyle w:val="style0"/>
        <w:rPr/>
      </w:pPr>
      <w:r>
        <w:t xml:space="preserve">(Pil猫je), biotech (Ysopia) and pharmaceutical (Biocodex and Merck) companies. PL </w:t>
      </w:r>
    </w:p>
    <w:p>
      <w:pPr>
        <w:pStyle w:val="style0"/>
        <w:rPr/>
      </w:pPr>
      <w:r>
        <w:t xml:space="preserve">has received consultancy or lecture fees from Ipsen, Mayoly Spindler, Iprad, </w:t>
      </w:r>
    </w:p>
    <w:p>
      <w:pPr>
        <w:pStyle w:val="style0"/>
        <w:rPr/>
      </w:pPr>
      <w:r>
        <w:t xml:space="preserve">Itak, BINC Geneva, Lesaffre, l鈥橭r茅al, Bonduelle and Second Genome and is a </w:t>
      </w:r>
    </w:p>
    <w:p>
      <w:pPr>
        <w:pStyle w:val="style0"/>
        <w:rPr/>
      </w:pPr>
      <w:r>
        <w:t xml:space="preserve">co-founder of Exeliom Bioscience. The other authors declare n慰 competing </w:t>
      </w:r>
    </w:p>
    <w:p>
      <w:pPr>
        <w:pStyle w:val="style0"/>
        <w:rPr/>
      </w:pPr>
      <w:r>
        <w:t>interests.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71. World J Gastroenterol. 2024 Sep 21;30(35):3985-3995. doi: </w:t>
      </w:r>
    </w:p>
    <w:p>
      <w:pPr>
        <w:pStyle w:val="style0"/>
        <w:rPr/>
      </w:pPr>
      <w:r>
        <w:t>10.3748/wjg.v30.i35.3985.</w:t>
      </w:r>
    </w:p>
    <w:p>
      <w:pPr>
        <w:pStyle w:val="style0"/>
        <w:rPr/>
      </w:pPr>
    </w:p>
    <w:p>
      <w:pPr>
        <w:pStyle w:val="style0"/>
        <w:rPr/>
      </w:pPr>
      <w:r>
        <w:t xml:space="preserve">Correlation between the neuroendocrine axis, microbial species, inflammatory </w:t>
      </w:r>
    </w:p>
    <w:p>
      <w:pPr>
        <w:pStyle w:val="style0"/>
        <w:rPr/>
      </w:pPr>
      <w:r>
        <w:t>response, and gastrointestinal symptoms in irritable bowel syndrome.</w:t>
      </w:r>
    </w:p>
    <w:p>
      <w:pPr>
        <w:pStyle w:val="style0"/>
        <w:rPr/>
      </w:pPr>
    </w:p>
    <w:p>
      <w:pPr>
        <w:pStyle w:val="style0"/>
        <w:rPr/>
      </w:pPr>
      <w:r>
        <w:t>Zhang X(1), Jin WW(2), Wang HG(3).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Gastroenterology, Tongde Hospital of Zhejiang Province, Taizhou </w:t>
      </w:r>
    </w:p>
    <w:p>
      <w:pPr>
        <w:pStyle w:val="style0"/>
        <w:rPr/>
      </w:pPr>
      <w:r>
        <w:t>524333, Zhejiang Province, China.</w:t>
      </w:r>
    </w:p>
    <w:p>
      <w:pPr>
        <w:pStyle w:val="style0"/>
        <w:rPr/>
      </w:pPr>
      <w:r>
        <w:t xml:space="preserve">(2)Department of Nutrition, Tongde Hospital of Zhejiang Province, Taizhou </w:t>
      </w:r>
    </w:p>
    <w:p>
      <w:pPr>
        <w:pStyle w:val="style0"/>
        <w:rPr/>
      </w:pPr>
      <w:r>
        <w:t>524333, Zhejiang Province, China.</w:t>
      </w:r>
    </w:p>
    <w:p>
      <w:pPr>
        <w:pStyle w:val="style0"/>
        <w:rPr/>
      </w:pPr>
      <w:r>
        <w:t xml:space="preserve">(3)Department of Gastroenterology, Taizhou Municipal Hospital, Taizhou 524333, </w:t>
      </w:r>
    </w:p>
    <w:p>
      <w:pPr>
        <w:pStyle w:val="style0"/>
        <w:rPr/>
      </w:pPr>
      <w:r>
        <w:t>Zhejiang Province, China. woxia09949287@163.com.</w:t>
      </w:r>
    </w:p>
    <w:p>
      <w:pPr>
        <w:pStyle w:val="style0"/>
        <w:rPr/>
      </w:pPr>
    </w:p>
    <w:p>
      <w:pPr>
        <w:pStyle w:val="style0"/>
        <w:rPr/>
      </w:pPr>
      <w:r>
        <w:t xml:space="preserve">BACKGROUND: This study examines the complex relationships among the </w:t>
      </w:r>
    </w:p>
    <w:p>
      <w:pPr>
        <w:pStyle w:val="style0"/>
        <w:rPr/>
      </w:pPr>
      <w:r>
        <w:t xml:space="preserve">neuroendocrine axis, gut microbiome, inflammatory responses, and </w:t>
      </w:r>
    </w:p>
    <w:p>
      <w:pPr>
        <w:pStyle w:val="style0"/>
        <w:rPr/>
      </w:pPr>
      <w:r>
        <w:t xml:space="preserve">gastrointestinal symptoms in patients with irritable bowel syndrome (IBS). The </w:t>
      </w:r>
    </w:p>
    <w:p>
      <w:pPr>
        <w:pStyle w:val="style0"/>
        <w:rPr/>
      </w:pPr>
      <w:r>
        <w:t xml:space="preserve">findings provide new insights into the pathophysiology of IBS and suggest </w:t>
      </w:r>
    </w:p>
    <w:p>
      <w:pPr>
        <w:pStyle w:val="style0"/>
        <w:rPr/>
      </w:pPr>
      <w:r>
        <w:t>potential therapeutic targets for improving patient outcomes.</w:t>
      </w:r>
    </w:p>
    <w:p>
      <w:pPr>
        <w:pStyle w:val="style0"/>
        <w:rPr/>
      </w:pPr>
      <w:r>
        <w:t xml:space="preserve">AIM: To investigate the interactions between the neuroendocrine axis, gut </w:t>
      </w:r>
    </w:p>
    <w:p>
      <w:pPr>
        <w:pStyle w:val="style0"/>
        <w:rPr/>
      </w:pPr>
      <w:r>
        <w:t>microbiome, inflammation, and gastrointestinal symptoms in patients with IBS.</w:t>
      </w:r>
    </w:p>
    <w:p>
      <w:pPr>
        <w:pStyle w:val="style0"/>
        <w:rPr/>
      </w:pPr>
      <w:r>
        <w:t xml:space="preserve">METHODS: Patients diagnosed with IBS between January 2022 and January 2023 were </w:t>
      </w:r>
    </w:p>
    <w:p>
      <w:pPr>
        <w:pStyle w:val="style0"/>
        <w:rPr/>
      </w:pPr>
      <w:r>
        <w:t xml:space="preserve">selected for the study. Healthy individuals undergoing routine check-ups during </w:t>
      </w:r>
    </w:p>
    <w:p>
      <w:pPr>
        <w:pStyle w:val="style0"/>
        <w:rPr/>
      </w:pPr>
      <w:r>
        <w:t xml:space="preserve">the same period served as the control group. Data were collected on </w:t>
      </w:r>
    </w:p>
    <w:p>
      <w:pPr>
        <w:pStyle w:val="style0"/>
        <w:rPr/>
      </w:pPr>
      <w:r>
        <w:t xml:space="preserve">neuroendocrine hormone levels, gut microbiome profiles, inflammatory biomarkers, </w:t>
      </w:r>
    </w:p>
    <w:p>
      <w:pPr>
        <w:pStyle w:val="style0"/>
        <w:rPr/>
      </w:pPr>
      <w:r>
        <w:t xml:space="preserve">and gastrointestinal symptomatology to analyze their interrelations and their </w:t>
      </w:r>
    </w:p>
    <w:p>
      <w:pPr>
        <w:pStyle w:val="style0"/>
        <w:rPr/>
      </w:pPr>
      <w:r>
        <w:t>potential roles in IBS pathogenesis.</w:t>
      </w:r>
    </w:p>
    <w:p>
      <w:pPr>
        <w:pStyle w:val="style0"/>
        <w:rPr/>
      </w:pPr>
      <w:r>
        <w:t xml:space="preserve">RESULTS: IBS patients exhibited significant dysregulation of the neuroendocrine </w:t>
      </w:r>
    </w:p>
    <w:p>
      <w:pPr>
        <w:pStyle w:val="style0"/>
        <w:rPr/>
      </w:pPr>
      <w:r>
        <w:t xml:space="preserve">axis, with altered levels of cortisol, serotonin, and neuropeptides compared to </w:t>
      </w:r>
    </w:p>
    <w:p>
      <w:pPr>
        <w:pStyle w:val="style0"/>
        <w:rPr/>
      </w:pPr>
      <w:r>
        <w:t xml:space="preserve">healthy controls. The gut microbiome of IBS patients showed reduced diversity </w:t>
      </w:r>
    </w:p>
    <w:p>
      <w:pPr>
        <w:pStyle w:val="style0"/>
        <w:rPr/>
      </w:pPr>
      <w:r>
        <w:t xml:space="preserve">and specific alterations in bacterial genera, including Bifidobacterium, </w:t>
      </w:r>
    </w:p>
    <w:p>
      <w:pPr>
        <w:pStyle w:val="style0"/>
        <w:rPr/>
      </w:pPr>
      <w:r>
        <w:t xml:space="preserve">Lactobacillus, and Faecalibacterium, which were associated with neuroendocrine </w:t>
      </w:r>
    </w:p>
    <w:p>
      <w:pPr>
        <w:pStyle w:val="style0"/>
        <w:rPr/>
      </w:pPr>
      <w:r>
        <w:t xml:space="preserve">disturbances. Additionally, elevated levels of inflammatory markers, such as </w:t>
      </w:r>
    </w:p>
    <w:p>
      <w:pPr>
        <w:pStyle w:val="style0"/>
        <w:rPr/>
      </w:pPr>
      <w:r>
        <w:t xml:space="preserve">C-reactive protein, interleukin-6, and tumor necrosis factor-伪, were observed </w:t>
      </w:r>
    </w:p>
    <w:p>
      <w:pPr>
        <w:pStyle w:val="style0"/>
        <w:rPr/>
      </w:pPr>
      <w:r>
        <w:t xml:space="preserve">and correlated with the severity of gastrointestinal symptoms like abdominal </w:t>
      </w:r>
    </w:p>
    <w:p>
      <w:pPr>
        <w:pStyle w:val="style0"/>
        <w:rPr/>
      </w:pPr>
      <w:r>
        <w:t>pain, bloating, and altered bowel habits.</w:t>
      </w:r>
    </w:p>
    <w:p>
      <w:pPr>
        <w:pStyle w:val="style0"/>
        <w:rPr/>
      </w:pPr>
      <w:r>
        <w:t xml:space="preserve">CONCLUSION: The findings suggest that targeting the neuroendocrine axis, gut </w:t>
      </w:r>
    </w:p>
    <w:p>
      <w:pPr>
        <w:pStyle w:val="style0"/>
        <w:rPr/>
      </w:pPr>
      <w:r>
        <w:t xml:space="preserve">microbiome, and inflammatory pathways may offer novel therapeutic strategies to </w:t>
      </w:r>
    </w:p>
    <w:p>
      <w:pPr>
        <w:pStyle w:val="style0"/>
        <w:rPr/>
      </w:pPr>
      <w:r>
        <w:t>alleviate symptoms and improve the quality of life in IBS patients.</w:t>
      </w:r>
    </w:p>
    <w:p>
      <w:pPr>
        <w:pStyle w:val="style0"/>
        <w:rPr/>
      </w:pPr>
    </w:p>
    <w:p>
      <w:pPr>
        <w:pStyle w:val="style0"/>
        <w:rPr/>
      </w:pPr>
      <w:r>
        <w:t xml:space="preserve">漏The Author(s) 2024. Published by Baishideng Publishing Group Inc. All rights </w:t>
      </w:r>
    </w:p>
    <w:p>
      <w:pPr>
        <w:pStyle w:val="style0"/>
        <w:rPr/>
      </w:pPr>
      <w:r>
        <w:t>reserved.</w:t>
      </w:r>
    </w:p>
    <w:p>
      <w:pPr>
        <w:pStyle w:val="style0"/>
        <w:rPr/>
      </w:pPr>
    </w:p>
    <w:p>
      <w:pPr>
        <w:pStyle w:val="style0"/>
        <w:rPr/>
      </w:pPr>
      <w:r>
        <w:t>DOI: 10.3748/wjg.v30.i35.3985</w:t>
      </w:r>
    </w:p>
    <w:p>
      <w:pPr>
        <w:pStyle w:val="style0"/>
        <w:rPr/>
      </w:pPr>
      <w:r>
        <w:t>PMCID: PMC11438665</w:t>
      </w:r>
    </w:p>
    <w:p>
      <w:pPr>
        <w:pStyle w:val="style0"/>
        <w:rPr/>
      </w:pPr>
      <w:r>
        <w:t>PMID: 39351052 [Indexed for MEDLINE]</w:t>
      </w:r>
    </w:p>
    <w:p>
      <w:pPr>
        <w:pStyle w:val="style0"/>
        <w:rPr/>
      </w:pPr>
    </w:p>
    <w:p>
      <w:pPr>
        <w:pStyle w:val="style0"/>
        <w:rPr/>
      </w:pPr>
      <w:r>
        <w:t xml:space="preserve">Conflict of interest statement: Conflict-of-interest statement: The authors have </w:t>
      </w:r>
    </w:p>
    <w:p>
      <w:pPr>
        <w:pStyle w:val="style0"/>
        <w:rPr/>
      </w:pPr>
      <w:r>
        <w:t>no conflicts of interest to declare.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72. Zhonghua Yi Xue Za Zhi. 2016 Aug 9;96(30):2398-403. doi: </w:t>
      </w:r>
    </w:p>
    <w:p>
      <w:pPr>
        <w:pStyle w:val="style0"/>
        <w:rPr/>
      </w:pPr>
      <w:r>
        <w:t>10.3760/cma.j.issn.0376-2491.2016.30.007.</w:t>
      </w:r>
    </w:p>
    <w:p>
      <w:pPr>
        <w:pStyle w:val="style0"/>
        <w:rPr/>
      </w:pPr>
    </w:p>
    <w:p>
      <w:pPr>
        <w:pStyle w:val="style0"/>
        <w:rPr/>
      </w:pPr>
      <w:r>
        <w:t xml:space="preserve">[Associations of sigmoid colon mucosal mast cells with bowel symptoms and </w:t>
      </w:r>
    </w:p>
    <w:p>
      <w:pPr>
        <w:pStyle w:val="style0"/>
        <w:rPr/>
      </w:pPr>
      <w:r>
        <w:t>psychological status in patients with irritable bowel syndrome with diarrhea].</w:t>
      </w:r>
    </w:p>
    <w:p>
      <w:pPr>
        <w:pStyle w:val="style0"/>
        <w:rPr/>
      </w:pPr>
    </w:p>
    <w:p>
      <w:pPr>
        <w:pStyle w:val="style0"/>
        <w:rPr/>
      </w:pPr>
      <w:r>
        <w:t>[Article in Chinese]</w:t>
      </w:r>
    </w:p>
    <w:p>
      <w:pPr>
        <w:pStyle w:val="style0"/>
        <w:rPr/>
      </w:pPr>
    </w:p>
    <w:p>
      <w:pPr>
        <w:pStyle w:val="style0"/>
        <w:rPr/>
      </w:pPr>
      <w:r>
        <w:t xml:space="preserve">Xu D(1), Chen W, Zhou WX, Wang CD, Fei GJ, Zhu LM, Xin HW, Zhong DR, Sun G, Fang </w:t>
      </w:r>
    </w:p>
    <w:p>
      <w:pPr>
        <w:pStyle w:val="style0"/>
        <w:rPr/>
      </w:pPr>
      <w:r>
        <w:t>XC.</w:t>
      </w:r>
    </w:p>
    <w:p>
      <w:pPr>
        <w:pStyle w:val="style0"/>
        <w:rPr/>
      </w:pPr>
    </w:p>
    <w:p>
      <w:pPr>
        <w:pStyle w:val="style0"/>
        <w:rPr/>
      </w:pPr>
      <w:r>
        <w:t>Author information:</w:t>
      </w:r>
    </w:p>
    <w:p>
      <w:pPr>
        <w:pStyle w:val="style0"/>
        <w:rPr/>
      </w:pPr>
      <w:r>
        <w:t xml:space="preserve">(1)Department of Gastroenterology, Peking Union Medical College Hospital, </w:t>
      </w:r>
    </w:p>
    <w:p>
      <w:pPr>
        <w:pStyle w:val="style0"/>
        <w:rPr/>
      </w:pPr>
      <w:r>
        <w:t xml:space="preserve">Chinese Academy of Medical Sciences and Peking Union Medical College, Beijing </w:t>
      </w:r>
    </w:p>
    <w:p>
      <w:pPr>
        <w:pStyle w:val="style0"/>
        <w:rPr/>
      </w:pPr>
      <w:r>
        <w:t>100730, China.</w:t>
      </w:r>
    </w:p>
    <w:p>
      <w:pPr>
        <w:pStyle w:val="style0"/>
        <w:rPr/>
      </w:pPr>
    </w:p>
    <w:p>
      <w:pPr>
        <w:pStyle w:val="style0"/>
        <w:rPr/>
      </w:pPr>
      <w:r>
        <w:t xml:space="preserve">OBJECTIVE: To investigate the bowel symptoms and psychological status of </w:t>
      </w:r>
    </w:p>
    <w:p>
      <w:pPr>
        <w:pStyle w:val="style0"/>
        <w:rPr/>
      </w:pPr>
      <w:r>
        <w:t xml:space="preserve">patients with irritable bowel syndrome (IBS) with diarrhea (IBS-D), and to </w:t>
      </w:r>
    </w:p>
    <w:p>
      <w:pPr>
        <w:pStyle w:val="style0"/>
        <w:rPr/>
      </w:pPr>
      <w:r>
        <w:t xml:space="preserve">verify whether sigmoid colon mucosal mast cells (MCs) and their activation have </w:t>
      </w:r>
    </w:p>
    <w:p>
      <w:pPr>
        <w:pStyle w:val="style0"/>
        <w:rPr/>
      </w:pPr>
      <w:r>
        <w:t>effect on the symptoms and psychological status of IBS-D patients.</w:t>
      </w:r>
    </w:p>
    <w:p>
      <w:pPr>
        <w:pStyle w:val="style0"/>
        <w:rPr/>
      </w:pPr>
      <w:r>
        <w:t xml:space="preserve">METHODS: Patients meeting Rome 鈪? diagnostic and subtyping criteria of IBS-D who </w:t>
      </w:r>
    </w:p>
    <w:p>
      <w:pPr>
        <w:pStyle w:val="style0"/>
        <w:rPr/>
      </w:pPr>
      <w:r>
        <w:t xml:space="preserve">visited the outpatient clinic of gastroenterology of Peking Union Medical </w:t>
      </w:r>
    </w:p>
    <w:p>
      <w:pPr>
        <w:pStyle w:val="style0"/>
        <w:rPr/>
      </w:pPr>
      <w:r>
        <w:t xml:space="preserve">College Hospital were consecutively enrolled between July 2009 and June 2012. </w:t>
      </w:r>
    </w:p>
    <w:p>
      <w:pPr>
        <w:pStyle w:val="style0"/>
        <w:rPr/>
      </w:pPr>
      <w:r>
        <w:t xml:space="preserve">IBS symptoms questionnaire was completed using face-to-face interview, and </w:t>
      </w:r>
    </w:p>
    <w:p>
      <w:pPr>
        <w:pStyle w:val="style0"/>
        <w:rPr/>
      </w:pPr>
      <w:r>
        <w:t xml:space="preserve">Hamilton Anxiety Scale (HAMA)/ Hamilton Depression Scale (HAMD) were </w:t>
      </w:r>
    </w:p>
    <w:p>
      <w:pPr>
        <w:pStyle w:val="style0"/>
        <w:rPr/>
      </w:pPr>
      <w:r>
        <w:t xml:space="preserve">administrated to evaluate psychological status, both by well-trained </w:t>
      </w:r>
    </w:p>
    <w:p>
      <w:pPr>
        <w:pStyle w:val="style0"/>
        <w:rPr/>
      </w:pPr>
      <w:r>
        <w:t xml:space="preserve">investigators. Mast cell tryptase monoclonal antibody was used for </w:t>
      </w:r>
    </w:p>
    <w:p>
      <w:pPr>
        <w:pStyle w:val="style0"/>
        <w:rPr/>
      </w:pPr>
      <w:r>
        <w:t xml:space="preserve">immunohistochemical staining to detect MCs and degranulated MCs in mucosal </w:t>
      </w:r>
    </w:p>
    <w:p>
      <w:pPr>
        <w:pStyle w:val="style0"/>
        <w:rPr/>
      </w:pPr>
      <w:r>
        <w:t xml:space="preserve">biopsy of sigmoid colon. MCs and degranulated MCs were blindly counted by a </w:t>
      </w:r>
    </w:p>
    <w:p>
      <w:pPr>
        <w:pStyle w:val="style0"/>
        <w:rPr/>
      </w:pPr>
      <w:r>
        <w:t xml:space="preserve">senior pathologist, and presented as number of cells in high power field (HPF) </w:t>
      </w:r>
    </w:p>
    <w:p>
      <w:pPr>
        <w:pStyle w:val="style0"/>
        <w:rPr/>
      </w:pPr>
      <w:r>
        <w:t xml:space="preserve">and percentage of activated MCs. Correlation analysis was performed using </w:t>
      </w:r>
    </w:p>
    <w:p>
      <w:pPr>
        <w:pStyle w:val="style0"/>
        <w:rPr/>
      </w:pPr>
      <w:r>
        <w:t>Spearman rank correlation analysis.</w:t>
      </w:r>
    </w:p>
    <w:p>
      <w:pPr>
        <w:pStyle w:val="style0"/>
        <w:rPr/>
      </w:pPr>
      <w:r>
        <w:t xml:space="preserve">RESULTS: Ninety-seven patients with IBS-D were enrolled in this study, with mean </w:t>
      </w:r>
    </w:p>
    <w:p>
      <w:pPr>
        <w:pStyle w:val="style0"/>
        <w:rPr/>
      </w:pPr>
      <w:r>
        <w:t xml:space="preserve">age of (44卤11) years. 70.10%(68 cases) of the IBS-D patients had comorbid </w:t>
      </w:r>
    </w:p>
    <w:p>
      <w:pPr>
        <w:pStyle w:val="style0"/>
        <w:rPr/>
      </w:pPr>
      <w:r>
        <w:t xml:space="preserve">anxiety and/or depression. The median total numbers of MCs, activated MCs, and </w:t>
      </w:r>
    </w:p>
    <w:p>
      <w:pPr>
        <w:pStyle w:val="style0"/>
        <w:rPr/>
      </w:pPr>
      <w:r>
        <w:t xml:space="preserve">percentage of activated MCs in sigmoid mucosa were 11.60 (7.09)/HPF, 2.00 (1.40) </w:t>
      </w:r>
    </w:p>
    <w:p>
      <w:pPr>
        <w:pStyle w:val="style0"/>
        <w:rPr/>
      </w:pPr>
      <w:r>
        <w:t xml:space="preserve">/HPF, and 17.50% (10.90%), respectively. Patients having abdominal </w:t>
      </w:r>
    </w:p>
    <w:p>
      <w:pPr>
        <w:pStyle w:val="style0"/>
        <w:rPr/>
      </w:pPr>
      <w:r>
        <w:t xml:space="preserve">pain/discomfort before bowel movement "every day with intermediate to high </w:t>
      </w:r>
    </w:p>
    <w:p>
      <w:pPr>
        <w:pStyle w:val="style0"/>
        <w:rPr/>
      </w:pPr>
      <w:r>
        <w:t xml:space="preserve">severity" had significantly larger numbers of total MCs in sigmoid colon </w:t>
      </w:r>
    </w:p>
    <w:p>
      <w:pPr>
        <w:pStyle w:val="style0"/>
        <w:rPr/>
      </w:pPr>
      <w:r>
        <w:t xml:space="preserve">compared with those with pain or discomfort "not every day and mild" </w:t>
      </w:r>
    </w:p>
    <w:p>
      <w:pPr>
        <w:pStyle w:val="style0"/>
        <w:rPr/>
      </w:pPr>
      <w:r>
        <w:t xml:space="preserve">[13.80(4.85)vs 7.60(5.90)/HPF, P=0.019]; the patient having "frequent" urge to </w:t>
      </w:r>
    </w:p>
    <w:p>
      <w:pPr>
        <w:pStyle w:val="style0"/>
        <w:rPr/>
      </w:pPr>
      <w:r>
        <w:t xml:space="preserve">have a bowel movement and mushy stools showed significantly higher percentage of </w:t>
      </w:r>
    </w:p>
    <w:p>
      <w:pPr>
        <w:pStyle w:val="style0"/>
        <w:rPr/>
      </w:pPr>
      <w:r>
        <w:t xml:space="preserve">activated MCs in sigmoid colon mucosa compared to those having the symptoms </w:t>
      </w:r>
    </w:p>
    <w:p>
      <w:pPr>
        <w:pStyle w:val="style0"/>
        <w:rPr/>
      </w:pPr>
      <w:r>
        <w:t xml:space="preserve">"some of the time" [18.75%(9.12%) vs 14.50%(13.14%), P=0.031; 21.33%(7.43%)vs </w:t>
      </w:r>
    </w:p>
    <w:p>
      <w:pPr>
        <w:pStyle w:val="style0"/>
        <w:rPr/>
      </w:pPr>
      <w:r>
        <w:t xml:space="preserve">11.51%(10.65%)vs 18.42%(8.61%), P=0.030]. There was a positive correlation </w:t>
      </w:r>
    </w:p>
    <w:p>
      <w:pPr>
        <w:pStyle w:val="style0"/>
        <w:rPr/>
      </w:pPr>
      <w:r>
        <w:t xml:space="preserve">between the bowel movement during IBS-D onset and the percentage of activated </w:t>
      </w:r>
    </w:p>
    <w:p>
      <w:pPr>
        <w:pStyle w:val="style0"/>
        <w:rPr/>
      </w:pPr>
      <w:r>
        <w:t xml:space="preserve">MCs (r=0.221, P=0.030). There were no statistically significant differences in </w:t>
      </w:r>
    </w:p>
    <w:p>
      <w:pPr>
        <w:pStyle w:val="style0"/>
        <w:rPr/>
      </w:pPr>
      <w:r>
        <w:t xml:space="preserve">the total number of MCs and percentage of activated MCs between the patients </w:t>
      </w:r>
    </w:p>
    <w:p>
      <w:pPr>
        <w:pStyle w:val="style0"/>
        <w:rPr/>
      </w:pPr>
      <w:r>
        <w:t xml:space="preserve">with anxiety/depression and those without anxiety/depression (P=0.255, P=0.315). </w:t>
      </w:r>
    </w:p>
    <w:p>
      <w:pPr>
        <w:pStyle w:val="style0"/>
        <w:rPr/>
      </w:pPr>
      <w:r>
        <w:t xml:space="preserve">Scores of HAMA and HAMD were found not correlated with either total MCs number </w:t>
      </w:r>
    </w:p>
    <w:p>
      <w:pPr>
        <w:pStyle w:val="style0"/>
        <w:rPr/>
      </w:pPr>
      <w:r>
        <w:t>or percentage of activated MCs in sigmoid colon mucosa(all P&gt;0.05).</w:t>
      </w:r>
    </w:p>
    <w:p>
      <w:pPr>
        <w:pStyle w:val="style0"/>
        <w:rPr/>
      </w:pPr>
      <w:r>
        <w:t xml:space="preserve">CONCLUSIONS: The majority of IBS-D patients had comorbid anxiety and/or </w:t>
      </w:r>
    </w:p>
    <w:p>
      <w:pPr>
        <w:pStyle w:val="style0"/>
        <w:rPr/>
      </w:pPr>
      <w:r>
        <w:t xml:space="preserve">depression. The total number and activation status of MCs in sigmoid colon </w:t>
      </w:r>
    </w:p>
    <w:p>
      <w:pPr>
        <w:pStyle w:val="style0"/>
        <w:rPr/>
      </w:pPr>
      <w:r>
        <w:t xml:space="preserve">mucosa might be related with some intestinal symptoms in IBS-D patients. </w:t>
      </w:r>
    </w:p>
    <w:p>
      <w:pPr>
        <w:pStyle w:val="style0"/>
        <w:rPr/>
      </w:pPr>
      <w:r>
        <w:t xml:space="preserve">Psychological disorders might influence the pathogenesis and regression of IBS-D </w:t>
      </w:r>
    </w:p>
    <w:p>
      <w:pPr>
        <w:pStyle w:val="style0"/>
        <w:rPr/>
      </w:pPr>
      <w:r>
        <w:t>through brain-gut axis other than MCs in sigmoid colon mucosa.</w:t>
      </w:r>
    </w:p>
    <w:p>
      <w:pPr>
        <w:pStyle w:val="style0"/>
        <w:rPr/>
      </w:pPr>
    </w:p>
    <w:p>
      <w:pPr>
        <w:pStyle w:val="style0"/>
        <w:rPr/>
      </w:pPr>
      <w:r>
        <w:t>DOI: 10.3760/cma.j.issn.0376-2491.2016.30.007</w:t>
      </w:r>
    </w:p>
    <w:p>
      <w:pPr>
        <w:pStyle w:val="style0"/>
        <w:rPr/>
      </w:pPr>
      <w:r>
        <w:t>PMID: 27545031 [Indexed for MEDLINE]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balanceSingleByteDoubleByteWidth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Arial" w:eastAsia="宋体"/>
      <w:kern w:val="1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37024</Words>
  <Characters>203326</Characters>
  <Application>WPS Office</Application>
  <Paragraphs>4166</Paragraphs>
  <CharactersWithSpaces>233630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٢٠٢٥-٠٦-٠٨T١٥:٥٤:٠٤Z</dcterms:created>
  <dc:creator>WPS Office</dc:creator>
  <lastModifiedBy>SM-G998U</lastModifiedBy>
  <dcterms:modified xsi:type="dcterms:W3CDTF">٢٠٢٥-٠٦-٠٨T١٥:٥٤:٠٤Z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0cc8b1ac9c7f46959833cf1b645d311b</vt:lpwstr>
  </property>
</Properties>
</file>