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– рассмотреть простейшую модель эпидемии. Исследовать разницу развития эпидемии в случаях преодоления</w:t>
      </w:r>
      <w:r>
        <w:t xml:space="preserve"> </w:t>
      </w:r>
      <w:r>
        <w:t xml:space="preserve">порогового значения в начале эпидемии и в противном случае.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Смоделировать</w:t>
      </w:r>
      <w:r>
        <w:t xml:space="preserve"> </w:t>
      </w:r>
      <w:r>
        <w:t xml:space="preserve">“</w:t>
      </w:r>
      <w:r>
        <w:t xml:space="preserve">эпидемию со следующими значениями</w:t>
      </w:r>
      <w:r>
        <w:t xml:space="preserve">”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Число жителей(N) = 17854</w:t>
      </w:r>
    </w:p>
    <w:p>
      <w:pPr>
        <w:numPr>
          <w:ilvl w:val="0"/>
          <w:numId w:val="1001"/>
        </w:numPr>
        <w:pStyle w:val="Compact"/>
      </w:pPr>
      <w:r>
        <w:t xml:space="preserve">Число заболевших в самом начале(I(0)) = 199</w:t>
      </w:r>
    </w:p>
    <w:p>
      <w:pPr>
        <w:numPr>
          <w:ilvl w:val="0"/>
          <w:numId w:val="1001"/>
        </w:numPr>
        <w:pStyle w:val="Compact"/>
      </w:pPr>
      <w:r>
        <w:t xml:space="preserve">Число людей с иммунитетом в самом начале(R(0)) = 35</w:t>
      </w:r>
    </w:p>
    <w:p>
      <w:pPr>
        <w:pStyle w:val="FirstParagraph"/>
      </w:pPr>
      <w:r>
        <w:t xml:space="preserve">Придумать коэффициенты и изучить поведение при I(0) &gt; I* и в противном случае.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Всего в модели два коэффициента a отвечает за скорость заражения, а b за скорость выздоровления.</w:t>
      </w:r>
      <w:r>
        <w:t xml:space="preserve"> </w:t>
      </w:r>
      <w:r>
        <w:t xml:space="preserve">Первые результаты были получены для конфигурации a = 0.2, b = 0.1. При таких коэффициентах в зависимости от критического</w:t>
      </w:r>
      <w:r>
        <w:t xml:space="preserve"> </w:t>
      </w:r>
      <w:r>
        <w:t xml:space="preserve">значения либо абсолютно все люди переболели, либо никто кроме начальных инфицированных не заражался.</w:t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../source/lab05_b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../source/lab05_go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Однако при значениях b значительно превосходящих a может возникнуть ситуация в которой не все люди переболеют во время эпидемии.</w:t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3" title="" id="1" name="Picture"/>
            <a:graphic>
              <a:graphicData uri="http://schemas.openxmlformats.org/drawingml/2006/picture">
                <pic:pic>
                  <pic:nvPicPr>
                    <pic:cNvPr descr="../source/lab05_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были исследованы модели эпидемий, найдены различные варианты их развития.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№5</dc:title>
  <dc:creator>Игнатьев Николай</dc:creator>
  <dc:language>ru-RU</dc:language>
  <cp:keywords/>
  <dcterms:created xsi:type="dcterms:W3CDTF">2021-04-28T12:14:28Z</dcterms:created>
  <dcterms:modified xsi:type="dcterms:W3CDTF">2021-04-28T12:14:28Z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