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57D2742E">
                <wp:simplePos x="0" y="0"/>
                <wp:positionH relativeFrom="page">
                  <wp:posOffset>3326130</wp:posOffset>
                </wp:positionH>
                <wp:positionV relativeFrom="page">
                  <wp:posOffset>267335</wp:posOffset>
                </wp:positionV>
                <wp:extent cx="3077210" cy="7597775"/>
                <wp:effectExtent l="0" t="0" r="0" b="0"/>
                <wp:wrapNone/>
                <wp:docPr id="1" name="Rectángulo 4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60" cy="7597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4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id="shape_0" ID="Rectángulo 468" fillcolor="white" stroked="t" style="position:absolute;margin-left:261.9pt;margin-top:21.05pt;width:242.2pt;height:598.15pt;mso-position-horizontal-relative:page;mso-position-vertical-relative:page" wp14:anchorId="57D2742E">
                <w10:wrap type="none"/>
                <v:fill o:detectmouseclick="t" type="solid" color2="black"/>
                <v:stroke color="#767171" weight="158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3753D286">
                <wp:simplePos x="0" y="0"/>
                <wp:positionH relativeFrom="page">
                  <wp:posOffset>3439795</wp:posOffset>
                </wp:positionH>
                <wp:positionV relativeFrom="page">
                  <wp:posOffset>266700</wp:posOffset>
                </wp:positionV>
                <wp:extent cx="2861310" cy="3263265"/>
                <wp:effectExtent l="0" t="0" r="0" b="0"/>
                <wp:wrapNone/>
                <wp:docPr id="2" name="Rectángulo 4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560" cy="32626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40" w:after="160"/>
                              <w:jc w:val="center"/>
                              <w:rPr/>
                            </w:pPr>
                            <w:sdt>
                              <w:sdtPr>
                                <w:alias w:val="Descripción breve"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Organización y Análisis de Sistemas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tIns="182880" bIns="36576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id="shape_0" ID="Rectángulo 467" fillcolor="#44546a" stroked="f" style="position:absolute;margin-left:270.85pt;margin-top:21pt;width:225.2pt;height:256.85pt;mso-position-horizontal-relative:page;mso-position-vertical-relative:page" wp14:anchorId="3753D286">
                <w10:wrap type="square"/>
                <v:fill o:detectmouseclick="t" type="solid" color2="#bbab95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240" w:after="160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" w:xpath="/ns0:CoverPageProperties[1]/ns0:Abstract[1]" w:storeItemID="{55AF091B-3C7A-41E3-B477-F2FDAA23CFDA}"/>
                          <w:alias w:val="Descripción breve"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>Organización y Análisis de Sistemas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222FA89">
                <wp:simplePos x="0" y="0"/>
                <wp:positionH relativeFrom="page">
                  <wp:posOffset>3439795</wp:posOffset>
                </wp:positionH>
                <wp:positionV relativeFrom="page">
                  <wp:posOffset>3795395</wp:posOffset>
                </wp:positionV>
                <wp:extent cx="2787650" cy="3259455"/>
                <wp:effectExtent l="0" t="0" r="0" b="0"/>
                <wp:wrapSquare wrapText="bothSides"/>
                <wp:docPr id="4" name="Cuadro de texto 4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3258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Cambi</w:t>
                                </w: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 de rueda camino a Carlos Paz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8058387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ítulo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160"/>
                                  <w:rPr/>
                                </w:pP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Viaje de </w:t>
                                </w: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Córdoba a Villa Carlos Paz</w:t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rect id="shape_0" ID="Cuadro de texto 470" stroked="f" style="position:absolute;margin-left:270.85pt;margin-top:298.85pt;width:219.4pt;height:256.55pt;mso-position-horizontal-relative:page;mso-position-vertical-relative:page" wp14:anchorId="0222FA8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Título"/>
                        </w:sdtPr>
                        <w:sdtContent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4472C4" w:themeColor="accent1"/>
                              <w:sz w:val="72"/>
                              <w:szCs w:val="72"/>
                            </w:rPr>
                            <w:t>Cambi</w:t>
                          </w: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4472C4" w:themeColor="accent1"/>
                              <w:sz w:val="72"/>
                              <w:szCs w:val="72"/>
                            </w:rPr>
                            <w:t>o de rueda camino a Carlos Paz</w:t>
                          </w:r>
                        </w:sdtContent>
                      </w:sdt>
                    </w:p>
                    <w:sdt>
                      <w:sdtPr>
                        <w:text/>
                        <w:id w:val="335749303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alias w:val="Subtítulo"/>
                      </w:sdtPr>
                      <w:sdtContent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44546A" w:themeColor="text2"/>
                              <w:sz w:val="32"/>
                              <w:szCs w:val="32"/>
                            </w:rPr>
                            <w:t xml:space="preserve">Viaje de </w:t>
                          </w: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44546A" w:themeColor="text2"/>
                              <w:sz w:val="32"/>
                              <w:szCs w:val="32"/>
                            </w:rPr>
                            <w:t>Córdoba a Villa Carlos Paz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1B8F1FF">
                <wp:simplePos x="0" y="0"/>
                <wp:positionH relativeFrom="page">
                  <wp:posOffset>3439795</wp:posOffset>
                </wp:positionH>
                <wp:positionV relativeFrom="page">
                  <wp:posOffset>7377430</wp:posOffset>
                </wp:positionV>
                <wp:extent cx="2861310" cy="119380"/>
                <wp:effectExtent l="0" t="0" r="0" b="0"/>
                <wp:wrapNone/>
                <wp:docPr id="6" name="Rectángulo 4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560" cy="11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ángulo 469" fillcolor="#4472c4" stroked="f" style="position:absolute;margin-left:270.85pt;margin-top:580.9pt;width:225.2pt;height:9.3pt;mso-position-horizontal-relative:page;mso-position-vertical-relative:page" wp14:anchorId="41B8F1FF">
                <w10:wrap type="none"/>
                <v:fill o:detectmouseclick="t" type="solid" color2="#bb8d3b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 wp14:anchorId="05B9235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57110" cy="10333990"/>
                <wp:effectExtent l="0" t="0" r="7620" b="7620"/>
                <wp:wrapNone/>
                <wp:docPr id="7" name="Rectángulo 4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600" cy="10333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274320" rIns="27432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shape_0" ID="Rectángulo 466" fillcolor="#8faadc" stroked="f" style="position:absolute;margin-left:8pt;margin-top:14.1pt;width:579.2pt;height:813.6pt;mso-position-horizontal:center;mso-position-horizontal-relative:page;mso-position-vertical:center;mso-position-vertical-relative:page" wp14:anchorId="05B9235E">
                <w10:wrap type="none"/>
                <v:fill o:detectmouseclick="t" color2="#dae3f3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218647A8">
                <wp:simplePos x="0" y="0"/>
                <wp:positionH relativeFrom="page">
                  <wp:posOffset>3439795</wp:posOffset>
                </wp:positionH>
                <wp:positionV relativeFrom="page">
                  <wp:posOffset>7056755</wp:posOffset>
                </wp:positionV>
                <wp:extent cx="2787650" cy="261620"/>
                <wp:effectExtent l="0" t="0" r="0" b="0"/>
                <wp:wrapSquare wrapText="bothSides"/>
                <wp:docPr id="9" name="Cuadro de texto 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261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alias w:val="Autor"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</w:rPr>
                                  <w:t>Juan Olmos</w:t>
                                </w:r>
                              </w:sdtContent>
                            </w:sdt>
                            <w:r>
                              <w:rPr>
                                <w:color w:val="44546A" w:themeColor="text2"/>
                              </w:rPr>
                              <w:t xml:space="preserve"> y </w:t>
                            </w:r>
                            <w:r>
                              <w:rPr>
                                <w:color w:val="44546A" w:themeColor="text2"/>
                              </w:rPr>
                              <w:t>Benjamin Juarez</w:t>
                            </w:r>
                          </w:p>
                        </w:txbxContent>
                      </wps:txbx>
                      <wps:bodyPr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</wp:anchor>
            </w:drawing>
          </mc:Choice>
          <mc:Fallback>
            <w:pict>
              <v:rect id="shape_0" ID="Cuadro de texto 465" stroked="f" style="position:absolute;margin-left:270.85pt;margin-top:555.65pt;width:219.4pt;height:20.5pt;mso-position-horizontal-relative:page;mso-position-vertical-relative:page" wp14:anchorId="218647A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alias w:val="Autor"/>
                        </w:sdtPr>
                        <w:sdtContent>
                          <w:r>
                            <w:rPr>
                              <w:color w:val="44546A" w:themeColor="text2"/>
                            </w:rPr>
                            <w:t>Juan Olmos</w:t>
                          </w:r>
                        </w:sdtContent>
                      </w:sdt>
                      <w:r>
                        <w:rPr>
                          <w:color w:val="44546A" w:themeColor="text2"/>
                        </w:rPr>
                        <w:t xml:space="preserve"> y </w:t>
                      </w:r>
                      <w:r>
                        <w:rPr>
                          <w:color w:val="44546A" w:themeColor="text2"/>
                        </w:rPr>
                        <w:t>Benjamin Juarez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0"/>
        <w:spacing w:lineRule="auto" w:line="240" w:before="0" w:after="0"/>
        <w:contextualSpacing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Cambiar una rueda pinchada en la ruta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Salir de mi casa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Entrar al auto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Arrancar el auto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Acelerar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Tomar la ruta de circunvalación saliendo del arco de Córdoba </w:t>
      </w:r>
    </w:p>
    <w:p>
      <w:pPr>
        <w:pStyle w:val="Normal"/>
        <w:bidi w:val="0"/>
        <w:spacing w:lineRule="auto" w:line="240" w:before="0" w:after="0"/>
        <w:ind w:left="720" w:hanging="0"/>
        <w:contextualSpacing/>
        <w:rPr/>
      </w:pPr>
      <w:r>
        <w:rPr/>
        <w:t>5.1 O bien tomar la ruta de Av Sabatini hacia el centro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Llego al peaje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Abono la tasa del peaje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Salgo del peaje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Paso por el control de caminera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Sigo recto por la carretera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A la altura de Malagueño, noto un ruido extraño en la rueda</w:t>
      </w:r>
    </w:p>
    <w:p>
      <w:pPr>
        <w:pStyle w:val="Normal"/>
        <w:bidi w:val="0"/>
        <w:spacing w:lineRule="auto" w:line="240" w:before="0" w:after="0"/>
        <w:ind w:firstLine="708"/>
        <w:contextualSpacing/>
        <w:rPr/>
      </w:pPr>
      <w:r>
        <w:rPr/>
        <w:t>11.1Prendo las balizas</w:t>
      </w:r>
    </w:p>
    <w:p>
      <w:pPr>
        <w:pStyle w:val="Normal"/>
        <w:bidi w:val="0"/>
        <w:spacing w:lineRule="auto" w:line="240" w:before="0" w:after="0"/>
        <w:ind w:firstLine="708"/>
        <w:contextualSpacing/>
        <w:rPr/>
      </w:pPr>
      <w:r>
        <w:rPr/>
        <w:t>11.2Verifico por el espejo retrovisor si no viene algún auto</w:t>
      </w:r>
    </w:p>
    <w:p>
      <w:pPr>
        <w:pStyle w:val="Normal"/>
        <w:bidi w:val="0"/>
        <w:spacing w:lineRule="auto" w:line="240" w:before="0" w:after="0"/>
        <w:ind w:firstLine="708"/>
        <w:contextualSpacing/>
        <w:rPr/>
      </w:pPr>
      <w:r>
        <w:rPr/>
        <w:t>11.3Disminuyo la velocidad</w:t>
      </w:r>
    </w:p>
    <w:p>
      <w:pPr>
        <w:pStyle w:val="Normal"/>
        <w:bidi w:val="0"/>
        <w:spacing w:lineRule="auto" w:line="240" w:before="0" w:after="0"/>
        <w:ind w:firstLine="708"/>
        <w:contextualSpacing/>
        <w:rPr/>
      </w:pPr>
      <w:r>
        <w:rPr/>
        <w:t>11.4Orillo el auto al costado de la ruta</w:t>
      </w:r>
    </w:p>
    <w:p>
      <w:pPr>
        <w:pStyle w:val="Normal"/>
        <w:bidi w:val="0"/>
        <w:spacing w:lineRule="auto" w:line="240" w:before="0" w:after="0"/>
        <w:ind w:firstLine="708"/>
        <w:contextualSpacing/>
        <w:rPr/>
      </w:pPr>
      <w:r>
        <w:rPr/>
        <w:t>11.5Detengo el auto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Me bajo a revisar cual es el problema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Encuentro la rueda delantera izquierda pinchada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Abrir el baúl del auto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Sacar las herramientas y llanta de repuesto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Colocar triángulo de balizas fuera del auto a 3 metros hacia el tráfico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Dejar los materiales junto a la rueda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Desajustar tuercas parcialmente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Colocar gato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Elevar auto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Desajustar tuercas totalmente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Quitar tuercas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Quitar rueda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Colocar rueda de auxilio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Colocar tuercas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Ajustar tuercas levemente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Bajar auto con el gato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Quitar gato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Ajustar tuercas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Juntar herramientas, rueda, gato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Guardar herramientas, rueda, gato en el baúl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Subir al auto</w:t>
      </w:r>
    </w:p>
    <w:p>
      <w:pPr>
        <w:pStyle w:val="ListParagraph"/>
        <w:bidi w:val="0"/>
        <w:spacing w:lineRule="auto" w:line="240" w:before="0" w:after="0"/>
        <w:contextualSpacing/>
        <w:rPr/>
      </w:pPr>
      <w:r>
        <w:rPr/>
        <w:t xml:space="preserve">32.1Sacar las balizas </w:t>
      </w:r>
    </w:p>
    <w:p>
      <w:pPr>
        <w:pStyle w:val="ListParagraph"/>
        <w:bidi w:val="0"/>
        <w:spacing w:lineRule="auto" w:line="240" w:before="0" w:after="0"/>
        <w:contextualSpacing/>
        <w:rPr/>
      </w:pPr>
      <w:r>
        <w:rPr/>
        <w:t>32.2Encender el auto</w:t>
      </w:r>
    </w:p>
    <w:p>
      <w:pPr>
        <w:pStyle w:val="ListParagraph"/>
        <w:bidi w:val="0"/>
        <w:spacing w:lineRule="auto" w:line="240" w:before="0" w:after="0"/>
        <w:contextualSpacing/>
        <w:rPr/>
      </w:pPr>
      <w:r>
        <w:rPr/>
        <w:t xml:space="preserve">32.3Mirar en el retrovisor izquierdo si vienen autos </w:t>
      </w:r>
    </w:p>
    <w:p>
      <w:pPr>
        <w:pStyle w:val="ListParagraph"/>
        <w:bidi w:val="0"/>
        <w:spacing w:lineRule="auto" w:line="240" w:before="0" w:after="0"/>
        <w:contextualSpacing/>
        <w:rPr/>
      </w:pPr>
      <w:r>
        <w:rPr/>
        <w:t>32.4Poner primera</w:t>
      </w:r>
    </w:p>
    <w:p>
      <w:pPr>
        <w:pStyle w:val="ListParagraph"/>
        <w:bidi w:val="0"/>
        <w:spacing w:lineRule="auto" w:line="240" w:before="0" w:after="0"/>
        <w:contextualSpacing/>
        <w:rPr/>
      </w:pPr>
      <w:r>
        <w:rPr/>
        <w:t>32.5Acelerar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Estar atento a que no haya ningún otro ruido extraño en la rueda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 xml:space="preserve">Llegar a Carlos Paz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rPr/>
      </w:pPr>
      <w:r>
        <w:rPr/>
        <w:t>Disfrutar de la tarde en un bar del centro de la ciudad</w:t>
      </w:r>
    </w:p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c623c5"/>
    <w:rPr>
      <w:rFonts w:eastAsia="" w:eastAsiaTheme="minorEastAsia"/>
      <w:lang w:eastAsia="es-AR"/>
    </w:rPr>
  </w:style>
  <w:style w:type="character" w:styleId="ListLabel1">
    <w:name w:val="ListLabel 1"/>
    <w:qFormat/>
    <w:rPr>
      <w:rFonts w:eastAsia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c623c5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es-AR" w:val="es-AR" w:bidi="ar-SA"/>
    </w:rPr>
  </w:style>
  <w:style w:type="paragraph" w:styleId="ListParagraph">
    <w:name w:val="List Paragraph"/>
    <w:basedOn w:val="Normal"/>
    <w:uiPriority w:val="34"/>
    <w:qFormat/>
    <w:rsid w:val="003329b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Organización y Análisis de Sistemas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LibreOffice/5.2.7.2$Linux_X86_64 LibreOffice_project/20m0$Build-2</Application>
  <Pages>2</Pages>
  <Words>298</Words>
  <Characters>1386</Characters>
  <CharactersWithSpaces>1614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2020-06-21T17:45:00Z</dcterms:created>
  <dc:creator>Juan Olmos</dc:creator>
  <dc:description/>
  <dc:language>en-US</dc:language>
  <cp:lastModifiedBy/>
  <dcterms:modified xsi:type="dcterms:W3CDTF">2020-06-22T11:30:57Z</dcterms:modified>
  <cp:revision>12</cp:revision>
  <dc:subject>Viaje de Córdoba a Villa Carlos Paz</dc:subject>
  <dc:title>Cambio de rueda camino a Carlos Paz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