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6941" w14:textId="77777777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 INTEGRASI SENSOR DHT22 DENGAN ESP32 DAN PLATFORM BLYNK</w:t>
      </w:r>
    </w:p>
    <w:p w14:paraId="33B9D75A" w14:textId="77777777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77188" w14:textId="77777777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1B6672" w14:textId="77777777" w:rsidR="004D086A" w:rsidRDefault="004D086A" w:rsidP="004D086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DBBEBC2" wp14:editId="3D503F54">
            <wp:simplePos x="0" y="0"/>
            <wp:positionH relativeFrom="column">
              <wp:posOffset>1397000</wp:posOffset>
            </wp:positionH>
            <wp:positionV relativeFrom="paragraph">
              <wp:posOffset>341630</wp:posOffset>
            </wp:positionV>
            <wp:extent cx="3175000" cy="2997200"/>
            <wp:effectExtent l="0" t="0" r="0" b="0"/>
            <wp:wrapTopAndBottom distT="0" dist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5D697" w14:textId="77777777" w:rsidR="004D086A" w:rsidRDefault="004D086A" w:rsidP="004D086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763B05" w14:textId="77777777" w:rsidR="004D086A" w:rsidRDefault="004D086A" w:rsidP="004D086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C2F254" w14:textId="55AF5B95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Disusun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Oleh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435957B8" w14:textId="121A72EC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Nayaka hilman w</w:t>
      </w:r>
    </w:p>
    <w:p w14:paraId="7DBB1D5C" w14:textId="6999D14E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23314070711107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E624A76" w14:textId="77777777" w:rsidR="004D086A" w:rsidRDefault="004D086A" w:rsidP="004D086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CF440A" w14:textId="77777777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D3 TEKNOLOGI INFORMASI </w:t>
      </w:r>
    </w:p>
    <w:p w14:paraId="09723629" w14:textId="77777777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FAKULTAS VOKASI </w:t>
      </w:r>
    </w:p>
    <w:p w14:paraId="7D94868D" w14:textId="77777777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UNIVERSITAS BRAWIJAYA </w:t>
      </w:r>
    </w:p>
    <w:p w14:paraId="45FAD040" w14:textId="77777777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MALANG </w:t>
      </w:r>
    </w:p>
    <w:p w14:paraId="4213F8FF" w14:textId="77777777" w:rsidR="004D086A" w:rsidRDefault="004D086A" w:rsidP="004D086A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13442EFF" w14:textId="77777777" w:rsidR="004D086A" w:rsidRDefault="004D086A" w:rsidP="004D086A">
      <w:pPr>
        <w:pStyle w:val="Heading1"/>
        <w:spacing w:before="0" w:after="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</w:p>
    <w:p w14:paraId="39CBB6BE" w14:textId="77777777" w:rsidR="004D086A" w:rsidRDefault="004D086A" w:rsidP="004D086A">
      <w:pPr>
        <w:pStyle w:val="Heading1"/>
        <w:spacing w:before="0" w:after="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xpk4sqdusqu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572E6326" w14:textId="77777777" w:rsidR="004D086A" w:rsidRDefault="004D086A" w:rsidP="004D086A">
      <w:pPr>
        <w:pStyle w:val="Heading2"/>
        <w:numPr>
          <w:ilvl w:val="1"/>
          <w:numId w:val="1"/>
        </w:numPr>
        <w:tabs>
          <w:tab w:val="left" w:pos="851"/>
        </w:tabs>
        <w:spacing w:before="160" w:after="80" w:line="259" w:lineRule="auto"/>
        <w:rPr>
          <w:rFonts w:ascii="Times" w:eastAsia="Times" w:hAnsi="Times" w:cs="Times"/>
          <w:sz w:val="24"/>
          <w:szCs w:val="24"/>
        </w:rPr>
      </w:pPr>
      <w:bookmarkStart w:id="1" w:name="_m2huk3cz3u9v" w:colFirst="0" w:colLast="0"/>
      <w:bookmarkEnd w:id="1"/>
      <w:r>
        <w:rPr>
          <w:rFonts w:ascii="Times" w:eastAsia="Times" w:hAnsi="Times" w:cs="Times"/>
          <w:sz w:val="24"/>
          <w:szCs w:val="24"/>
        </w:rPr>
        <w:t xml:space="preserve">Latar </w:t>
      </w:r>
      <w:proofErr w:type="spellStart"/>
      <w:r>
        <w:rPr>
          <w:rFonts w:ascii="Times" w:eastAsia="Times" w:hAnsi="Times" w:cs="Times"/>
          <w:sz w:val="24"/>
          <w:szCs w:val="24"/>
        </w:rPr>
        <w:t>belakang</w:t>
      </w:r>
      <w:proofErr w:type="spellEnd"/>
    </w:p>
    <w:p w14:paraId="299E97A0" w14:textId="77777777" w:rsidR="004D086A" w:rsidRDefault="004D086A" w:rsidP="004D086A">
      <w:pPr>
        <w:pStyle w:val="Heading2"/>
        <w:tabs>
          <w:tab w:val="left" w:pos="851"/>
        </w:tabs>
        <w:spacing w:before="160" w:after="80" w:line="259" w:lineRule="auto"/>
        <w:ind w:left="360"/>
        <w:rPr>
          <w:rFonts w:ascii="Times" w:eastAsia="Times" w:hAnsi="Times" w:cs="Times"/>
          <w:sz w:val="24"/>
          <w:szCs w:val="24"/>
        </w:rPr>
      </w:pPr>
      <w:bookmarkStart w:id="2" w:name="_4hb0e5y3duji" w:colFirst="0" w:colLast="0"/>
      <w:bookmarkEnd w:id="2"/>
      <w:proofErr w:type="spellStart"/>
      <w:r>
        <w:rPr>
          <w:rFonts w:ascii="Times" w:eastAsia="Times" w:hAnsi="Times" w:cs="Times"/>
          <w:sz w:val="24"/>
          <w:szCs w:val="24"/>
        </w:rPr>
        <w:t>Perkembangan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Internet of Things (IoT) </w:t>
      </w:r>
      <w:proofErr w:type="spellStart"/>
      <w:r>
        <w:rPr>
          <w:rFonts w:ascii="Times" w:eastAsia="Times" w:hAnsi="Times" w:cs="Times"/>
          <w:sz w:val="24"/>
          <w:szCs w:val="24"/>
        </w:rPr>
        <w:t>memudahkan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monitoring </w:t>
      </w:r>
      <w:proofErr w:type="spellStart"/>
      <w:r>
        <w:rPr>
          <w:rFonts w:ascii="Times" w:eastAsia="Times" w:hAnsi="Times" w:cs="Times"/>
          <w:sz w:val="24"/>
          <w:szCs w:val="24"/>
        </w:rPr>
        <w:t>lingkungan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secara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real-time </w:t>
      </w:r>
      <w:proofErr w:type="spellStart"/>
      <w:r>
        <w:rPr>
          <w:rFonts w:ascii="Times" w:eastAsia="Times" w:hAnsi="Times" w:cs="Times"/>
          <w:sz w:val="24"/>
          <w:szCs w:val="24"/>
        </w:rPr>
        <w:t>melalui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perangkat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pintar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Salah </w:t>
      </w:r>
      <w:proofErr w:type="spellStart"/>
      <w:r>
        <w:rPr>
          <w:rFonts w:ascii="Times" w:eastAsia="Times" w:hAnsi="Times" w:cs="Times"/>
          <w:sz w:val="24"/>
          <w:szCs w:val="24"/>
        </w:rPr>
        <w:t>satu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komponen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penting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dalam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monitoring </w:t>
      </w:r>
      <w:proofErr w:type="spellStart"/>
      <w:r>
        <w:rPr>
          <w:rFonts w:ascii="Times" w:eastAsia="Times" w:hAnsi="Times" w:cs="Times"/>
          <w:sz w:val="24"/>
          <w:szCs w:val="24"/>
        </w:rPr>
        <w:t>lingkungan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adalah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sensor </w:t>
      </w:r>
      <w:proofErr w:type="spellStart"/>
      <w:r>
        <w:rPr>
          <w:rFonts w:ascii="Times" w:eastAsia="Times" w:hAnsi="Times" w:cs="Times"/>
          <w:sz w:val="24"/>
          <w:szCs w:val="24"/>
        </w:rPr>
        <w:t>suhu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kelembaban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seperti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DHT22. </w:t>
      </w:r>
      <w:proofErr w:type="spellStart"/>
      <w:r>
        <w:rPr>
          <w:rFonts w:ascii="Times" w:eastAsia="Times" w:hAnsi="Times" w:cs="Times"/>
          <w:sz w:val="24"/>
          <w:szCs w:val="24"/>
        </w:rPr>
        <w:t>Dengan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dukungan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mikrokontroler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seperti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ESP32 dan platform </w:t>
      </w:r>
      <w:proofErr w:type="spellStart"/>
      <w:r>
        <w:rPr>
          <w:rFonts w:ascii="Times" w:eastAsia="Times" w:hAnsi="Times" w:cs="Times"/>
          <w:sz w:val="24"/>
          <w:szCs w:val="24"/>
        </w:rPr>
        <w:t>seperti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Blynk, data </w:t>
      </w:r>
      <w:proofErr w:type="spellStart"/>
      <w:r>
        <w:rPr>
          <w:rFonts w:ascii="Times" w:eastAsia="Times" w:hAnsi="Times" w:cs="Times"/>
          <w:sz w:val="24"/>
          <w:szCs w:val="24"/>
        </w:rPr>
        <w:t>dari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sensor </w:t>
      </w:r>
      <w:proofErr w:type="spellStart"/>
      <w:r>
        <w:rPr>
          <w:rFonts w:ascii="Times" w:eastAsia="Times" w:hAnsi="Times" w:cs="Times"/>
          <w:sz w:val="24"/>
          <w:szCs w:val="24"/>
        </w:rPr>
        <w:t>dapat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dikirim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dipantau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secara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jarak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jauh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442BA167" w14:textId="77777777" w:rsidR="004D086A" w:rsidRDefault="004D086A" w:rsidP="004D086A">
      <w:pPr>
        <w:pStyle w:val="Heading2"/>
        <w:numPr>
          <w:ilvl w:val="1"/>
          <w:numId w:val="1"/>
        </w:numPr>
        <w:tabs>
          <w:tab w:val="left" w:pos="851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1cpwydxym9be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</w:p>
    <w:p w14:paraId="58DBC2CF" w14:textId="77777777" w:rsidR="004D086A" w:rsidRDefault="004D086A" w:rsidP="004D086A">
      <w:pPr>
        <w:numPr>
          <w:ilvl w:val="0"/>
          <w:numId w:val="2"/>
        </w:numPr>
        <w:tabs>
          <w:tab w:val="left" w:pos="851"/>
        </w:tabs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Menghubungkan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sensor DHT22 </w:t>
      </w:r>
      <w:proofErr w:type="spellStart"/>
      <w:r>
        <w:rPr>
          <w:rFonts w:ascii="Times" w:eastAsia="Times" w:hAnsi="Times" w:cs="Times"/>
          <w:sz w:val="24"/>
          <w:szCs w:val="24"/>
        </w:rPr>
        <w:t>dengan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ESP32 </w:t>
      </w:r>
      <w:proofErr w:type="spellStart"/>
      <w:r>
        <w:rPr>
          <w:rFonts w:ascii="Times" w:eastAsia="Times" w:hAnsi="Times" w:cs="Times"/>
          <w:sz w:val="24"/>
          <w:szCs w:val="24"/>
        </w:rPr>
        <w:t>untuk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membaca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eastAsia="Times" w:hAnsi="Times" w:cs="Times"/>
          <w:sz w:val="24"/>
          <w:szCs w:val="24"/>
        </w:rPr>
        <w:t>suhu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kelembaban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</w:t>
      </w:r>
    </w:p>
    <w:p w14:paraId="01CD699A" w14:textId="77777777" w:rsidR="004D086A" w:rsidRDefault="004D086A" w:rsidP="004D086A">
      <w:pPr>
        <w:numPr>
          <w:ilvl w:val="0"/>
          <w:numId w:val="2"/>
        </w:numPr>
        <w:tabs>
          <w:tab w:val="left" w:pos="851"/>
        </w:tabs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Mengintegrasikan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ESP32 </w:t>
      </w:r>
      <w:proofErr w:type="spellStart"/>
      <w:r>
        <w:rPr>
          <w:rFonts w:ascii="Times" w:eastAsia="Times" w:hAnsi="Times" w:cs="Times"/>
          <w:sz w:val="24"/>
          <w:szCs w:val="24"/>
        </w:rPr>
        <w:t>dengan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Blynk </w:t>
      </w:r>
      <w:proofErr w:type="spellStart"/>
      <w:r>
        <w:rPr>
          <w:rFonts w:ascii="Times" w:eastAsia="Times" w:hAnsi="Times" w:cs="Times"/>
          <w:sz w:val="24"/>
          <w:szCs w:val="24"/>
        </w:rPr>
        <w:t>untuk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mengirim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eastAsia="Times" w:hAnsi="Times" w:cs="Times"/>
          <w:sz w:val="24"/>
          <w:szCs w:val="24"/>
        </w:rPr>
        <w:t>secara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real-time. </w:t>
      </w:r>
    </w:p>
    <w:p w14:paraId="4058E9B9" w14:textId="77777777" w:rsidR="004D086A" w:rsidRDefault="004D086A" w:rsidP="004D086A">
      <w:pPr>
        <w:numPr>
          <w:ilvl w:val="0"/>
          <w:numId w:val="2"/>
        </w:numPr>
        <w:tabs>
          <w:tab w:val="left" w:pos="851"/>
        </w:tabs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Melakukan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simulasi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melalui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Wokwi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implementasi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kode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melalui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PlatformIO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2E0B4191" w14:textId="77777777" w:rsidR="004D086A" w:rsidRDefault="004D086A" w:rsidP="004D086A">
      <w:pPr>
        <w:pStyle w:val="Heading2"/>
        <w:numPr>
          <w:ilvl w:val="1"/>
          <w:numId w:val="1"/>
        </w:numPr>
        <w:tabs>
          <w:tab w:val="left" w:pos="851"/>
        </w:tabs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wwjgzf6ghvn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Tujuan</w:t>
      </w:r>
    </w:p>
    <w:p w14:paraId="00DF1C9D" w14:textId="77777777" w:rsidR="004D086A" w:rsidRDefault="004D086A" w:rsidP="004D086A">
      <w:pPr>
        <w:tabs>
          <w:tab w:val="left" w:pos="851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596AB6" w14:textId="77777777" w:rsidR="004D086A" w:rsidRDefault="004D086A" w:rsidP="004D086A">
      <w:pPr>
        <w:numPr>
          <w:ilvl w:val="0"/>
          <w:numId w:val="7"/>
        </w:numPr>
        <w:tabs>
          <w:tab w:val="left" w:pos="851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lima. </w:t>
      </w:r>
    </w:p>
    <w:p w14:paraId="235F7A06" w14:textId="77777777" w:rsidR="004D086A" w:rsidRDefault="004D086A" w:rsidP="004D086A">
      <w:pPr>
        <w:numPr>
          <w:ilvl w:val="0"/>
          <w:numId w:val="7"/>
        </w:numPr>
        <w:tabs>
          <w:tab w:val="left" w:pos="851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D8F61C" w14:textId="77777777" w:rsidR="004D086A" w:rsidRDefault="004D086A" w:rsidP="004D086A">
      <w:pPr>
        <w:numPr>
          <w:ilvl w:val="0"/>
          <w:numId w:val="7"/>
        </w:numPr>
        <w:tabs>
          <w:tab w:val="left" w:pos="851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14:paraId="3E665BAA" w14:textId="77777777" w:rsidR="004D086A" w:rsidRDefault="004D086A" w:rsidP="004D086A">
      <w:pPr>
        <w:pStyle w:val="Heading1"/>
        <w:spacing w:before="0" w:after="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wi1hyaf4taa5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</w:t>
      </w:r>
    </w:p>
    <w:p w14:paraId="77D74F86" w14:textId="77777777" w:rsidR="004D086A" w:rsidRDefault="004D086A" w:rsidP="004D086A">
      <w:pPr>
        <w:pStyle w:val="Heading1"/>
        <w:spacing w:before="0" w:after="80"/>
        <w:jc w:val="center"/>
      </w:pPr>
      <w:bookmarkStart w:id="6" w:name="_sxfsidm9navw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METODOLOGI</w:t>
      </w:r>
    </w:p>
    <w:p w14:paraId="1A12CA35" w14:textId="77777777" w:rsidR="004D086A" w:rsidRDefault="004D086A" w:rsidP="004D08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Alat dan Bahan</w:t>
      </w:r>
    </w:p>
    <w:p w14:paraId="5DE416EA" w14:textId="77777777" w:rsidR="004D086A" w:rsidRDefault="004D086A" w:rsidP="004D086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ESP32 Devkit V1 (virtual via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4FE9AD" w14:textId="77777777" w:rsidR="004D086A" w:rsidRDefault="004D086A" w:rsidP="004D086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Sensor DHT22</w:t>
      </w:r>
    </w:p>
    <w:p w14:paraId="1EC43D15" w14:textId="77777777" w:rsidR="004D086A" w:rsidRDefault="004D086A" w:rsidP="004D086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 + resistor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68210C" w14:textId="77777777" w:rsidR="004D086A" w:rsidRDefault="004D086A" w:rsidP="004D086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Software:</w:t>
      </w:r>
    </w:p>
    <w:p w14:paraId="5AC8C211" w14:textId="77777777" w:rsidR="004D086A" w:rsidRDefault="004D086A" w:rsidP="004D086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 Studio Code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PlatformIO</w:t>
      </w:r>
      <w:proofErr w:type="spellEnd"/>
    </w:p>
    <w:p w14:paraId="62C9F7EA" w14:textId="77777777" w:rsidR="004D086A" w:rsidRDefault="004D086A" w:rsidP="004D086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Simulator</w:t>
      </w:r>
    </w:p>
    <w:p w14:paraId="7938C1DE" w14:textId="77777777" w:rsidR="004D086A" w:rsidRDefault="004D086A" w:rsidP="004D086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Blynk (via token)</w:t>
      </w:r>
    </w:p>
    <w:p w14:paraId="11725724" w14:textId="77777777" w:rsidR="004D086A" w:rsidRDefault="004D086A" w:rsidP="004D086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Library:</w:t>
      </w:r>
    </w:p>
    <w:p w14:paraId="6A85AC5C" w14:textId="77777777" w:rsidR="004D086A" w:rsidRDefault="004D086A" w:rsidP="004D086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DHTesp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(manual install via folder lib)</w:t>
      </w:r>
    </w:p>
    <w:p w14:paraId="25322CAD" w14:textId="77777777" w:rsidR="004D086A" w:rsidRDefault="004D086A" w:rsidP="004D086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Blynk</w:t>
      </w:r>
    </w:p>
    <w:p w14:paraId="10E8A7DE" w14:textId="77777777" w:rsidR="004D086A" w:rsidRDefault="004D086A" w:rsidP="004D086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</w:t>
      </w:r>
    </w:p>
    <w:p w14:paraId="487C99E8" w14:textId="77777777" w:rsidR="004D086A" w:rsidRDefault="004D086A" w:rsidP="004D086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LiquidCrystal_I2C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LCD)</w:t>
      </w:r>
    </w:p>
    <w:p w14:paraId="6F294434" w14:textId="77777777" w:rsidR="004D086A" w:rsidRDefault="004D086A" w:rsidP="004D086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D2A6073" w14:textId="77777777" w:rsidR="004D086A" w:rsidRDefault="004D086A" w:rsidP="004D086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Langkah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</w:p>
    <w:p w14:paraId="7DC2E26E" w14:textId="77777777" w:rsidR="004D086A" w:rsidRDefault="004D086A" w:rsidP="004D086A">
      <w:pPr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75A12E" w14:textId="77777777" w:rsidR="004D086A" w:rsidRDefault="004D086A" w:rsidP="004D086A">
      <w:pPr>
        <w:numPr>
          <w:ilvl w:val="1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VCC DHT22 → 3.3V ESP32</w:t>
      </w:r>
    </w:p>
    <w:p w14:paraId="13B52812" w14:textId="77777777" w:rsidR="004D086A" w:rsidRDefault="004D086A" w:rsidP="004D086A">
      <w:pPr>
        <w:numPr>
          <w:ilvl w:val="1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GND DHT22 → GND ESP32</w:t>
      </w:r>
    </w:p>
    <w:p w14:paraId="27CF0385" w14:textId="77777777" w:rsidR="004D086A" w:rsidRDefault="004D086A" w:rsidP="004D086A">
      <w:pPr>
        <w:numPr>
          <w:ilvl w:val="1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DHT22 → Pin digital (</w:t>
      </w:r>
      <w:proofErr w:type="spellStart"/>
      <w:r>
        <w:rPr>
          <w:rFonts w:ascii="Cardo" w:eastAsia="Cardo" w:hAnsi="Cardo" w:cs="Cardo"/>
          <w:sz w:val="24"/>
          <w:szCs w:val="24"/>
        </w:rPr>
        <w:t>misalnya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GPIO15)</w:t>
      </w:r>
    </w:p>
    <w:p w14:paraId="4BC6DC02" w14:textId="77777777" w:rsidR="004D086A" w:rsidRDefault="004D086A" w:rsidP="004D086A">
      <w:pPr>
        <w:numPr>
          <w:ilvl w:val="1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pin digital lain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GPIO2)</w:t>
      </w:r>
    </w:p>
    <w:p w14:paraId="26F318A3" w14:textId="77777777" w:rsidR="004D086A" w:rsidRDefault="004D086A" w:rsidP="004D086A">
      <w:pPr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DHTesp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lib/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4EBDF" w14:textId="77777777" w:rsidR="004D086A" w:rsidRDefault="004D086A" w:rsidP="004D086A">
      <w:pPr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di main.cpp yang:</w:t>
      </w:r>
    </w:p>
    <w:p w14:paraId="72D9AEDD" w14:textId="77777777" w:rsidR="004D086A" w:rsidRDefault="004D086A" w:rsidP="004D086A">
      <w:pPr>
        <w:numPr>
          <w:ilvl w:val="1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Blynk</w:t>
      </w:r>
    </w:p>
    <w:p w14:paraId="241640DC" w14:textId="77777777" w:rsidR="004D086A" w:rsidRDefault="004D086A" w:rsidP="004D086A">
      <w:pPr>
        <w:numPr>
          <w:ilvl w:val="1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DHT22</w:t>
      </w:r>
    </w:p>
    <w:p w14:paraId="04C2F30B" w14:textId="77777777" w:rsidR="004D086A" w:rsidRDefault="004D086A" w:rsidP="004D086A">
      <w:pPr>
        <w:numPr>
          <w:ilvl w:val="1"/>
          <w:numId w:val="3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serial monitor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Blynk</w:t>
      </w:r>
    </w:p>
    <w:p w14:paraId="45F2AC89" w14:textId="77777777" w:rsidR="004D086A" w:rsidRDefault="004D086A" w:rsidP="004D086A">
      <w:pPr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di terminal.</w:t>
      </w:r>
      <w:r>
        <w:br w:type="page"/>
      </w:r>
    </w:p>
    <w:p w14:paraId="09D1DED0" w14:textId="77777777" w:rsidR="004D086A" w:rsidRDefault="004D086A" w:rsidP="004D086A">
      <w:pPr>
        <w:pStyle w:val="Heading1"/>
        <w:spacing w:before="0" w:after="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a67ecrqt2l7g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III</w:t>
      </w:r>
    </w:p>
    <w:p w14:paraId="535D7946" w14:textId="77777777" w:rsidR="004D086A" w:rsidRDefault="004D086A" w:rsidP="004D086A">
      <w:pPr>
        <w:pStyle w:val="Heading1"/>
        <w:spacing w:before="0" w:after="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tc036hfhf9e3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HASIL DAN PEMBAHASAN</w:t>
      </w:r>
    </w:p>
    <w:p w14:paraId="4402569C" w14:textId="77777777" w:rsidR="004D086A" w:rsidRDefault="004D086A" w:rsidP="004D08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28C172E5" w14:textId="77777777" w:rsidR="004D086A" w:rsidRDefault="004D086A" w:rsidP="004D086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6174F7" w14:textId="77777777" w:rsidR="004D086A" w:rsidRDefault="004D086A" w:rsidP="004D086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-GUEST)</w:t>
      </w:r>
    </w:p>
    <w:p w14:paraId="55D0DCEE" w14:textId="77777777" w:rsidR="004D086A" w:rsidRDefault="004D086A" w:rsidP="004D086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Blynk (IP: 10.13.37.2)</w:t>
      </w:r>
    </w:p>
    <w:p w14:paraId="48B86EF3" w14:textId="77777777" w:rsidR="004D086A" w:rsidRDefault="004D086A" w:rsidP="004D086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DHT22</w:t>
      </w:r>
    </w:p>
    <w:p w14:paraId="66854DF8" w14:textId="00DCD387" w:rsidR="004D086A" w:rsidRDefault="004D086A" w:rsidP="004D086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Serial Monitor</w:t>
      </w:r>
      <w:r w:rsidR="005F7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7E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5F7EF9">
        <w:rPr>
          <w:rFonts w:ascii="Times New Roman" w:eastAsia="Times New Roman" w:hAnsi="Times New Roman" w:cs="Times New Roman"/>
          <w:sz w:val="24"/>
          <w:szCs w:val="24"/>
        </w:rPr>
        <w:t xml:space="preserve"> real time</w:t>
      </w:r>
    </w:p>
    <w:p w14:paraId="230D204D" w14:textId="77777777" w:rsidR="004D086A" w:rsidRDefault="004D086A" w:rsidP="004D08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CF174" w14:textId="77777777" w:rsidR="004D086A" w:rsidRDefault="004D086A" w:rsidP="004D08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Kesimpulan</w:t>
      </w:r>
    </w:p>
    <w:p w14:paraId="15629789" w14:textId="72055133" w:rsidR="005F7EF9" w:rsidRDefault="005F7EF9" w:rsidP="005F7EF9">
      <w:pPr>
        <w:pStyle w:val="NormalWeb"/>
        <w:numPr>
          <w:ilvl w:val="0"/>
          <w:numId w:val="8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ESP32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 </w:t>
      </w:r>
      <w:proofErr w:type="spellStart"/>
      <w:r>
        <w:t>untuk</w:t>
      </w:r>
      <w:proofErr w:type="spellEnd"/>
      <w:r>
        <w:t xml:space="preserve"> monitoring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LED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Blynk dan </w:t>
      </w:r>
      <w:proofErr w:type="spellStart"/>
      <w:r>
        <w:t>pembacaan</w:t>
      </w:r>
      <w:proofErr w:type="spellEnd"/>
      <w:r>
        <w:t xml:space="preserve"> sensor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>.</w:t>
      </w:r>
    </w:p>
    <w:p w14:paraId="025C2EFA" w14:textId="77777777" w:rsidR="005F7EF9" w:rsidRDefault="005F7EF9" w:rsidP="005F7EF9">
      <w:pPr>
        <w:pStyle w:val="NormalWeb"/>
        <w:numPr>
          <w:ilvl w:val="0"/>
          <w:numId w:val="8"/>
        </w:numPr>
      </w:pPr>
      <w:proofErr w:type="spellStart"/>
      <w:r>
        <w:t>Simulasi</w:t>
      </w:r>
      <w:proofErr w:type="spellEnd"/>
      <w:r>
        <w:t xml:space="preserve"> di </w:t>
      </w:r>
      <w:proofErr w:type="spellStart"/>
      <w:r>
        <w:t>Wokwi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debugging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Kendala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pada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Blynk Cloud.</w:t>
      </w:r>
    </w:p>
    <w:p w14:paraId="2582E162" w14:textId="77777777" w:rsidR="005F7EF9" w:rsidRDefault="005F7EF9" w:rsidP="005F7EF9">
      <w:pPr>
        <w:pStyle w:val="NormalWeb"/>
        <w:numPr>
          <w:ilvl w:val="0"/>
          <w:numId w:val="8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IoT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ESP32 dan sensor DHT22.</w:t>
      </w:r>
    </w:p>
    <w:p w14:paraId="701EFE2E" w14:textId="290D4369" w:rsidR="004D086A" w:rsidRDefault="004D086A" w:rsidP="004D08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A145B" w14:textId="7A4D8B16" w:rsidR="004D086A" w:rsidRDefault="004D086A" w:rsidP="004D08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Lampiran:</w:t>
      </w:r>
    </w:p>
    <w:p w14:paraId="0BDDC3DB" w14:textId="77777777" w:rsidR="004D086A" w:rsidRDefault="004D086A" w:rsidP="004D08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07A8E" w14:textId="04A25304" w:rsidR="00EA3367" w:rsidRDefault="004D086A">
      <w:r w:rsidRPr="004D086A">
        <w:drawing>
          <wp:inline distT="0" distB="0" distL="0" distR="0" wp14:anchorId="62576398" wp14:editId="6AD14B95">
            <wp:extent cx="5613400" cy="354854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621" cy="35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367" w:rsidSect="004D086A">
      <w:pgSz w:w="11906" w:h="16838" w:code="9"/>
      <w:pgMar w:top="1440" w:right="1080" w:bottom="144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9B5"/>
    <w:multiLevelType w:val="multilevel"/>
    <w:tmpl w:val="47AC1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52288B"/>
    <w:multiLevelType w:val="multilevel"/>
    <w:tmpl w:val="3626D3EC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2" w15:restartNumberingAfterBreak="0">
    <w:nsid w:val="20261A3B"/>
    <w:multiLevelType w:val="multilevel"/>
    <w:tmpl w:val="1CD8DC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DB395E"/>
    <w:multiLevelType w:val="hybridMultilevel"/>
    <w:tmpl w:val="2126F1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7096E"/>
    <w:multiLevelType w:val="multilevel"/>
    <w:tmpl w:val="03563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BB606C"/>
    <w:multiLevelType w:val="multilevel"/>
    <w:tmpl w:val="D63E9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EB44CD"/>
    <w:multiLevelType w:val="multilevel"/>
    <w:tmpl w:val="49BC0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7602CE"/>
    <w:multiLevelType w:val="multilevel"/>
    <w:tmpl w:val="9398C994"/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6A"/>
    <w:rsid w:val="004D086A"/>
    <w:rsid w:val="005C1893"/>
    <w:rsid w:val="005F7EF9"/>
    <w:rsid w:val="00E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2106"/>
  <w15:chartTrackingRefBased/>
  <w15:docId w15:val="{CF5512BC-1FE5-4179-AB25-B0D5855F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86A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8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6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6A"/>
    <w:rPr>
      <w:rFonts w:ascii="Arial" w:eastAsia="Arial" w:hAnsi="Arial" w:cs="Arial"/>
      <w:sz w:val="40"/>
      <w:szCs w:val="40"/>
      <w:lang w:val="en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D086A"/>
    <w:rPr>
      <w:rFonts w:ascii="Arial" w:eastAsia="Arial" w:hAnsi="Arial" w:cs="Arial"/>
      <w:sz w:val="32"/>
      <w:szCs w:val="32"/>
      <w:lang w:val="en" w:eastAsia="en-ID"/>
    </w:rPr>
  </w:style>
  <w:style w:type="paragraph" w:styleId="NormalWeb">
    <w:name w:val="Normal (Web)"/>
    <w:basedOn w:val="Normal"/>
    <w:uiPriority w:val="99"/>
    <w:semiHidden/>
    <w:unhideWhenUsed/>
    <w:rsid w:val="005F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nayaka hilman</dc:creator>
  <cp:keywords/>
  <dc:description/>
  <cp:lastModifiedBy>nayaka hilman</cp:lastModifiedBy>
  <cp:revision>1</cp:revision>
  <dcterms:created xsi:type="dcterms:W3CDTF">2025-06-08T12:21:00Z</dcterms:created>
  <dcterms:modified xsi:type="dcterms:W3CDTF">2025-06-08T12:36:00Z</dcterms:modified>
</cp:coreProperties>
</file>