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9614" w14:textId="19B45393" w:rsidR="00050CBE" w:rsidRPr="005A5418" w:rsidRDefault="00E86C86" w:rsidP="00BF623F">
      <w:pPr>
        <w:jc w:val="center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Confusion Matrix</w:t>
      </w:r>
    </w:p>
    <w:p w14:paraId="35F6FD14" w14:textId="2357270C" w:rsidR="00E86C86" w:rsidRPr="005A5418" w:rsidRDefault="00E86C86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 xml:space="preserve">A confusion matrix is a summary of prediction results on a classification problem. The confusion matrix shows the ways in which your classification model is confused when it makes predictions. </w:t>
      </w:r>
    </w:p>
    <w:p w14:paraId="6181BF10" w14:textId="7649CA07" w:rsidR="00E86C86" w:rsidRPr="005A5418" w:rsidRDefault="00E86C86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 xml:space="preserve">Classification accuracy alone can be misleading if you have an unequal number of observations in each class of if you have more than two classes in your dataset. </w:t>
      </w:r>
    </w:p>
    <w:p w14:paraId="07D859C5" w14:textId="32CD098A" w:rsidR="00E86C86" w:rsidRPr="005A5418" w:rsidRDefault="00E86C86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Classification accuracy is the ration of correct predictions to total predictions made</w:t>
      </w:r>
    </w:p>
    <w:p w14:paraId="7EF3BAB0" w14:textId="448D6504" w:rsidR="00E86C86" w:rsidRPr="005A5418" w:rsidRDefault="00E86C86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Classification accuracy = correct predictions / total predictions</w:t>
      </w:r>
    </w:p>
    <w:p w14:paraId="7F691F7E" w14:textId="34A69DB1" w:rsidR="00E86C86" w:rsidRPr="005A5418" w:rsidRDefault="005A5418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Classification accuracy can also be easily be turned into a misclassification rate or error rate by inverting the value such as:</w:t>
      </w:r>
    </w:p>
    <w:p w14:paraId="76FC6F6E" w14:textId="2C1A5833" w:rsidR="005A5418" w:rsidRPr="005A5418" w:rsidRDefault="005A5418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Error rate = 1 – (correct predictions / total predictions)</w:t>
      </w:r>
    </w:p>
    <w:p w14:paraId="09B67805" w14:textId="2E6DD00E" w:rsidR="005A5418" w:rsidRPr="005A5418" w:rsidRDefault="005A5418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 xml:space="preserve">Classification accuracy can hide the detail you need to diagnose the performance of your model. </w:t>
      </w:r>
      <w:proofErr w:type="gramStart"/>
      <w:r w:rsidRPr="005A5418">
        <w:rPr>
          <w:rFonts w:ascii="Franklin Gothic Book" w:hAnsi="Franklin Gothic Book"/>
          <w:sz w:val="24"/>
          <w:szCs w:val="24"/>
        </w:rPr>
        <w:t>Hence</w:t>
      </w:r>
      <w:proofErr w:type="gramEnd"/>
      <w:r w:rsidRPr="005A5418">
        <w:rPr>
          <w:rFonts w:ascii="Franklin Gothic Book" w:hAnsi="Franklin Gothic Book"/>
          <w:sz w:val="24"/>
          <w:szCs w:val="24"/>
        </w:rPr>
        <w:t xml:space="preserve"> we use the confusion matrix</w:t>
      </w:r>
    </w:p>
    <w:p w14:paraId="509F3FB1" w14:textId="77777777" w:rsidR="005A5418" w:rsidRPr="005A5418" w:rsidRDefault="005A5418" w:rsidP="00BF623F">
      <w:pPr>
        <w:keepNext/>
        <w:jc w:val="center"/>
        <w:rPr>
          <w:sz w:val="24"/>
          <w:szCs w:val="24"/>
        </w:rPr>
      </w:pPr>
      <w:r w:rsidRPr="005A5418">
        <w:rPr>
          <w:noProof/>
          <w:sz w:val="24"/>
          <w:szCs w:val="24"/>
        </w:rPr>
        <w:drawing>
          <wp:inline distT="0" distB="0" distL="0" distR="0" wp14:anchorId="5235F088" wp14:editId="38612962">
            <wp:extent cx="3147060" cy="172779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45" cy="173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8313" w14:textId="300824C5" w:rsidR="005A5418" w:rsidRPr="005A5418" w:rsidRDefault="005A5418" w:rsidP="00BF623F">
      <w:pPr>
        <w:pStyle w:val="Caption"/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 xml:space="preserve">Figure </w:t>
      </w:r>
      <w:r w:rsidRPr="005A5418">
        <w:rPr>
          <w:rFonts w:ascii="Franklin Gothic Book" w:hAnsi="Franklin Gothic Book"/>
          <w:sz w:val="24"/>
          <w:szCs w:val="24"/>
        </w:rPr>
        <w:fldChar w:fldCharType="begin"/>
      </w:r>
      <w:r w:rsidRPr="005A5418">
        <w:rPr>
          <w:rFonts w:ascii="Franklin Gothic Book" w:hAnsi="Franklin Gothic Book"/>
          <w:sz w:val="24"/>
          <w:szCs w:val="24"/>
        </w:rPr>
        <w:instrText xml:space="preserve"> SEQ Figure \* ARABIC </w:instrText>
      </w:r>
      <w:r w:rsidRPr="005A5418">
        <w:rPr>
          <w:rFonts w:ascii="Franklin Gothic Book" w:hAnsi="Franklin Gothic Book"/>
          <w:sz w:val="24"/>
          <w:szCs w:val="24"/>
        </w:rPr>
        <w:fldChar w:fldCharType="separate"/>
      </w:r>
      <w:r w:rsidRPr="005A5418">
        <w:rPr>
          <w:rFonts w:ascii="Franklin Gothic Book" w:hAnsi="Franklin Gothic Book"/>
          <w:noProof/>
          <w:sz w:val="24"/>
          <w:szCs w:val="24"/>
        </w:rPr>
        <w:t>1</w:t>
      </w:r>
      <w:r w:rsidRPr="005A5418">
        <w:rPr>
          <w:rFonts w:ascii="Franklin Gothic Book" w:hAnsi="Franklin Gothic Book"/>
          <w:sz w:val="24"/>
          <w:szCs w:val="24"/>
        </w:rPr>
        <w:fldChar w:fldCharType="end"/>
      </w:r>
      <w:r w:rsidRPr="005A5418">
        <w:rPr>
          <w:rFonts w:ascii="Franklin Gothic Book" w:hAnsi="Franklin Gothic Book"/>
          <w:sz w:val="24"/>
          <w:szCs w:val="24"/>
        </w:rPr>
        <w:t xml:space="preserve"> Example Confusion Matrix</w:t>
      </w:r>
    </w:p>
    <w:p w14:paraId="43777820" w14:textId="0D3DC9E9" w:rsidR="005A5418" w:rsidRPr="005A5418" w:rsidRDefault="005A5418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The above confusion matrix is from a disease prediction project. The classifier made a total of 165 predictions. The different terms in the above confusion matrix are defined below:</w:t>
      </w:r>
    </w:p>
    <w:p w14:paraId="4AEF7FE9" w14:textId="1677B76E" w:rsidR="005A5418" w:rsidRPr="005A5418" w:rsidRDefault="005A5418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True Positive (TP): These are cases in which we predicted yes, and they do have the disease</w:t>
      </w:r>
    </w:p>
    <w:p w14:paraId="09C4AAE4" w14:textId="1E16562C" w:rsidR="005A5418" w:rsidRPr="005A5418" w:rsidRDefault="005A5418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True Negatives (TN): We predicted no, and they don’t have the disease</w:t>
      </w:r>
    </w:p>
    <w:p w14:paraId="59F4A8B4" w14:textId="2ED418DD" w:rsidR="005A5418" w:rsidRPr="005A5418" w:rsidRDefault="005A5418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False Positives (FP): We predicted yes, but they don’t actually have the disease</w:t>
      </w:r>
    </w:p>
    <w:p w14:paraId="19CA9E38" w14:textId="3D8DB101" w:rsidR="005A5418" w:rsidRPr="005A5418" w:rsidRDefault="005A5418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>False Negatives (FN): We predicted NO, but they actually do have the disease</w:t>
      </w:r>
    </w:p>
    <w:p w14:paraId="7FCC38F8" w14:textId="3484BAE3" w:rsidR="005A5418" w:rsidRDefault="005A5418" w:rsidP="00BF623F">
      <w:pPr>
        <w:jc w:val="both"/>
        <w:rPr>
          <w:rFonts w:ascii="Franklin Gothic Book" w:hAnsi="Franklin Gothic Book"/>
          <w:sz w:val="24"/>
          <w:szCs w:val="24"/>
        </w:rPr>
      </w:pPr>
      <w:r w:rsidRPr="005A5418">
        <w:rPr>
          <w:rFonts w:ascii="Franklin Gothic Book" w:hAnsi="Franklin Gothic Book"/>
          <w:sz w:val="24"/>
          <w:szCs w:val="24"/>
        </w:rPr>
        <w:t xml:space="preserve">Following is a list of rates that are often computed </w:t>
      </w:r>
      <w:r>
        <w:rPr>
          <w:rFonts w:ascii="Franklin Gothic Book" w:hAnsi="Franklin Gothic Book"/>
          <w:sz w:val="24"/>
          <w:szCs w:val="24"/>
        </w:rPr>
        <w:t>from a confusion matrix for a binary classifier:</w:t>
      </w:r>
    </w:p>
    <w:p w14:paraId="630261EA" w14:textId="3AB7A185" w:rsidR="005A5418" w:rsidRDefault="005A5418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Accuracy: (TP + TN) / Total</w:t>
      </w:r>
    </w:p>
    <w:p w14:paraId="31BC320D" w14:textId="6360F0A1" w:rsidR="005A5418" w:rsidRDefault="005A5418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Misclassification Rate: (FP + FN) / Total</w:t>
      </w:r>
    </w:p>
    <w:p w14:paraId="18FC2948" w14:textId="403E5E16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TP Rate: TP / Actual Yes (Also known as Sensitivity or Recall)</w:t>
      </w:r>
    </w:p>
    <w:p w14:paraId="33AC4517" w14:textId="55F71E2A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FP Rate: FP / Actual No</w:t>
      </w:r>
    </w:p>
    <w:p w14:paraId="044D1DC2" w14:textId="1454FECE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TN Rate: TN / Actual No (Also known as Specificity)</w:t>
      </w:r>
    </w:p>
    <w:p w14:paraId="1BBFDC23" w14:textId="3A0567D4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Precision: TP / Predicted Yes</w:t>
      </w:r>
    </w:p>
    <w:p w14:paraId="7C6CFACA" w14:textId="60AEC682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Prevalence: actual Yes / total</w:t>
      </w:r>
    </w:p>
    <w:p w14:paraId="2C026310" w14:textId="63411926" w:rsidR="00BF623F" w:rsidRDefault="00BF623F" w:rsidP="00BF623F">
      <w:p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Other terms are also worth mentioning:</w:t>
      </w:r>
    </w:p>
    <w:p w14:paraId="536EA164" w14:textId="5FE86DD2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Null error rate: This is how often you would be wrong if you always predicted majority class. For the above example, the NER would be 60/165 = 0.36 because if you always predicted yes, you would only be wrong for the 60 “NO” cases. This can be a useful baseline metric to compare your classifier agent. However, the best classifier for a particular application will sometimes have a higher error rate than the null error rate, as demonstrated by the Accuracy Paradox [</w:t>
      </w:r>
      <w:r w:rsidRPr="00BF623F">
        <w:rPr>
          <w:rFonts w:ascii="Franklin Gothic Book" w:hAnsi="Franklin Gothic Book"/>
          <w:sz w:val="24"/>
          <w:szCs w:val="24"/>
        </w:rPr>
        <w:t>https://en.wikipedia.org/wiki/Accuracy_paradox</w:t>
      </w:r>
      <w:r>
        <w:rPr>
          <w:rFonts w:ascii="Franklin Gothic Book" w:hAnsi="Franklin Gothic Book"/>
          <w:sz w:val="24"/>
          <w:szCs w:val="24"/>
        </w:rPr>
        <w:t>]</w:t>
      </w:r>
    </w:p>
    <w:p w14:paraId="72C9E9A0" w14:textId="2BA67472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Cohen’s Kappa: This is essentially a measure of how well the classifier performed as compared to how well it would have performed simply by chance. In other words, a model will have a high Kappa score if there is a big difference between the accuracy and the null error rate. </w:t>
      </w:r>
    </w:p>
    <w:p w14:paraId="2BCE041E" w14:textId="73CFCC25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 score: Weighted average of the true positive rate and precision</w:t>
      </w:r>
    </w:p>
    <w:p w14:paraId="05D7A314" w14:textId="6D9E4E82" w:rsidR="00BF623F" w:rsidRDefault="00BF623F" w:rsidP="00BF623F">
      <w:pPr>
        <w:pStyle w:val="ListParagraph"/>
        <w:numPr>
          <w:ilvl w:val="0"/>
          <w:numId w:val="1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ROC Curve: Commonly used graph that summarizes the performance of a classifier over all possible thresholds. It is generated by plotting the TP (y-axis) against the FP (x-axis) as you vary the threshold for assigning observations to a given class. </w:t>
      </w:r>
    </w:p>
    <w:p w14:paraId="44FE3778" w14:textId="0A6C76D1" w:rsidR="00344306" w:rsidRDefault="00344306" w:rsidP="00344306">
      <w:pPr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Cumulative Accuracy Profile [</w:t>
      </w:r>
      <w:r w:rsidRPr="00344306">
        <w:rPr>
          <w:rFonts w:ascii="Franklin Gothic Book" w:hAnsi="Franklin Gothic Book"/>
          <w:sz w:val="24"/>
          <w:szCs w:val="24"/>
        </w:rPr>
        <w:t>https://en.wikipedia.org/wiki/Cumulative_accuracy_profile</w:t>
      </w:r>
      <w:r>
        <w:rPr>
          <w:rFonts w:ascii="Franklin Gothic Book" w:hAnsi="Franklin Gothic Book"/>
          <w:sz w:val="24"/>
          <w:szCs w:val="24"/>
        </w:rPr>
        <w:t>]</w:t>
      </w:r>
    </w:p>
    <w:p w14:paraId="7E16DF34" w14:textId="77777777" w:rsidR="00344306" w:rsidRDefault="00344306" w:rsidP="00344306">
      <w:pPr>
        <w:jc w:val="center"/>
        <w:rPr>
          <w:rFonts w:ascii="Franklin Gothic Book" w:hAnsi="Franklin Gothic Book"/>
          <w:sz w:val="24"/>
          <w:szCs w:val="24"/>
        </w:rPr>
      </w:pPr>
    </w:p>
    <w:p w14:paraId="3462119F" w14:textId="77777777" w:rsidR="00344306" w:rsidRPr="00344306" w:rsidRDefault="00344306" w:rsidP="00344306">
      <w:pPr>
        <w:jc w:val="center"/>
        <w:rPr>
          <w:rFonts w:ascii="Franklin Gothic Book" w:hAnsi="Franklin Gothic Book"/>
          <w:sz w:val="24"/>
          <w:szCs w:val="24"/>
        </w:rPr>
      </w:pPr>
    </w:p>
    <w:sectPr w:rsidR="00344306" w:rsidRPr="003443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018C" w14:textId="77777777" w:rsidR="00DF1D9E" w:rsidRDefault="00DF1D9E" w:rsidP="00050CBE">
      <w:pPr>
        <w:spacing w:after="0" w:line="240" w:lineRule="auto"/>
      </w:pPr>
      <w:r>
        <w:separator/>
      </w:r>
    </w:p>
  </w:endnote>
  <w:endnote w:type="continuationSeparator" w:id="0">
    <w:p w14:paraId="0938B731" w14:textId="77777777" w:rsidR="00DF1D9E" w:rsidRDefault="00DF1D9E" w:rsidP="00050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7A71" w14:textId="77777777" w:rsidR="00DF1D9E" w:rsidRDefault="00DF1D9E" w:rsidP="00050CBE">
      <w:pPr>
        <w:spacing w:after="0" w:line="240" w:lineRule="auto"/>
      </w:pPr>
      <w:r>
        <w:separator/>
      </w:r>
    </w:p>
  </w:footnote>
  <w:footnote w:type="continuationSeparator" w:id="0">
    <w:p w14:paraId="4393A391" w14:textId="77777777" w:rsidR="00DF1D9E" w:rsidRDefault="00DF1D9E" w:rsidP="00050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7C75" w14:textId="4ECE2616" w:rsidR="00050CBE" w:rsidRPr="00050CBE" w:rsidRDefault="00050CBE" w:rsidP="00050CBE">
    <w:pPr>
      <w:pStyle w:val="Header"/>
      <w:pBdr>
        <w:bottom w:val="single" w:sz="4" w:space="1" w:color="auto"/>
      </w:pBdr>
      <w:rPr>
        <w:rFonts w:ascii="Franklin Gothic Book" w:hAnsi="Franklin Gothic Book"/>
      </w:rPr>
    </w:pPr>
    <w:r w:rsidRPr="00050CBE">
      <w:rPr>
        <w:rFonts w:ascii="Franklin Gothic Book" w:hAnsi="Franklin Gothic Book"/>
      </w:rPr>
      <w:t xml:space="preserve">Evaluating Classification Models Performance </w:t>
    </w:r>
    <w:r w:rsidRPr="00050CBE">
      <w:rPr>
        <w:rFonts w:ascii="Franklin Gothic Book" w:hAnsi="Franklin Gothic Book"/>
      </w:rPr>
      <w:tab/>
    </w:r>
    <w:r w:rsidRPr="00050CBE">
      <w:rPr>
        <w:rFonts w:ascii="Franklin Gothic Book" w:hAnsi="Franklin Gothic Book"/>
      </w:rPr>
      <w:tab/>
      <w:t>Machine Learning A-Z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6CB4"/>
    <w:multiLevelType w:val="hybridMultilevel"/>
    <w:tmpl w:val="6804F1EC"/>
    <w:lvl w:ilvl="0" w:tplc="340AC446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CBE"/>
    <w:rsid w:val="00050CBE"/>
    <w:rsid w:val="00344306"/>
    <w:rsid w:val="005A5418"/>
    <w:rsid w:val="00BF623F"/>
    <w:rsid w:val="00DF1D9E"/>
    <w:rsid w:val="00E86C86"/>
    <w:rsid w:val="00E8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06C0"/>
  <w15:chartTrackingRefBased/>
  <w15:docId w15:val="{DC37EA7D-3FDC-4D4B-9BFF-64FC4FC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BE"/>
  </w:style>
  <w:style w:type="paragraph" w:styleId="Footer">
    <w:name w:val="footer"/>
    <w:basedOn w:val="Normal"/>
    <w:link w:val="FooterChar"/>
    <w:uiPriority w:val="99"/>
    <w:unhideWhenUsed/>
    <w:rsid w:val="00050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BE"/>
  </w:style>
  <w:style w:type="paragraph" w:styleId="Caption">
    <w:name w:val="caption"/>
    <w:basedOn w:val="Normal"/>
    <w:next w:val="Normal"/>
    <w:uiPriority w:val="35"/>
    <w:unhideWhenUsed/>
    <w:qFormat/>
    <w:rsid w:val="005A5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A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Naik</dc:creator>
  <cp:keywords/>
  <dc:description/>
  <cp:lastModifiedBy>Prasad Naik</cp:lastModifiedBy>
  <cp:revision>1</cp:revision>
  <dcterms:created xsi:type="dcterms:W3CDTF">2021-08-27T03:32:00Z</dcterms:created>
  <dcterms:modified xsi:type="dcterms:W3CDTF">2021-08-27T04:30:00Z</dcterms:modified>
</cp:coreProperties>
</file>