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3C36" w14:textId="26BC7C55" w:rsidR="004F4967" w:rsidRDefault="00C91CC1" w:rsidP="00C91CC1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LDA is:</w:t>
      </w:r>
    </w:p>
    <w:p w14:paraId="27FA9A1A" w14:textId="7DB6B07B" w:rsidR="00C91CC1" w:rsidRDefault="00C91CC1" w:rsidP="00C91CC1">
      <w:pPr>
        <w:pStyle w:val="ListParagraph"/>
        <w:numPr>
          <w:ilvl w:val="0"/>
          <w:numId w:val="1"/>
        </w:num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Used as a dimensionality reduction technique</w:t>
      </w:r>
    </w:p>
    <w:p w14:paraId="649D51EC" w14:textId="4E10F170" w:rsidR="00C91CC1" w:rsidRDefault="00C91CC1" w:rsidP="00C91CC1">
      <w:pPr>
        <w:pStyle w:val="ListParagraph"/>
        <w:numPr>
          <w:ilvl w:val="0"/>
          <w:numId w:val="1"/>
        </w:num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Used in the pre-processing step for pattern classification</w:t>
      </w:r>
    </w:p>
    <w:p w14:paraId="7B0B4780" w14:textId="0F150ED8" w:rsidR="00C91CC1" w:rsidRDefault="00C91CC1" w:rsidP="00C91CC1">
      <w:pPr>
        <w:pStyle w:val="ListParagraph"/>
        <w:numPr>
          <w:ilvl w:val="0"/>
          <w:numId w:val="1"/>
        </w:num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Has the goal to project a database onto a lower-dimensional space</w:t>
      </w:r>
    </w:p>
    <w:p w14:paraId="35E72AB8" w14:textId="02E5D742" w:rsidR="00C91CC1" w:rsidRDefault="00C91CC1" w:rsidP="00C91CC1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LDA differs from PCA because in addition to finding the component axes, with LDA, we are interested in the axes that maximize the separation between multiple classes</w:t>
      </w:r>
    </w:p>
    <w:p w14:paraId="3C4D900F" w14:textId="412AE6E4" w:rsidR="00C91CC1" w:rsidRDefault="00C91CC1" w:rsidP="00C91CC1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The goal of LDA is to project a feature space (a dataset n-dimensional samples) onto a small subspace k (where k </w:t>
      </w:r>
      <w:r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CMU Serif" w:hAnsi="CMU Serif" w:cs="CMU Serif"/>
          <w:sz w:val="24"/>
          <w:szCs w:val="24"/>
        </w:rPr>
        <w:t xml:space="preserve"> n-1) while maintaining the class discriminatory information</w:t>
      </w:r>
    </w:p>
    <w:p w14:paraId="25E8997D" w14:textId="48FDDF1F" w:rsidR="00C91CC1" w:rsidRDefault="00C91CC1" w:rsidP="00C91CC1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Both PCA and LDA are linear transformation techniques used for dimensional reduction. PCA is described as unsupervised but LDA is supervised because of the relation to the dependent variable</w:t>
      </w:r>
    </w:p>
    <w:p w14:paraId="4E6582ED" w14:textId="77777777" w:rsidR="00C91CC1" w:rsidRDefault="00C91CC1" w:rsidP="00C91CC1">
      <w:pPr>
        <w:jc w:val="both"/>
        <w:rPr>
          <w:rFonts w:ascii="CMU Serif" w:hAnsi="CMU Serif" w:cs="CMU Serif"/>
          <w:sz w:val="24"/>
          <w:szCs w:val="24"/>
        </w:rPr>
      </w:pPr>
    </w:p>
    <w:p w14:paraId="7F335DE9" w14:textId="77777777" w:rsidR="00C91CC1" w:rsidRPr="00C91CC1" w:rsidRDefault="00C91CC1" w:rsidP="00C91CC1">
      <w:pPr>
        <w:rPr>
          <w:rFonts w:ascii="CMU Serif" w:hAnsi="CMU Serif" w:cs="CMU Serif"/>
          <w:sz w:val="24"/>
          <w:szCs w:val="24"/>
        </w:rPr>
      </w:pPr>
    </w:p>
    <w:sectPr w:rsidR="00C91CC1" w:rsidRPr="00C91CC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2E55A" w14:textId="77777777" w:rsidR="00112BF5" w:rsidRDefault="00112BF5" w:rsidP="00831FDC">
      <w:pPr>
        <w:spacing w:after="0" w:line="240" w:lineRule="auto"/>
      </w:pPr>
      <w:r>
        <w:separator/>
      </w:r>
    </w:p>
  </w:endnote>
  <w:endnote w:type="continuationSeparator" w:id="0">
    <w:p w14:paraId="14B8AE04" w14:textId="77777777" w:rsidR="00112BF5" w:rsidRDefault="00112BF5" w:rsidP="0083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5870933"/>
      <w:docPartObj>
        <w:docPartGallery w:val="Page Numbers (Bottom of Page)"/>
        <w:docPartUnique/>
      </w:docPartObj>
    </w:sdtPr>
    <w:sdtEndPr>
      <w:rPr>
        <w:rFonts w:ascii="CMU Serif" w:hAnsi="CMU Serif" w:cs="CMU Serif"/>
        <w:noProof/>
      </w:rPr>
    </w:sdtEndPr>
    <w:sdtContent>
      <w:p w14:paraId="68D7AEB4" w14:textId="58BE1BD2" w:rsidR="00831FDC" w:rsidRPr="00831FDC" w:rsidRDefault="00831FDC">
        <w:pPr>
          <w:pStyle w:val="Footer"/>
          <w:jc w:val="center"/>
          <w:rPr>
            <w:rFonts w:ascii="CMU Serif" w:hAnsi="CMU Serif" w:cs="CMU Serif"/>
          </w:rPr>
        </w:pPr>
        <w:r w:rsidRPr="00831FDC">
          <w:rPr>
            <w:rFonts w:ascii="CMU Serif" w:hAnsi="CMU Serif" w:cs="CMU Serif"/>
          </w:rPr>
          <w:fldChar w:fldCharType="begin"/>
        </w:r>
        <w:r w:rsidRPr="00831FDC">
          <w:rPr>
            <w:rFonts w:ascii="CMU Serif" w:hAnsi="CMU Serif" w:cs="CMU Serif"/>
          </w:rPr>
          <w:instrText xml:space="preserve"> PAGE   \* MERGEFORMAT </w:instrText>
        </w:r>
        <w:r w:rsidRPr="00831FDC">
          <w:rPr>
            <w:rFonts w:ascii="CMU Serif" w:hAnsi="CMU Serif" w:cs="CMU Serif"/>
          </w:rPr>
          <w:fldChar w:fldCharType="separate"/>
        </w:r>
        <w:r w:rsidRPr="00831FDC">
          <w:rPr>
            <w:rFonts w:ascii="CMU Serif" w:hAnsi="CMU Serif" w:cs="CMU Serif"/>
            <w:noProof/>
          </w:rPr>
          <w:t>2</w:t>
        </w:r>
        <w:r w:rsidRPr="00831FDC">
          <w:rPr>
            <w:rFonts w:ascii="CMU Serif" w:hAnsi="CMU Serif" w:cs="CMU Serif"/>
            <w:noProof/>
          </w:rPr>
          <w:fldChar w:fldCharType="end"/>
        </w:r>
        <w:r>
          <w:rPr>
            <w:rFonts w:ascii="CMU Serif" w:hAnsi="CMU Serif" w:cs="CMU Serif"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03E1EE2" wp14:editId="3A3384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6050280" cy="0"/>
                  <wp:effectExtent l="0" t="0" r="0" b="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502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D19F159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6.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" strokecolor="black [3200]" strokeweight=".5pt">
                  <v:stroke joinstyle="miter"/>
                </v:line>
              </w:pict>
            </mc:Fallback>
          </mc:AlternateContent>
        </w:r>
      </w:p>
    </w:sdtContent>
  </w:sdt>
  <w:p w14:paraId="4095DF20" w14:textId="77777777" w:rsidR="00831FDC" w:rsidRDefault="00831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2E512" w14:textId="77777777" w:rsidR="00112BF5" w:rsidRDefault="00112BF5" w:rsidP="00831FDC">
      <w:pPr>
        <w:spacing w:after="0" w:line="240" w:lineRule="auto"/>
      </w:pPr>
      <w:r>
        <w:separator/>
      </w:r>
    </w:p>
  </w:footnote>
  <w:footnote w:type="continuationSeparator" w:id="0">
    <w:p w14:paraId="501C0C13" w14:textId="77777777" w:rsidR="00112BF5" w:rsidRDefault="00112BF5" w:rsidP="00831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B6D8" w14:textId="0F952B74" w:rsidR="00831FDC" w:rsidRPr="00831FDC" w:rsidRDefault="00831FDC">
    <w:pPr>
      <w:pStyle w:val="Header"/>
      <w:rPr>
        <w:rFonts w:ascii="CMU Serif" w:hAnsi="CMU Serif" w:cs="CMU Serif"/>
      </w:rPr>
    </w:pPr>
    <w:r>
      <w:rPr>
        <w:rFonts w:ascii="CMU Serif" w:hAnsi="CMU Serif" w:cs="CMU Serif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B0C2ED" wp14:editId="5604052B">
              <wp:simplePos x="0" y="0"/>
              <wp:positionH relativeFrom="column">
                <wp:posOffset>-45720</wp:posOffset>
              </wp:positionH>
              <wp:positionV relativeFrom="paragraph">
                <wp:posOffset>182880</wp:posOffset>
              </wp:positionV>
              <wp:extent cx="605028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0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1344D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14.4pt" to="472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" strokecolor="black [3200]" strokeweight=".5pt">
              <v:stroke joinstyle="miter"/>
            </v:line>
          </w:pict>
        </mc:Fallback>
      </mc:AlternateContent>
    </w:r>
    <w:r w:rsidRPr="00831FDC">
      <w:rPr>
        <w:rFonts w:ascii="CMU Serif" w:hAnsi="CMU Serif" w:cs="CMU Serif"/>
      </w:rPr>
      <w:t xml:space="preserve">Linear Discriminant Analysis </w:t>
    </w:r>
    <w:r>
      <w:rPr>
        <w:rFonts w:ascii="CMU Serif" w:hAnsi="CMU Serif" w:cs="CMU Serif"/>
      </w:rPr>
      <w:tab/>
    </w:r>
    <w:r>
      <w:rPr>
        <w:rFonts w:ascii="CMU Serif" w:hAnsi="CMU Serif" w:cs="CMU Serif"/>
      </w:rPr>
      <w:tab/>
    </w:r>
    <w:r w:rsidRPr="00831FDC">
      <w:rPr>
        <w:rFonts w:ascii="CMU Serif" w:hAnsi="CMU Serif" w:cs="CMU Serif"/>
      </w:rPr>
      <w:t>Machine Learning A-Z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15AB"/>
    <w:multiLevelType w:val="hybridMultilevel"/>
    <w:tmpl w:val="E47861CA"/>
    <w:lvl w:ilvl="0" w:tplc="6826E60C">
      <w:numFmt w:val="bullet"/>
      <w:lvlText w:val="-"/>
      <w:lvlJc w:val="left"/>
      <w:pPr>
        <w:ind w:left="720" w:hanging="360"/>
      </w:pPr>
      <w:rPr>
        <w:rFonts w:ascii="CMU Serif" w:eastAsiaTheme="minorHAnsi" w:hAnsi="CMU Serif" w:cs="CMU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67"/>
    <w:rsid w:val="00112BF5"/>
    <w:rsid w:val="004F4967"/>
    <w:rsid w:val="00831FDC"/>
    <w:rsid w:val="00C9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39435"/>
  <w15:chartTrackingRefBased/>
  <w15:docId w15:val="{AAA8995A-B80B-40A3-A514-8658EDB1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FDC"/>
  </w:style>
  <w:style w:type="paragraph" w:styleId="Footer">
    <w:name w:val="footer"/>
    <w:basedOn w:val="Normal"/>
    <w:link w:val="FooterChar"/>
    <w:uiPriority w:val="99"/>
    <w:unhideWhenUsed/>
    <w:rsid w:val="00831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FDC"/>
  </w:style>
  <w:style w:type="paragraph" w:styleId="ListParagraph">
    <w:name w:val="List Paragraph"/>
    <w:basedOn w:val="Normal"/>
    <w:uiPriority w:val="34"/>
    <w:qFormat/>
    <w:rsid w:val="00C91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Naik</dc:creator>
  <cp:keywords/>
  <dc:description/>
  <cp:lastModifiedBy>Prasad Naik</cp:lastModifiedBy>
  <cp:revision>3</cp:revision>
  <dcterms:created xsi:type="dcterms:W3CDTF">2022-02-16T14:49:00Z</dcterms:created>
  <dcterms:modified xsi:type="dcterms:W3CDTF">2022-02-16T15:18:00Z</dcterms:modified>
</cp:coreProperties>
</file>