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Times New Roman" w:hAnsi="Times New Roman"/>
          <w:b/>
          <w:color w:val="000000"/>
          <w:sz w:val="28"/>
        </w:rPr>
        <w:t>LAPORAN PRAKTIKUM KEMAJUAN PROYEK MINGGU IV</w:t>
      </w:r>
    </w:p>
    <w:p>
      <w:pPr>
        <w:spacing w:before="0" w:after="120" w:line="276" w:lineRule="auto"/>
        <w:jc w:val="center"/>
      </w:pPr>
      <w:r>
        <w:rPr>
          <w:rFonts w:ascii="Times New Roman" w:hAnsi="Times New Roman"/>
          <w:b/>
          <w:color w:val="000000"/>
          <w:sz w:val="26"/>
        </w:rPr>
        <w:t>PEMROGRAMAN MOBILE (MOBILE PROGRAMMING)</w:t>
      </w:r>
    </w:p>
    <w:p>
      <w:pPr>
        <w:spacing w:before="0" w:after="360" w:line="276" w:lineRule="auto"/>
        <w:jc w:val="center"/>
      </w:pPr>
      <w:r>
        <w:rPr>
          <w:rFonts w:ascii="Times New Roman" w:hAnsi="Times New Roman"/>
          <w:i/>
          <w:color w:val="000000"/>
          <w:sz w:val="22"/>
        </w:rPr>
        <w:t>“Implementasi Transaksi Stok Atomik (PostgreSQL RPC), Alur Pengembalian Alat Rusak, Pengujian Perangkat Fisik (Physical Device Testing), dan Finalisasi Proyek LabInventory”</w:t>
      </w:r>
    </w:p>
    <w:p>
      <w:pPr>
        <w:spacing w:after="40"/>
        <w:jc w:val="center"/>
      </w:pPr>
      <w:r>
        <w:rPr>
          <w:rFonts w:ascii="Times New Roman" w:hAnsi="Times New Roman"/>
          <w:color w:val="000000"/>
          <w:sz w:val="22"/>
        </w:rPr>
        <w:t>Disusun untuk memenuhi tugas mata kuliah Pemrograman Mobile (Mobile Programming)</w:t>
      </w:r>
    </w:p>
    <w:p>
      <w:pPr>
        <w:spacing w:after="320"/>
        <w:jc w:val="center"/>
      </w:pPr>
      <w:r>
        <w:rPr>
          <w:rFonts w:ascii="Times New Roman" w:hAnsi="Times New Roman"/>
          <w:b/>
          <w:color w:val="000000"/>
          <w:sz w:val="22"/>
        </w:rPr>
        <w:t>Dosen Pengampu: Ghea Chandra Surawan, M. Pd.</w:t>
      </w:r>
    </w:p>
    <w:p>
      <w:pPr>
        <w:spacing w:before="120"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ab_inventory_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Times New Roman" w:hAnsi="Times New Roman"/>
          <w:b/>
          <w:sz w:val="22"/>
        </w:rPr>
        <w:t>Disusun Oleh:</w:t>
      </w:r>
    </w:p>
    <w:p>
      <w:pPr>
        <w:spacing w:line="276" w:lineRule="auto" w:after="480"/>
        <w:jc w:val="center"/>
      </w:pPr>
      <w:r>
        <w:rPr>
          <w:rFonts w:ascii="Times New Roman" w:hAnsi="Times New Roman"/>
          <w:b/>
          <w:sz w:val="22"/>
        </w:rPr>
        <w:t>Nama : Naila Fathia</w:t>
        <w:br/>
        <w:t>NPM : 2413025076</w:t>
        <w:br/>
        <w:t>Kelas : PTI 2024 B</w:t>
      </w:r>
    </w:p>
    <w:p>
      <w:pPr>
        <w:spacing w:line="276" w:lineRule="auto" w:after="0"/>
        <w:jc w:val="center"/>
      </w:pPr>
      <w:r>
        <w:rPr>
          <w:rFonts w:ascii="Times New Roman" w:hAnsi="Times New Roman"/>
          <w:b/>
          <w:color w:val="000000"/>
          <w:sz w:val="23"/>
        </w:rPr>
        <w:t>PROGRAM STUDI PENDIDIKAN TEKNOLOGI INFORMASI</w:t>
        <w:br/>
        <w:t>JURUSAN PENDIDIKAN MATEMATIKA DAN ILMU PENGETAHUAN ALAM</w:t>
        <w:br/>
        <w:t>FAKULTAS KEGURUAN DAN ILMU PENDIDIKAN</w:t>
        <w:br/>
        <w:t>UNIVERSITAS LAMPUNG</w:t>
        <w:br/>
        <w:t>2026</w:t>
      </w:r>
    </w:p>
    <w:p>
      <w:r>
        <w:br w:type="page"/>
      </w:r>
    </w:p>
    <w:p>
      <w:pPr>
        <w:spacing w:before="240" w:after="320"/>
        <w:jc w:val="center"/>
      </w:pPr>
      <w:r>
        <w:rPr>
          <w:rFonts w:ascii="Times New Roman" w:hAnsi="Times New Roman"/>
          <w:b/>
          <w:sz w:val="26"/>
        </w:rPr>
        <w:t>KATA PENGANTAR</w:t>
      </w:r>
    </w:p>
    <w:p>
      <w:pPr>
        <w:spacing w:line="312" w:lineRule="auto" w:after="200"/>
        <w:jc w:val="both"/>
      </w:pPr>
      <w:r>
        <w:rPr>
          <w:rFonts w:ascii="Times New Roman" w:hAnsi="Times New Roman"/>
          <w:sz w:val="22"/>
        </w:rPr>
        <w:t>Puji dan syukur senantiasa penyusun panjatkan kehadirat Tuhan Yang Maha Kuasa atas limpahan rahmat, taufik, serta petunjuk-Nya, sehingga naskah dokumen tugas yang berjudul “Laporan Praktikum Kemajuan Proyek Minggu IV: Implementasi Transaksi Stok Atomik (PostgreSQL RPC), Alur Pengembalian Alat Rusak, Pengujian Perangkat Fisik (Physical Device Testing), dan Finalisasi Proyek LabInventory” dapat diselesaikan dengan tuntas, optimal, dan tepat waktu.</w:t>
      </w:r>
    </w:p>
    <w:p>
      <w:pPr>
        <w:spacing w:line="312" w:lineRule="auto" w:after="200"/>
        <w:jc w:val="both"/>
      </w:pPr>
      <w:r>
        <w:rPr>
          <w:rFonts w:ascii="Times New Roman" w:hAnsi="Times New Roman"/>
          <w:sz w:val="22"/>
        </w:rPr>
        <w:t>Laporan ini merupakan wujud dokumentasi akademik yang berfokus pada perancangan arsitektur, rekayasa kebutuhan, pengembangan antarmuka pengguna responsif berbasis Flutter, serta implementasi sistem basis data terpusat real-time menggunakan Cloud Supabase (PostgreSQL 15). Seluruh tahapan disusun guna menghadirkan solusi digitalisasi modern yang akuntabel bagi pengelolaan inventaris dan alur peminjaman alat pada Laboratorium Komputer Program Studi Pendidikan Teknologi Informasi (PTI), FKIP Universitas Lampung.</w:t>
      </w:r>
    </w:p>
    <w:p>
      <w:pPr>
        <w:spacing w:line="312" w:lineRule="auto" w:after="400"/>
        <w:jc w:val="both"/>
      </w:pPr>
      <w:r>
        <w:rPr>
          <w:rFonts w:ascii="Times New Roman" w:hAnsi="Times New Roman"/>
          <w:sz w:val="22"/>
        </w:rPr>
        <w:t>Rasa hormat dan ucapan terima kasih yang tulus penyusun haturkan kepada Bapak Ghea Chandra Surawan, M.Pd., selaku Dosen Pengampu mata kuliah Pemrograman Mobile (Mobile Programming), atas dedikasi, bimbingan metodologis, serta arahan keilmuan yang senantiasa diberikan selama proses perkuliahan dan penyelesaian proyek ini.</w:t>
      </w:r>
    </w:p>
    <w:p>
      <w:pPr>
        <w:spacing w:line="276" w:lineRule="auto"/>
        <w:jc w:val="right"/>
      </w:pPr>
      <w:r>
        <w:rPr>
          <w:rFonts w:ascii="Times New Roman" w:hAnsi="Times New Roman"/>
          <w:b/>
          <w:sz w:val="22"/>
        </w:rPr>
        <w:t>Bandar Lampung, 19 Oktober 2026</w:t>
        <w:br/>
        <w:t>Penyusun,</w:t>
        <w:br/>
        <w:br/>
        <w:br/>
        <w:br/>
        <w:t>Naila Fathia</w:t>
        <w:br/>
        <w:t>NPM. 2413025076</w:t>
      </w:r>
    </w:p>
    <w:p>
      <w:r>
        <w:br w:type="page"/>
      </w:r>
    </w:p>
    <w:p>
      <w:pPr>
        <w:keepNext/>
        <w:spacing w:before="280" w:after="40"/>
        <w:jc w:val="center"/>
      </w:pPr>
      <w:r>
        <w:rPr>
          <w:rFonts w:ascii="Times New Roman" w:hAnsi="Times New Roman"/>
          <w:b/>
          <w:color w:val="000000"/>
          <w:sz w:val="26"/>
        </w:rPr>
        <w:t>BAB I</w:t>
      </w:r>
    </w:p>
    <w:p>
      <w:pPr>
        <w:keepNext/>
        <w:spacing w:after="280"/>
        <w:jc w:val="center"/>
      </w:pPr>
      <w:r>
        <w:rPr>
          <w:rFonts w:ascii="Times New Roman" w:hAnsi="Times New Roman"/>
          <w:b/>
          <w:color w:val="000000"/>
          <w:sz w:val="26"/>
        </w:rPr>
        <w:t>PENDAHULUAN &amp; PENINGKATAN INTEGRITAS</w:t>
      </w:r>
    </w:p>
    <w:p>
      <w:pPr>
        <w:keepNext/>
        <w:spacing w:before="240" w:after="80"/>
      </w:pPr>
      <w:r>
        <w:rPr>
          <w:rFonts w:ascii="Times New Roman" w:hAnsi="Times New Roman"/>
          <w:b/>
          <w:color w:val="000000"/>
          <w:sz w:val="23"/>
        </w:rPr>
        <w:t>1.1 Latar Belakang Transaksi Atomik</w:t>
      </w:r>
    </w:p>
    <w:p>
      <w:pPr>
        <w:spacing w:after="160" w:line="312" w:lineRule="auto"/>
        <w:jc w:val="both"/>
      </w:pPr>
      <w:r>
        <w:rPr>
          <w:rFonts w:ascii="Times New Roman" w:hAnsi="Times New Roman"/>
          <w:sz w:val="22"/>
        </w:rPr>
        <w:t>Tantangan terbesar pada sistem peminjaman inventaris berbasis cloud adalah risiko terjadinya *race condition* (kondisi balapan) ketika dua mahasiswa atau dua laboran memperebutkan unit stok barang terakhir yang sama secara bersamaan. Jika pembaruan stok dilakukan melalui query bertahap di sisi klien, unit barang rentan mengalami alokasi ganda (*double-booking*). Oleh karena itu, pada Minggu IV dikembangkan prosedur transaksi atomik langsung pada level database menggunakan PostgreSQL RPC.</w:t>
      </w:r>
    </w:p>
    <w:p>
      <w:pPr>
        <w:keepNext/>
        <w:spacing w:before="240" w:after="80"/>
      </w:pPr>
      <w:r>
        <w:rPr>
          <w:rFonts w:ascii="Times New Roman" w:hAnsi="Times New Roman"/>
          <w:b/>
          <w:color w:val="000000"/>
          <w:sz w:val="23"/>
        </w:rPr>
        <w:t>1.2 Tujuan Praktikum Minggu IV</w:t>
      </w:r>
    </w:p>
    <w:p>
      <w:pPr>
        <w:spacing w:after="160" w:line="312" w:lineRule="auto"/>
        <w:jc w:val="both"/>
      </w:pPr>
      <w:r>
        <w:rPr>
          <w:rFonts w:ascii="Times New Roman" w:hAnsi="Times New Roman"/>
          <w:sz w:val="22"/>
        </w:rPr>
        <w:t>Tujuan pelaksanaan praktikum Minggu IV meliputi:</w:t>
      </w:r>
    </w:p>
    <w:p>
      <w:pPr>
        <w:pStyle w:val="ListBullet"/>
        <w:spacing w:after="80" w:line="288" w:lineRule="auto"/>
        <w:jc w:val="both"/>
      </w:pPr>
      <w:r>
        <w:rPr>
          <w:rFonts w:ascii="Times New Roman" w:hAnsi="Times New Roman"/>
          <w:sz w:val="22"/>
        </w:rPr>
        <w:t>Membangun stored procedure PostgreSQL RPC (`approve_borrowing`, `reject_borrowing`, `return_borrowing`) bergaransi ACID.</w:t>
      </w:r>
    </w:p>
    <w:p>
      <w:pPr>
        <w:pStyle w:val="ListBullet"/>
        <w:spacing w:after="80" w:line="288" w:lineRule="auto"/>
        <w:jc w:val="both"/>
      </w:pPr>
      <w:r>
        <w:rPr>
          <w:rFonts w:ascii="Times New Roman" w:hAnsi="Times New Roman"/>
          <w:sz w:val="22"/>
        </w:rPr>
        <w:t>Menerapkan penguncian baris (`SELECT ... FOR UPDATE`) untuk mencegah double-booking unit barang terakhir.</w:t>
      </w:r>
    </w:p>
    <w:p>
      <w:pPr>
        <w:pStyle w:val="ListBullet"/>
        <w:spacing w:after="80" w:line="288" w:lineRule="auto"/>
        <w:jc w:val="both"/>
      </w:pPr>
      <w:r>
        <w:rPr>
          <w:rFonts w:ascii="Times New Roman" w:hAnsi="Times New Roman"/>
          <w:sz w:val="22"/>
        </w:rPr>
        <w:t>Mengembangkan fitur pengembalian alat dengan verifikasi kondisi fisik (Baik vs Rusak) dan manajemen `stok_rusak`.</w:t>
      </w:r>
    </w:p>
    <w:p>
      <w:pPr>
        <w:pStyle w:val="ListBullet"/>
        <w:spacing w:after="80" w:line="288" w:lineRule="auto"/>
        <w:jc w:val="both"/>
      </w:pPr>
      <w:r>
        <w:rPr>
          <w:rFonts w:ascii="Times New Roman" w:hAnsi="Times New Roman"/>
          <w:sz w:val="22"/>
        </w:rPr>
        <w:t>Menerapkan Idempotency Key berbasis UUID request untuk menjamin ketahanan sistem saat sinyal tidak stabil.</w:t>
      </w:r>
    </w:p>
    <w:p>
      <w:pPr>
        <w:pStyle w:val="ListBullet"/>
        <w:spacing w:after="80" w:line="288" w:lineRule="auto"/>
        <w:jc w:val="both"/>
      </w:pPr>
      <w:r>
        <w:rPr>
          <w:rFonts w:ascii="Times New Roman" w:hAnsi="Times New Roman"/>
          <w:sz w:val="22"/>
        </w:rPr>
        <w:t>Melakukan pengujian komprehensif pada smartphone Android fisik (Physical Device Testing) dengan 12 checkpoint verifikasi.</w:t>
      </w:r>
    </w:p>
    <w:p>
      <w:pPr>
        <w:pStyle w:val="ListBullet"/>
        <w:spacing w:after="80" w:line="288" w:lineRule="auto"/>
        <w:jc w:val="both"/>
      </w:pPr>
      <w:r>
        <w:rPr>
          <w:rFonts w:ascii="Times New Roman" w:hAnsi="Times New Roman"/>
          <w:sz w:val="22"/>
        </w:rPr>
        <w:t>Menuntaskan dokumen Software Requirement Document (SRD v2.0) dan laporan akhir praktikum.</w:t>
      </w:r>
    </w:p>
    <w:p>
      <w:pPr>
        <w:keepNext/>
        <w:spacing w:before="280" w:after="40"/>
        <w:jc w:val="center"/>
      </w:pPr>
      <w:r>
        <w:rPr>
          <w:rFonts w:ascii="Times New Roman" w:hAnsi="Times New Roman"/>
          <w:b/>
          <w:color w:val="000000"/>
          <w:sz w:val="26"/>
        </w:rPr>
        <w:t>BAB II</w:t>
      </w:r>
    </w:p>
    <w:p>
      <w:pPr>
        <w:keepNext/>
        <w:spacing w:after="280"/>
        <w:jc w:val="center"/>
      </w:pPr>
      <w:r>
        <w:rPr>
          <w:rFonts w:ascii="Times New Roman" w:hAnsi="Times New Roman"/>
          <w:b/>
          <w:color w:val="000000"/>
          <w:sz w:val="26"/>
        </w:rPr>
        <w:t>KAJIAN TEORI &amp; ARSITEKTUR TRANSAKSI ATOMIK</w:t>
      </w:r>
    </w:p>
    <w:p>
      <w:pPr>
        <w:keepNext/>
        <w:spacing w:before="240" w:after="80"/>
      </w:pPr>
      <w:r>
        <w:rPr>
          <w:rFonts w:ascii="Times New Roman" w:hAnsi="Times New Roman"/>
          <w:b/>
          <w:color w:val="000000"/>
          <w:sz w:val="23"/>
        </w:rPr>
        <w:t>2.1 Konsep Transaksi ACID pada PostgreSQL RPC</w:t>
      </w:r>
    </w:p>
    <w:p>
      <w:pPr>
        <w:spacing w:after="160" w:line="312" w:lineRule="auto"/>
        <w:jc w:val="both"/>
      </w:pPr>
      <w:r>
        <w:rPr>
          <w:rFonts w:ascii="Times New Roman" w:hAnsi="Times New Roman"/>
          <w:sz w:val="22"/>
        </w:rPr>
        <w:t>Transaksi atomik memastikan bahwa operasi pengurangan stok barang dan pengubahan status peminjaman menjadi `approved` dieksekusi dalam satu siklus database tunggal. Apabila salah satu langkah mengalami kegagalan, seluruh mutasi dibatalkan secara otomatis (*automatic rollback*). Prosedur RPC yang diterapkan meliputi:</w:t>
      </w:r>
    </w:p>
    <w:p>
      <w:pPr>
        <w:pStyle w:val="ListBullet"/>
        <w:spacing w:after="80" w:line="288" w:lineRule="auto"/>
        <w:jc w:val="both"/>
      </w:pPr>
      <w:r>
        <w:rPr>
          <w:rFonts w:ascii="Times New Roman" w:hAnsi="Times New Roman"/>
          <w:b/>
          <w:sz w:val="22"/>
        </w:rPr>
        <w:t xml:space="preserve">1. RPC approve_borrowing(): </w:t>
      </w:r>
      <w:r>
        <w:rPr>
          <w:rFonts w:ascii="Times New Roman" w:hAnsi="Times New Roman"/>
          <w:sz w:val="22"/>
        </w:rPr>
        <w:t>Memverifikasi otorisasi laboran, mengunci baris barang dengan `FOR UPDATE`, memeriksa sisa stok, mengurangkan stok, dan memperbarui status menjadi `approved`.</w:t>
      </w:r>
    </w:p>
    <w:p>
      <w:pPr>
        <w:pStyle w:val="ListBullet"/>
        <w:spacing w:after="80" w:line="288" w:lineRule="auto"/>
        <w:jc w:val="both"/>
      </w:pPr>
      <w:r>
        <w:rPr>
          <w:rFonts w:ascii="Times New Roman" w:hAnsi="Times New Roman"/>
          <w:b/>
          <w:sz w:val="22"/>
        </w:rPr>
        <w:t xml:space="preserve">2. RPC return_borrowing(): </w:t>
      </w:r>
      <w:r>
        <w:rPr>
          <w:rFonts w:ascii="Times New Roman" w:hAnsi="Times New Roman"/>
          <w:sz w:val="22"/>
        </w:rPr>
        <w:t>Memverifikasi status `approved`. Jika unit kembali 'Baik', stok siap pakai bertambah. Jika 'Rusak', unit dialihkan ke `stok_rusak` dan catatan kerusakan dicatat pada audit log.</w:t>
      </w:r>
    </w:p>
    <w:p>
      <w:pPr>
        <w:keepNext/>
        <w:spacing w:before="240" w:after="80"/>
      </w:pPr>
      <w:r>
        <w:rPr>
          <w:rFonts w:ascii="Times New Roman" w:hAnsi="Times New Roman"/>
          <w:b/>
          <w:color w:val="000000"/>
          <w:sz w:val="23"/>
        </w:rPr>
        <w:t>2.2 Pemisahan Kolom Stok Siap Pakai dan Stok Rusak</w:t>
      </w:r>
    </w:p>
    <w:p>
      <w:pPr>
        <w:spacing w:after="160" w:line="312" w:lineRule="auto"/>
        <w:jc w:val="both"/>
      </w:pPr>
      <w:r>
        <w:rPr>
          <w:rFonts w:ascii="Times New Roman" w:hAnsi="Times New Roman"/>
          <w:sz w:val="22"/>
        </w:rPr>
        <w:t>Untuk mencegah terganggunya ketersediaan barang ketika ada unit yang rusak, tabel `items` memisahkan jumlah unit sehat pada kolom `stok` dan unit rusak pada kolom `stok_rusak`. Dengan demikian, master data barang tetap aktif dan unit sehat lainnya tetap dapat dipinjam oleh mahasiswa lain untuk kegiatan praktikum berikutnya.</w:t>
      </w:r>
    </w:p>
    <w:p>
      <w:pPr>
        <w:keepNext/>
        <w:spacing w:before="280" w:after="40"/>
        <w:jc w:val="center"/>
      </w:pPr>
      <w:r>
        <w:rPr>
          <w:rFonts w:ascii="Times New Roman" w:hAnsi="Times New Roman"/>
          <w:b/>
          <w:color w:val="000000"/>
          <w:sz w:val="26"/>
        </w:rPr>
        <w:t>BAB III</w:t>
      </w:r>
    </w:p>
    <w:p>
      <w:pPr>
        <w:keepNext/>
        <w:spacing w:after="280"/>
        <w:jc w:val="center"/>
      </w:pPr>
      <w:r>
        <w:rPr>
          <w:rFonts w:ascii="Times New Roman" w:hAnsi="Times New Roman"/>
          <w:b/>
          <w:color w:val="000000"/>
          <w:sz w:val="26"/>
        </w:rPr>
        <w:t>PENGUJIAN PERANGKAT FISIK &amp; HASIL EVALUASI</w:t>
      </w:r>
    </w:p>
    <w:p>
      <w:pPr>
        <w:keepNext/>
        <w:spacing w:before="240" w:after="80"/>
      </w:pPr>
      <w:r>
        <w:rPr>
          <w:rFonts w:ascii="Times New Roman" w:hAnsi="Times New Roman"/>
          <w:b/>
          <w:color w:val="000000"/>
          <w:sz w:val="23"/>
        </w:rPr>
        <w:t>3.1 Matriks Hasil Pengujian Perangkat Fisik (12 Checkpoints)</w:t>
      </w:r>
    </w:p>
    <w:p>
      <w:pPr>
        <w:spacing w:after="160" w:line="312" w:lineRule="auto"/>
        <w:jc w:val="both"/>
      </w:pPr>
      <w:r>
        <w:rPr>
          <w:rFonts w:ascii="Times New Roman" w:hAnsi="Times New Roman"/>
          <w:sz w:val="22"/>
        </w:rPr>
        <w:t>Pengujian fungsional menyeluruh dilaksanakan pada smartphone fisik Android dengan mengeksekusi 12 checkpoint skenario operasional:</w:t>
      </w:r>
    </w:p>
    <w:p>
      <w:pPr>
        <w:keepNext/>
        <w:spacing w:before="160" w:after="80"/>
      </w:pPr>
      <w:r>
        <w:rPr>
          <w:rFonts w:ascii="Times New Roman" w:hAnsi="Times New Roman"/>
          <w:b/>
          <w:sz w:val="21"/>
        </w:rPr>
        <w:t>Tabel 3.1: Matriks Verifikasi 12 Checkpoint Pengujian Perangkat Fisik Android</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1820"/>
        <w:gridCol w:w="1820"/>
        <w:gridCol w:w="1820"/>
        <w:gridCol w:w="1820"/>
        <w:gridCol w:w="1820"/>
      </w:tblGrid>
      <w:tr>
        <w:tc>
          <w:tcPr>
            <w:tcW w:type="dxa" w:w="576"/>
            <w:shd w:fill="1E3A8A"/>
            <w:tcMar>
              <w:top w:w="100" w:type="dxa"/>
              <w:bottom w:w="100" w:type="dxa"/>
              <w:left w:w="120" w:type="dxa"/>
              <w:right w:w="120" w:type="dxa"/>
            </w:tcMar>
          </w:tcPr>
          <w:p>
            <w:pPr>
              <w:jc w:val="center"/>
            </w:pPr>
            <w:r>
              <w:rPr>
                <w:rFonts w:ascii="Times New Roman" w:hAnsi="Times New Roman"/>
                <w:b/>
                <w:color w:val="FFFFFF"/>
                <w:sz w:val="20"/>
              </w:rPr>
              <w:t>No</w:t>
            </w:r>
          </w:p>
        </w:tc>
        <w:tc>
          <w:tcPr>
            <w:tcW w:type="dxa" w:w="3456"/>
            <w:shd w:fill="1E3A8A"/>
            <w:tcMar>
              <w:top w:w="100" w:type="dxa"/>
              <w:bottom w:w="100" w:type="dxa"/>
              <w:left w:w="120" w:type="dxa"/>
              <w:right w:w="120" w:type="dxa"/>
            </w:tcMar>
          </w:tcPr>
          <w:p>
            <w:pPr>
              <w:jc w:val="center"/>
            </w:pPr>
            <w:r>
              <w:rPr>
                <w:rFonts w:ascii="Times New Roman" w:hAnsi="Times New Roman"/>
                <w:b/>
                <w:color w:val="FFFFFF"/>
                <w:sz w:val="20"/>
              </w:rPr>
              <w:t>Checkpoint Pengujian</w:t>
            </w:r>
          </w:p>
        </w:tc>
        <w:tc>
          <w:tcPr>
            <w:tcW w:type="dxa" w:w="1584"/>
            <w:shd w:fill="1E3A8A"/>
            <w:tcMar>
              <w:top w:w="100" w:type="dxa"/>
              <w:bottom w:w="100" w:type="dxa"/>
              <w:left w:w="120" w:type="dxa"/>
              <w:right w:w="120" w:type="dxa"/>
            </w:tcMar>
          </w:tcPr>
          <w:p>
            <w:pPr>
              <w:jc w:val="center"/>
            </w:pPr>
            <w:r>
              <w:rPr>
                <w:rFonts w:ascii="Times New Roman" w:hAnsi="Times New Roman"/>
                <w:b/>
                <w:color w:val="FFFFFF"/>
                <w:sz w:val="20"/>
              </w:rPr>
              <w:t>Aktor</w:t>
            </w:r>
          </w:p>
        </w:tc>
        <w:tc>
          <w:tcPr>
            <w:tcW w:type="dxa" w:w="2880"/>
            <w:shd w:fill="1E3A8A"/>
            <w:tcMar>
              <w:top w:w="100" w:type="dxa"/>
              <w:bottom w:w="100" w:type="dxa"/>
              <w:left w:w="120" w:type="dxa"/>
              <w:right w:w="120" w:type="dxa"/>
            </w:tcMar>
          </w:tcPr>
          <w:p>
            <w:pPr>
              <w:jc w:val="center"/>
            </w:pPr>
            <w:r>
              <w:rPr>
                <w:rFonts w:ascii="Times New Roman" w:hAnsi="Times New Roman"/>
                <w:b/>
                <w:color w:val="FFFFFF"/>
                <w:sz w:val="20"/>
              </w:rPr>
              <w:t>Hasil Verifikasi Lapangan</w:t>
            </w:r>
          </w:p>
        </w:tc>
        <w:tc>
          <w:tcPr>
            <w:tcW w:type="dxa" w:w="1008"/>
            <w:shd w:fill="1E3A8A"/>
            <w:tcMar>
              <w:top w:w="100" w:type="dxa"/>
              <w:bottom w:w="100" w:type="dxa"/>
              <w:left w:w="120" w:type="dxa"/>
              <w:right w:w="120" w:type="dxa"/>
            </w:tcMar>
          </w:tcPr>
          <w:p>
            <w:pPr>
              <w:jc w:val="center"/>
            </w:pPr>
            <w:r>
              <w:rPr>
                <w:rFonts w:ascii="Times New Roman" w:hAnsi="Times New Roman"/>
                <w:b/>
                <w:color w:val="FFFFFF"/>
                <w:sz w:val="20"/>
              </w:rPr>
              <w:t>Status</w:t>
            </w:r>
          </w:p>
        </w:tc>
      </w:tr>
      <w:tr>
        <w:tc>
          <w:tcPr>
            <w:tcW w:type="dxa" w:w="576"/>
            <w:shd w:fill="FFFFFF"/>
            <w:tcMar>
              <w:top w:w="80" w:type="dxa"/>
              <w:bottom w:w="80" w:type="dxa"/>
              <w:left w:w="120" w:type="dxa"/>
              <w:right w:w="120" w:type="dxa"/>
            </w:tcMar>
          </w:tcPr>
          <w:p>
            <w:pPr>
              <w:jc w:val="center"/>
            </w:pPr>
            <w:r>
              <w:rPr>
                <w:rFonts w:ascii="Times New Roman" w:hAnsi="Times New Roman"/>
                <w:sz w:val="19"/>
              </w:rPr>
              <w:t>1</w:t>
            </w:r>
          </w:p>
        </w:tc>
        <w:tc>
          <w:tcPr>
            <w:tcW w:type="dxa" w:w="3456"/>
            <w:shd w:fill="FFFFFF"/>
            <w:tcMar>
              <w:top w:w="80" w:type="dxa"/>
              <w:bottom w:w="80" w:type="dxa"/>
              <w:left w:w="120" w:type="dxa"/>
              <w:right w:w="120" w:type="dxa"/>
            </w:tcMar>
          </w:tcPr>
          <w:p>
            <w:pPr>
              <w:jc w:val="left"/>
            </w:pPr>
            <w:r>
              <w:rPr>
                <w:rFonts w:ascii="Times New Roman" w:hAnsi="Times New Roman"/>
                <w:sz w:val="19"/>
              </w:rPr>
              <w:t>Autentikasi Mahasiswa (tes@1.com)</w:t>
            </w:r>
          </w:p>
        </w:tc>
        <w:tc>
          <w:tcPr>
            <w:tcW w:type="dxa" w:w="1584"/>
            <w:shd w:fill="FFFFFF"/>
            <w:tcMar>
              <w:top w:w="80" w:type="dxa"/>
              <w:bottom w:w="80" w:type="dxa"/>
              <w:left w:w="120" w:type="dxa"/>
              <w:right w:w="120" w:type="dxa"/>
            </w:tcMar>
          </w:tcPr>
          <w:p>
            <w:pPr>
              <w:jc w:val="left"/>
            </w:pPr>
            <w:r>
              <w:rPr>
                <w:rFonts w:ascii="Times New Roman" w:hAnsi="Times New Roman"/>
                <w:sz w:val="19"/>
              </w:rPr>
              <w:t>Mahasiswa</w:t>
            </w:r>
          </w:p>
        </w:tc>
        <w:tc>
          <w:tcPr>
            <w:tcW w:type="dxa" w:w="2880"/>
            <w:shd w:fill="FFFFFF"/>
            <w:tcMar>
              <w:top w:w="80" w:type="dxa"/>
              <w:bottom w:w="80" w:type="dxa"/>
              <w:left w:w="120" w:type="dxa"/>
              <w:right w:w="120" w:type="dxa"/>
            </w:tcMar>
          </w:tcPr>
          <w:p>
            <w:pPr>
              <w:jc w:val="left"/>
            </w:pPr>
            <w:r>
              <w:rPr>
                <w:rFonts w:ascii="Times New Roman" w:hAnsi="Times New Roman"/>
                <w:sz w:val="19"/>
              </w:rPr>
              <w:t>Berhasil masuk dashboard mahasiswa</w:t>
            </w:r>
          </w:p>
        </w:tc>
        <w:tc>
          <w:tcPr>
            <w:tcW w:type="dxa" w:w="1008"/>
            <w:shd w:fill="FFFFFF"/>
            <w:tcMar>
              <w:top w:w="80" w:type="dxa"/>
              <w:bottom w:w="80" w:type="dxa"/>
              <w:left w:w="120" w:type="dxa"/>
              <w:right w:w="120" w:type="dxa"/>
            </w:tcMar>
          </w:tcPr>
          <w:p>
            <w:pPr>
              <w:jc w:val="left"/>
            </w:pPr>
            <w:r>
              <w:rPr>
                <w:rFonts w:ascii="Times New Roman" w:hAnsi="Times New Roman"/>
                <w:sz w:val="19"/>
              </w:rPr>
              <w:t>PASSED</w:t>
            </w:r>
          </w:p>
        </w:tc>
      </w:tr>
      <w:tr>
        <w:tc>
          <w:tcPr>
            <w:tcW w:type="dxa" w:w="576"/>
            <w:shd w:fill="F1F5F9"/>
            <w:tcMar>
              <w:top w:w="80" w:type="dxa"/>
              <w:bottom w:w="80" w:type="dxa"/>
              <w:left w:w="120" w:type="dxa"/>
              <w:right w:w="120" w:type="dxa"/>
            </w:tcMar>
          </w:tcPr>
          <w:p>
            <w:pPr>
              <w:jc w:val="center"/>
            </w:pPr>
            <w:r>
              <w:rPr>
                <w:rFonts w:ascii="Times New Roman" w:hAnsi="Times New Roman"/>
                <w:sz w:val="19"/>
              </w:rPr>
              <w:t>2</w:t>
            </w:r>
          </w:p>
        </w:tc>
        <w:tc>
          <w:tcPr>
            <w:tcW w:type="dxa" w:w="3456"/>
            <w:shd w:fill="F1F5F9"/>
            <w:tcMar>
              <w:top w:w="80" w:type="dxa"/>
              <w:bottom w:w="80" w:type="dxa"/>
              <w:left w:w="120" w:type="dxa"/>
              <w:right w:w="120" w:type="dxa"/>
            </w:tcMar>
          </w:tcPr>
          <w:p>
            <w:pPr>
              <w:jc w:val="left"/>
            </w:pPr>
            <w:r>
              <w:rPr>
                <w:rFonts w:ascii="Times New Roman" w:hAnsi="Times New Roman"/>
                <w:sz w:val="19"/>
              </w:rPr>
              <w:t>Pencarian Katalog Real-time</w:t>
            </w:r>
          </w:p>
        </w:tc>
        <w:tc>
          <w:tcPr>
            <w:tcW w:type="dxa" w:w="1584"/>
            <w:shd w:fill="F1F5F9"/>
            <w:tcMar>
              <w:top w:w="80" w:type="dxa"/>
              <w:bottom w:w="80" w:type="dxa"/>
              <w:left w:w="120" w:type="dxa"/>
              <w:right w:w="120" w:type="dxa"/>
            </w:tcMar>
          </w:tcPr>
          <w:p>
            <w:pPr>
              <w:jc w:val="left"/>
            </w:pPr>
            <w:r>
              <w:rPr>
                <w:rFonts w:ascii="Times New Roman" w:hAnsi="Times New Roman"/>
                <w:sz w:val="19"/>
              </w:rPr>
              <w:t>Mahasiswa</w:t>
            </w:r>
          </w:p>
        </w:tc>
        <w:tc>
          <w:tcPr>
            <w:tcW w:type="dxa" w:w="2880"/>
            <w:shd w:fill="F1F5F9"/>
            <w:tcMar>
              <w:top w:w="80" w:type="dxa"/>
              <w:bottom w:w="80" w:type="dxa"/>
              <w:left w:w="120" w:type="dxa"/>
              <w:right w:w="120" w:type="dxa"/>
            </w:tcMar>
          </w:tcPr>
          <w:p>
            <w:pPr>
              <w:jc w:val="left"/>
            </w:pPr>
            <w:r>
              <w:rPr>
                <w:rFonts w:ascii="Times New Roman" w:hAnsi="Times New Roman"/>
                <w:sz w:val="19"/>
              </w:rPr>
              <w:t>Menemukan alat berdasarkan nama/kategori</w:t>
            </w:r>
          </w:p>
        </w:tc>
        <w:tc>
          <w:tcPr>
            <w:tcW w:type="dxa" w:w="1008"/>
            <w:shd w:fill="F1F5F9"/>
            <w:tcMar>
              <w:top w:w="80" w:type="dxa"/>
              <w:bottom w:w="80" w:type="dxa"/>
              <w:left w:w="120" w:type="dxa"/>
              <w:right w:w="120" w:type="dxa"/>
            </w:tcMar>
          </w:tcPr>
          <w:p>
            <w:pPr>
              <w:jc w:val="left"/>
            </w:pPr>
            <w:r>
              <w:rPr>
                <w:rFonts w:ascii="Times New Roman" w:hAnsi="Times New Roman"/>
                <w:sz w:val="19"/>
              </w:rPr>
              <w:t>PASSED</w:t>
            </w:r>
          </w:p>
        </w:tc>
      </w:tr>
      <w:tr>
        <w:tc>
          <w:tcPr>
            <w:tcW w:type="dxa" w:w="576"/>
            <w:shd w:fill="FFFFFF"/>
            <w:tcMar>
              <w:top w:w="80" w:type="dxa"/>
              <w:bottom w:w="80" w:type="dxa"/>
              <w:left w:w="120" w:type="dxa"/>
              <w:right w:w="120" w:type="dxa"/>
            </w:tcMar>
          </w:tcPr>
          <w:p>
            <w:pPr>
              <w:jc w:val="center"/>
            </w:pPr>
            <w:r>
              <w:rPr>
                <w:rFonts w:ascii="Times New Roman" w:hAnsi="Times New Roman"/>
                <w:sz w:val="19"/>
              </w:rPr>
              <w:t>3</w:t>
            </w:r>
          </w:p>
        </w:tc>
        <w:tc>
          <w:tcPr>
            <w:tcW w:type="dxa" w:w="3456"/>
            <w:shd w:fill="FFFFFF"/>
            <w:tcMar>
              <w:top w:w="80" w:type="dxa"/>
              <w:bottom w:w="80" w:type="dxa"/>
              <w:left w:w="120" w:type="dxa"/>
              <w:right w:w="120" w:type="dxa"/>
            </w:tcMar>
          </w:tcPr>
          <w:p>
            <w:pPr>
              <w:jc w:val="left"/>
            </w:pPr>
            <w:r>
              <w:rPr>
                <w:rFonts w:ascii="Times New Roman" w:hAnsi="Times New Roman"/>
                <w:sz w:val="19"/>
              </w:rPr>
              <w:t>Pengajuan Peminjaman Alat</w:t>
            </w:r>
          </w:p>
        </w:tc>
        <w:tc>
          <w:tcPr>
            <w:tcW w:type="dxa" w:w="1584"/>
            <w:shd w:fill="FFFFFF"/>
            <w:tcMar>
              <w:top w:w="80" w:type="dxa"/>
              <w:bottom w:w="80" w:type="dxa"/>
              <w:left w:w="120" w:type="dxa"/>
              <w:right w:w="120" w:type="dxa"/>
            </w:tcMar>
          </w:tcPr>
          <w:p>
            <w:pPr>
              <w:jc w:val="left"/>
            </w:pPr>
            <w:r>
              <w:rPr>
                <w:rFonts w:ascii="Times New Roman" w:hAnsi="Times New Roman"/>
                <w:sz w:val="19"/>
              </w:rPr>
              <w:t>Mahasiswa</w:t>
            </w:r>
          </w:p>
        </w:tc>
        <w:tc>
          <w:tcPr>
            <w:tcW w:type="dxa" w:w="2880"/>
            <w:shd w:fill="FFFFFF"/>
            <w:tcMar>
              <w:top w:w="80" w:type="dxa"/>
              <w:bottom w:w="80" w:type="dxa"/>
              <w:left w:w="120" w:type="dxa"/>
              <w:right w:w="120" w:type="dxa"/>
            </w:tcMar>
          </w:tcPr>
          <w:p>
            <w:pPr>
              <w:jc w:val="left"/>
            </w:pPr>
            <w:r>
              <w:rPr>
                <w:rFonts w:ascii="Times New Roman" w:hAnsi="Times New Roman"/>
                <w:sz w:val="19"/>
              </w:rPr>
              <w:t>Form tersimpan di cloud (status pending)</w:t>
            </w:r>
          </w:p>
        </w:tc>
        <w:tc>
          <w:tcPr>
            <w:tcW w:type="dxa" w:w="1008"/>
            <w:shd w:fill="FFFFFF"/>
            <w:tcMar>
              <w:top w:w="80" w:type="dxa"/>
              <w:bottom w:w="80" w:type="dxa"/>
              <w:left w:w="120" w:type="dxa"/>
              <w:right w:w="120" w:type="dxa"/>
            </w:tcMar>
          </w:tcPr>
          <w:p>
            <w:pPr>
              <w:jc w:val="left"/>
            </w:pPr>
            <w:r>
              <w:rPr>
                <w:rFonts w:ascii="Times New Roman" w:hAnsi="Times New Roman"/>
                <w:sz w:val="19"/>
              </w:rPr>
              <w:t>PASSED</w:t>
            </w:r>
          </w:p>
        </w:tc>
      </w:tr>
      <w:tr>
        <w:tc>
          <w:tcPr>
            <w:tcW w:type="dxa" w:w="576"/>
            <w:shd w:fill="F1F5F9"/>
            <w:tcMar>
              <w:top w:w="80" w:type="dxa"/>
              <w:bottom w:w="80" w:type="dxa"/>
              <w:left w:w="120" w:type="dxa"/>
              <w:right w:w="120" w:type="dxa"/>
            </w:tcMar>
          </w:tcPr>
          <w:p>
            <w:pPr>
              <w:jc w:val="center"/>
            </w:pPr>
            <w:r>
              <w:rPr>
                <w:rFonts w:ascii="Times New Roman" w:hAnsi="Times New Roman"/>
                <w:sz w:val="19"/>
              </w:rPr>
              <w:t>4</w:t>
            </w:r>
          </w:p>
        </w:tc>
        <w:tc>
          <w:tcPr>
            <w:tcW w:type="dxa" w:w="3456"/>
            <w:shd w:fill="F1F5F9"/>
            <w:tcMar>
              <w:top w:w="80" w:type="dxa"/>
              <w:bottom w:w="80" w:type="dxa"/>
              <w:left w:w="120" w:type="dxa"/>
              <w:right w:w="120" w:type="dxa"/>
            </w:tcMar>
          </w:tcPr>
          <w:p>
            <w:pPr>
              <w:jc w:val="left"/>
            </w:pPr>
            <w:r>
              <w:rPr>
                <w:rFonts w:ascii="Times New Roman" w:hAnsi="Times New Roman"/>
                <w:sz w:val="19"/>
              </w:rPr>
              <w:t>Verifikasi SafeArea Form</w:t>
            </w:r>
          </w:p>
        </w:tc>
        <w:tc>
          <w:tcPr>
            <w:tcW w:type="dxa" w:w="1584"/>
            <w:shd w:fill="F1F5F9"/>
            <w:tcMar>
              <w:top w:w="80" w:type="dxa"/>
              <w:bottom w:w="80" w:type="dxa"/>
              <w:left w:w="120" w:type="dxa"/>
              <w:right w:w="120" w:type="dxa"/>
            </w:tcMar>
          </w:tcPr>
          <w:p>
            <w:pPr>
              <w:jc w:val="left"/>
            </w:pPr>
            <w:r>
              <w:rPr>
                <w:rFonts w:ascii="Times New Roman" w:hAnsi="Times New Roman"/>
                <w:sz w:val="19"/>
              </w:rPr>
              <w:t>Mahasiswa</w:t>
            </w:r>
          </w:p>
        </w:tc>
        <w:tc>
          <w:tcPr>
            <w:tcW w:type="dxa" w:w="2880"/>
            <w:shd w:fill="F1F5F9"/>
            <w:tcMar>
              <w:top w:w="80" w:type="dxa"/>
              <w:bottom w:w="80" w:type="dxa"/>
              <w:left w:w="120" w:type="dxa"/>
              <w:right w:w="120" w:type="dxa"/>
            </w:tcMar>
          </w:tcPr>
          <w:p>
            <w:pPr>
              <w:jc w:val="left"/>
            </w:pPr>
            <w:r>
              <w:rPr>
                <w:rFonts w:ascii="Times New Roman" w:hAnsi="Times New Roman"/>
                <w:sz w:val="19"/>
              </w:rPr>
              <w:t>Form bebas tumpang tindih keyboard</w:t>
            </w:r>
          </w:p>
        </w:tc>
        <w:tc>
          <w:tcPr>
            <w:tcW w:type="dxa" w:w="1008"/>
            <w:shd w:fill="F1F5F9"/>
            <w:tcMar>
              <w:top w:w="80" w:type="dxa"/>
              <w:bottom w:w="80" w:type="dxa"/>
              <w:left w:w="120" w:type="dxa"/>
              <w:right w:w="120" w:type="dxa"/>
            </w:tcMar>
          </w:tcPr>
          <w:p>
            <w:pPr>
              <w:jc w:val="left"/>
            </w:pPr>
            <w:r>
              <w:rPr>
                <w:rFonts w:ascii="Times New Roman" w:hAnsi="Times New Roman"/>
                <w:sz w:val="19"/>
              </w:rPr>
              <w:t>PASSED</w:t>
            </w:r>
          </w:p>
        </w:tc>
      </w:tr>
      <w:tr>
        <w:tc>
          <w:tcPr>
            <w:tcW w:type="dxa" w:w="576"/>
            <w:shd w:fill="FFFFFF"/>
            <w:tcMar>
              <w:top w:w="80" w:type="dxa"/>
              <w:bottom w:w="80" w:type="dxa"/>
              <w:left w:w="120" w:type="dxa"/>
              <w:right w:w="120" w:type="dxa"/>
            </w:tcMar>
          </w:tcPr>
          <w:p>
            <w:pPr>
              <w:jc w:val="center"/>
            </w:pPr>
            <w:r>
              <w:rPr>
                <w:rFonts w:ascii="Times New Roman" w:hAnsi="Times New Roman"/>
                <w:sz w:val="19"/>
              </w:rPr>
              <w:t>5</w:t>
            </w:r>
          </w:p>
        </w:tc>
        <w:tc>
          <w:tcPr>
            <w:tcW w:type="dxa" w:w="3456"/>
            <w:shd w:fill="FFFFFF"/>
            <w:tcMar>
              <w:top w:w="80" w:type="dxa"/>
              <w:bottom w:w="80" w:type="dxa"/>
              <w:left w:w="120" w:type="dxa"/>
              <w:right w:w="120" w:type="dxa"/>
            </w:tcMar>
          </w:tcPr>
          <w:p>
            <w:pPr>
              <w:jc w:val="left"/>
            </w:pPr>
            <w:r>
              <w:rPr>
                <w:rFonts w:ascii="Times New Roman" w:hAnsi="Times New Roman"/>
                <w:sz w:val="19"/>
              </w:rPr>
              <w:t>Autentikasi Laboran (admin@lab.com)</w:t>
            </w:r>
          </w:p>
        </w:tc>
        <w:tc>
          <w:tcPr>
            <w:tcW w:type="dxa" w:w="1584"/>
            <w:shd w:fill="FFFFFF"/>
            <w:tcMar>
              <w:top w:w="80" w:type="dxa"/>
              <w:bottom w:w="80" w:type="dxa"/>
              <w:left w:w="120" w:type="dxa"/>
              <w:right w:w="120" w:type="dxa"/>
            </w:tcMar>
          </w:tcPr>
          <w:p>
            <w:pPr>
              <w:jc w:val="left"/>
            </w:pPr>
            <w:r>
              <w:rPr>
                <w:rFonts w:ascii="Times New Roman" w:hAnsi="Times New Roman"/>
                <w:sz w:val="19"/>
              </w:rPr>
              <w:t>Laboran</w:t>
            </w:r>
          </w:p>
        </w:tc>
        <w:tc>
          <w:tcPr>
            <w:tcW w:type="dxa" w:w="2880"/>
            <w:shd w:fill="FFFFFF"/>
            <w:tcMar>
              <w:top w:w="80" w:type="dxa"/>
              <w:bottom w:w="80" w:type="dxa"/>
              <w:left w:w="120" w:type="dxa"/>
              <w:right w:w="120" w:type="dxa"/>
            </w:tcMar>
          </w:tcPr>
          <w:p>
            <w:pPr>
              <w:jc w:val="left"/>
            </w:pPr>
            <w:r>
              <w:rPr>
                <w:rFonts w:ascii="Times New Roman" w:hAnsi="Times New Roman"/>
                <w:sz w:val="19"/>
              </w:rPr>
              <w:t>Metrik &amp; pengajuan pending muncul</w:t>
            </w:r>
          </w:p>
        </w:tc>
        <w:tc>
          <w:tcPr>
            <w:tcW w:type="dxa" w:w="1008"/>
            <w:shd w:fill="FFFFFF"/>
            <w:tcMar>
              <w:top w:w="80" w:type="dxa"/>
              <w:bottom w:w="80" w:type="dxa"/>
              <w:left w:w="120" w:type="dxa"/>
              <w:right w:w="120" w:type="dxa"/>
            </w:tcMar>
          </w:tcPr>
          <w:p>
            <w:pPr>
              <w:jc w:val="left"/>
            </w:pPr>
            <w:r>
              <w:rPr>
                <w:rFonts w:ascii="Times New Roman" w:hAnsi="Times New Roman"/>
                <w:sz w:val="19"/>
              </w:rPr>
              <w:t>PASSED</w:t>
            </w:r>
          </w:p>
        </w:tc>
      </w:tr>
      <w:tr>
        <w:tc>
          <w:tcPr>
            <w:tcW w:type="dxa" w:w="576"/>
            <w:shd w:fill="F1F5F9"/>
            <w:tcMar>
              <w:top w:w="80" w:type="dxa"/>
              <w:bottom w:w="80" w:type="dxa"/>
              <w:left w:w="120" w:type="dxa"/>
              <w:right w:w="120" w:type="dxa"/>
            </w:tcMar>
          </w:tcPr>
          <w:p>
            <w:pPr>
              <w:jc w:val="center"/>
            </w:pPr>
            <w:r>
              <w:rPr>
                <w:rFonts w:ascii="Times New Roman" w:hAnsi="Times New Roman"/>
                <w:sz w:val="19"/>
              </w:rPr>
              <w:t>6</w:t>
            </w:r>
          </w:p>
        </w:tc>
        <w:tc>
          <w:tcPr>
            <w:tcW w:type="dxa" w:w="3456"/>
            <w:shd w:fill="F1F5F9"/>
            <w:tcMar>
              <w:top w:w="80" w:type="dxa"/>
              <w:bottom w:w="80" w:type="dxa"/>
              <w:left w:w="120" w:type="dxa"/>
              <w:right w:w="120" w:type="dxa"/>
            </w:tcMar>
          </w:tcPr>
          <w:p>
            <w:pPr>
              <w:jc w:val="left"/>
            </w:pPr>
            <w:r>
              <w:rPr>
                <w:rFonts w:ascii="Times New Roman" w:hAnsi="Times New Roman"/>
                <w:sz w:val="19"/>
              </w:rPr>
              <w:t>Persetujuan Pengajuan (Approve)</w:t>
            </w:r>
          </w:p>
        </w:tc>
        <w:tc>
          <w:tcPr>
            <w:tcW w:type="dxa" w:w="1584"/>
            <w:shd w:fill="F1F5F9"/>
            <w:tcMar>
              <w:top w:w="80" w:type="dxa"/>
              <w:bottom w:w="80" w:type="dxa"/>
              <w:left w:w="120" w:type="dxa"/>
              <w:right w:w="120" w:type="dxa"/>
            </w:tcMar>
          </w:tcPr>
          <w:p>
            <w:pPr>
              <w:jc w:val="left"/>
            </w:pPr>
            <w:r>
              <w:rPr>
                <w:rFonts w:ascii="Times New Roman" w:hAnsi="Times New Roman"/>
                <w:sz w:val="19"/>
              </w:rPr>
              <w:t>Laboran</w:t>
            </w:r>
          </w:p>
        </w:tc>
        <w:tc>
          <w:tcPr>
            <w:tcW w:type="dxa" w:w="2880"/>
            <w:shd w:fill="F1F5F9"/>
            <w:tcMar>
              <w:top w:w="80" w:type="dxa"/>
              <w:bottom w:w="80" w:type="dxa"/>
              <w:left w:w="120" w:type="dxa"/>
              <w:right w:w="120" w:type="dxa"/>
            </w:tcMar>
          </w:tcPr>
          <w:p>
            <w:pPr>
              <w:jc w:val="left"/>
            </w:pPr>
            <w:r>
              <w:rPr>
                <w:rFonts w:ascii="Times New Roman" w:hAnsi="Times New Roman"/>
                <w:sz w:val="19"/>
              </w:rPr>
              <w:t>Status approved &amp; stok live berkurang</w:t>
            </w:r>
          </w:p>
        </w:tc>
        <w:tc>
          <w:tcPr>
            <w:tcW w:type="dxa" w:w="1008"/>
            <w:shd w:fill="F1F5F9"/>
            <w:tcMar>
              <w:top w:w="80" w:type="dxa"/>
              <w:bottom w:w="80" w:type="dxa"/>
              <w:left w:w="120" w:type="dxa"/>
              <w:right w:w="120" w:type="dxa"/>
            </w:tcMar>
          </w:tcPr>
          <w:p>
            <w:pPr>
              <w:jc w:val="left"/>
            </w:pPr>
            <w:r>
              <w:rPr>
                <w:rFonts w:ascii="Times New Roman" w:hAnsi="Times New Roman"/>
                <w:sz w:val="19"/>
              </w:rPr>
              <w:t>PASSED</w:t>
            </w:r>
          </w:p>
        </w:tc>
      </w:tr>
      <w:tr>
        <w:tc>
          <w:tcPr>
            <w:tcW w:type="dxa" w:w="576"/>
            <w:shd w:fill="FFFFFF"/>
            <w:tcMar>
              <w:top w:w="80" w:type="dxa"/>
              <w:bottom w:w="80" w:type="dxa"/>
              <w:left w:w="120" w:type="dxa"/>
              <w:right w:w="120" w:type="dxa"/>
            </w:tcMar>
          </w:tcPr>
          <w:p>
            <w:pPr>
              <w:jc w:val="center"/>
            </w:pPr>
            <w:r>
              <w:rPr>
                <w:rFonts w:ascii="Times New Roman" w:hAnsi="Times New Roman"/>
                <w:sz w:val="19"/>
              </w:rPr>
              <w:t>7</w:t>
            </w:r>
          </w:p>
        </w:tc>
        <w:tc>
          <w:tcPr>
            <w:tcW w:type="dxa" w:w="3456"/>
            <w:shd w:fill="FFFFFF"/>
            <w:tcMar>
              <w:top w:w="80" w:type="dxa"/>
              <w:bottom w:w="80" w:type="dxa"/>
              <w:left w:w="120" w:type="dxa"/>
              <w:right w:w="120" w:type="dxa"/>
            </w:tcMar>
          </w:tcPr>
          <w:p>
            <w:pPr>
              <w:jc w:val="left"/>
            </w:pPr>
            <w:r>
              <w:rPr>
                <w:rFonts w:ascii="Times New Roman" w:hAnsi="Times New Roman"/>
                <w:sz w:val="19"/>
              </w:rPr>
              <w:t>Sinkronisasi Status Peminjaman</w:t>
            </w:r>
          </w:p>
        </w:tc>
        <w:tc>
          <w:tcPr>
            <w:tcW w:type="dxa" w:w="1584"/>
            <w:shd w:fill="FFFFFF"/>
            <w:tcMar>
              <w:top w:w="80" w:type="dxa"/>
              <w:bottom w:w="80" w:type="dxa"/>
              <w:left w:w="120" w:type="dxa"/>
              <w:right w:w="120" w:type="dxa"/>
            </w:tcMar>
          </w:tcPr>
          <w:p>
            <w:pPr>
              <w:jc w:val="left"/>
            </w:pPr>
            <w:r>
              <w:rPr>
                <w:rFonts w:ascii="Times New Roman" w:hAnsi="Times New Roman"/>
                <w:sz w:val="19"/>
              </w:rPr>
              <w:t>Mahasiswa</w:t>
            </w:r>
          </w:p>
        </w:tc>
        <w:tc>
          <w:tcPr>
            <w:tcW w:type="dxa" w:w="2880"/>
            <w:shd w:fill="FFFFFF"/>
            <w:tcMar>
              <w:top w:w="80" w:type="dxa"/>
              <w:bottom w:w="80" w:type="dxa"/>
              <w:left w:w="120" w:type="dxa"/>
              <w:right w:w="120" w:type="dxa"/>
            </w:tcMar>
          </w:tcPr>
          <w:p>
            <w:pPr>
              <w:jc w:val="left"/>
            </w:pPr>
            <w:r>
              <w:rPr>
                <w:rFonts w:ascii="Times New Roman" w:hAnsi="Times New Roman"/>
                <w:sz w:val="19"/>
              </w:rPr>
              <w:t>Status terupdate approved di user</w:t>
            </w:r>
          </w:p>
        </w:tc>
        <w:tc>
          <w:tcPr>
            <w:tcW w:type="dxa" w:w="1008"/>
            <w:shd w:fill="FFFFFF"/>
            <w:tcMar>
              <w:top w:w="80" w:type="dxa"/>
              <w:bottom w:w="80" w:type="dxa"/>
              <w:left w:w="120" w:type="dxa"/>
              <w:right w:w="120" w:type="dxa"/>
            </w:tcMar>
          </w:tcPr>
          <w:p>
            <w:pPr>
              <w:jc w:val="left"/>
            </w:pPr>
            <w:r>
              <w:rPr>
                <w:rFonts w:ascii="Times New Roman" w:hAnsi="Times New Roman"/>
                <w:sz w:val="19"/>
              </w:rPr>
              <w:t>PASSED</w:t>
            </w:r>
          </w:p>
        </w:tc>
      </w:tr>
      <w:tr>
        <w:tc>
          <w:tcPr>
            <w:tcW w:type="dxa" w:w="576"/>
            <w:shd w:fill="F1F5F9"/>
            <w:tcMar>
              <w:top w:w="80" w:type="dxa"/>
              <w:bottom w:w="80" w:type="dxa"/>
              <w:left w:w="120" w:type="dxa"/>
              <w:right w:w="120" w:type="dxa"/>
            </w:tcMar>
          </w:tcPr>
          <w:p>
            <w:pPr>
              <w:jc w:val="center"/>
            </w:pPr>
            <w:r>
              <w:rPr>
                <w:rFonts w:ascii="Times New Roman" w:hAnsi="Times New Roman"/>
                <w:sz w:val="19"/>
              </w:rPr>
              <w:t>8</w:t>
            </w:r>
          </w:p>
        </w:tc>
        <w:tc>
          <w:tcPr>
            <w:tcW w:type="dxa" w:w="3456"/>
            <w:shd w:fill="F1F5F9"/>
            <w:tcMar>
              <w:top w:w="80" w:type="dxa"/>
              <w:bottom w:w="80" w:type="dxa"/>
              <w:left w:w="120" w:type="dxa"/>
              <w:right w:w="120" w:type="dxa"/>
            </w:tcMar>
          </w:tcPr>
          <w:p>
            <w:pPr>
              <w:jc w:val="left"/>
            </w:pPr>
            <w:r>
              <w:rPr>
                <w:rFonts w:ascii="Times New Roman" w:hAnsi="Times New Roman"/>
                <w:sz w:val="19"/>
              </w:rPr>
              <w:t>Pengembalian Alat Rusak</w:t>
            </w:r>
          </w:p>
        </w:tc>
        <w:tc>
          <w:tcPr>
            <w:tcW w:type="dxa" w:w="1584"/>
            <w:shd w:fill="F1F5F9"/>
            <w:tcMar>
              <w:top w:w="80" w:type="dxa"/>
              <w:bottom w:w="80" w:type="dxa"/>
              <w:left w:w="120" w:type="dxa"/>
              <w:right w:w="120" w:type="dxa"/>
            </w:tcMar>
          </w:tcPr>
          <w:p>
            <w:pPr>
              <w:jc w:val="left"/>
            </w:pPr>
            <w:r>
              <w:rPr>
                <w:rFonts w:ascii="Times New Roman" w:hAnsi="Times New Roman"/>
                <w:sz w:val="19"/>
              </w:rPr>
              <w:t>Laboran</w:t>
            </w:r>
          </w:p>
        </w:tc>
        <w:tc>
          <w:tcPr>
            <w:tcW w:type="dxa" w:w="2880"/>
            <w:shd w:fill="F1F5F9"/>
            <w:tcMar>
              <w:top w:w="80" w:type="dxa"/>
              <w:bottom w:w="80" w:type="dxa"/>
              <w:left w:w="120" w:type="dxa"/>
              <w:right w:w="120" w:type="dxa"/>
            </w:tcMar>
          </w:tcPr>
          <w:p>
            <w:pPr>
              <w:jc w:val="left"/>
            </w:pPr>
            <w:r>
              <w:rPr>
                <w:rFonts w:ascii="Times New Roman" w:hAnsi="Times New Roman"/>
                <w:sz w:val="19"/>
              </w:rPr>
              <w:t>Pilihan kondisi rusak &amp; catatan tersimpan</w:t>
            </w:r>
          </w:p>
        </w:tc>
        <w:tc>
          <w:tcPr>
            <w:tcW w:type="dxa" w:w="1008"/>
            <w:shd w:fill="F1F5F9"/>
            <w:tcMar>
              <w:top w:w="80" w:type="dxa"/>
              <w:bottom w:w="80" w:type="dxa"/>
              <w:left w:w="120" w:type="dxa"/>
              <w:right w:w="120" w:type="dxa"/>
            </w:tcMar>
          </w:tcPr>
          <w:p>
            <w:pPr>
              <w:jc w:val="left"/>
            </w:pPr>
            <w:r>
              <w:rPr>
                <w:rFonts w:ascii="Times New Roman" w:hAnsi="Times New Roman"/>
                <w:sz w:val="19"/>
              </w:rPr>
              <w:t>PASSED</w:t>
            </w:r>
          </w:p>
        </w:tc>
      </w:tr>
      <w:tr>
        <w:tc>
          <w:tcPr>
            <w:tcW w:type="dxa" w:w="576"/>
            <w:shd w:fill="FFFFFF"/>
            <w:tcMar>
              <w:top w:w="80" w:type="dxa"/>
              <w:bottom w:w="80" w:type="dxa"/>
              <w:left w:w="120" w:type="dxa"/>
              <w:right w:w="120" w:type="dxa"/>
            </w:tcMar>
          </w:tcPr>
          <w:p>
            <w:pPr>
              <w:jc w:val="center"/>
            </w:pPr>
            <w:r>
              <w:rPr>
                <w:rFonts w:ascii="Times New Roman" w:hAnsi="Times New Roman"/>
                <w:sz w:val="19"/>
              </w:rPr>
              <w:t>9</w:t>
            </w:r>
          </w:p>
        </w:tc>
        <w:tc>
          <w:tcPr>
            <w:tcW w:type="dxa" w:w="3456"/>
            <w:shd w:fill="FFFFFF"/>
            <w:tcMar>
              <w:top w:w="80" w:type="dxa"/>
              <w:bottom w:w="80" w:type="dxa"/>
              <w:left w:w="120" w:type="dxa"/>
              <w:right w:w="120" w:type="dxa"/>
            </w:tcMar>
          </w:tcPr>
          <w:p>
            <w:pPr>
              <w:jc w:val="left"/>
            </w:pPr>
            <w:r>
              <w:rPr>
                <w:rFonts w:ascii="Times New Roman" w:hAnsi="Times New Roman"/>
                <w:sz w:val="19"/>
              </w:rPr>
              <w:t>Rekonsiliasi Stok Rusak</w:t>
            </w:r>
          </w:p>
        </w:tc>
        <w:tc>
          <w:tcPr>
            <w:tcW w:type="dxa" w:w="1584"/>
            <w:shd w:fill="FFFFFF"/>
            <w:tcMar>
              <w:top w:w="80" w:type="dxa"/>
              <w:bottom w:w="80" w:type="dxa"/>
              <w:left w:w="120" w:type="dxa"/>
              <w:right w:w="120" w:type="dxa"/>
            </w:tcMar>
          </w:tcPr>
          <w:p>
            <w:pPr>
              <w:jc w:val="left"/>
            </w:pPr>
            <w:r>
              <w:rPr>
                <w:rFonts w:ascii="Times New Roman" w:hAnsi="Times New Roman"/>
                <w:sz w:val="19"/>
              </w:rPr>
              <w:t>Laboran</w:t>
            </w:r>
          </w:p>
        </w:tc>
        <w:tc>
          <w:tcPr>
            <w:tcW w:type="dxa" w:w="2880"/>
            <w:shd w:fill="FFFFFF"/>
            <w:tcMar>
              <w:top w:w="80" w:type="dxa"/>
              <w:bottom w:w="80" w:type="dxa"/>
              <w:left w:w="120" w:type="dxa"/>
              <w:right w:w="120" w:type="dxa"/>
            </w:tcMar>
          </w:tcPr>
          <w:p>
            <w:pPr>
              <w:jc w:val="left"/>
            </w:pPr>
            <w:r>
              <w:rPr>
                <w:rFonts w:ascii="Times New Roman" w:hAnsi="Times New Roman"/>
                <w:sz w:val="19"/>
              </w:rPr>
              <w:t>Stok siap pakai aman, stok_rusak bertambah</w:t>
            </w:r>
          </w:p>
        </w:tc>
        <w:tc>
          <w:tcPr>
            <w:tcW w:type="dxa" w:w="1008"/>
            <w:shd w:fill="FFFFFF"/>
            <w:tcMar>
              <w:top w:w="80" w:type="dxa"/>
              <w:bottom w:w="80" w:type="dxa"/>
              <w:left w:w="120" w:type="dxa"/>
              <w:right w:w="120" w:type="dxa"/>
            </w:tcMar>
          </w:tcPr>
          <w:p>
            <w:pPr>
              <w:jc w:val="left"/>
            </w:pPr>
            <w:r>
              <w:rPr>
                <w:rFonts w:ascii="Times New Roman" w:hAnsi="Times New Roman"/>
                <w:sz w:val="19"/>
              </w:rPr>
              <w:t>PASSED</w:t>
            </w:r>
          </w:p>
        </w:tc>
      </w:tr>
      <w:tr>
        <w:tc>
          <w:tcPr>
            <w:tcW w:type="dxa" w:w="576"/>
            <w:shd w:fill="F1F5F9"/>
            <w:tcMar>
              <w:top w:w="80" w:type="dxa"/>
              <w:bottom w:w="80" w:type="dxa"/>
              <w:left w:w="120" w:type="dxa"/>
              <w:right w:w="120" w:type="dxa"/>
            </w:tcMar>
          </w:tcPr>
          <w:p>
            <w:pPr>
              <w:jc w:val="center"/>
            </w:pPr>
            <w:r>
              <w:rPr>
                <w:rFonts w:ascii="Times New Roman" w:hAnsi="Times New Roman"/>
                <w:sz w:val="19"/>
              </w:rPr>
              <w:t>10</w:t>
            </w:r>
          </w:p>
        </w:tc>
        <w:tc>
          <w:tcPr>
            <w:tcW w:type="dxa" w:w="3456"/>
            <w:shd w:fill="F1F5F9"/>
            <w:tcMar>
              <w:top w:w="80" w:type="dxa"/>
              <w:bottom w:w="80" w:type="dxa"/>
              <w:left w:w="120" w:type="dxa"/>
              <w:right w:w="120" w:type="dxa"/>
            </w:tcMar>
          </w:tcPr>
          <w:p>
            <w:pPr>
              <w:jc w:val="left"/>
            </w:pPr>
            <w:r>
              <w:rPr>
                <w:rFonts w:ascii="Times New Roman" w:hAnsi="Times New Roman"/>
                <w:sz w:val="19"/>
              </w:rPr>
              <w:t>Pendaftaran Alat Baru</w:t>
            </w:r>
          </w:p>
        </w:tc>
        <w:tc>
          <w:tcPr>
            <w:tcW w:type="dxa" w:w="1584"/>
            <w:shd w:fill="F1F5F9"/>
            <w:tcMar>
              <w:top w:w="80" w:type="dxa"/>
              <w:bottom w:w="80" w:type="dxa"/>
              <w:left w:w="120" w:type="dxa"/>
              <w:right w:w="120" w:type="dxa"/>
            </w:tcMar>
          </w:tcPr>
          <w:p>
            <w:pPr>
              <w:jc w:val="left"/>
            </w:pPr>
            <w:r>
              <w:rPr>
                <w:rFonts w:ascii="Times New Roman" w:hAnsi="Times New Roman"/>
                <w:sz w:val="19"/>
              </w:rPr>
              <w:t>Laboran</w:t>
            </w:r>
          </w:p>
        </w:tc>
        <w:tc>
          <w:tcPr>
            <w:tcW w:type="dxa" w:w="2880"/>
            <w:shd w:fill="F1F5F9"/>
            <w:tcMar>
              <w:top w:w="80" w:type="dxa"/>
              <w:bottom w:w="80" w:type="dxa"/>
              <w:left w:w="120" w:type="dxa"/>
              <w:right w:w="120" w:type="dxa"/>
            </w:tcMar>
          </w:tcPr>
          <w:p>
            <w:pPr>
              <w:jc w:val="left"/>
            </w:pPr>
            <w:r>
              <w:rPr>
                <w:rFonts w:ascii="Times New Roman" w:hAnsi="Times New Roman"/>
                <w:sz w:val="19"/>
              </w:rPr>
              <w:t>Kode INV-[KAT]-[RANDOM] terbentuk otomatis</w:t>
            </w:r>
          </w:p>
        </w:tc>
        <w:tc>
          <w:tcPr>
            <w:tcW w:type="dxa" w:w="1008"/>
            <w:shd w:fill="F1F5F9"/>
            <w:tcMar>
              <w:top w:w="80" w:type="dxa"/>
              <w:bottom w:w="80" w:type="dxa"/>
              <w:left w:w="120" w:type="dxa"/>
              <w:right w:w="120" w:type="dxa"/>
            </w:tcMar>
          </w:tcPr>
          <w:p>
            <w:pPr>
              <w:jc w:val="left"/>
            </w:pPr>
            <w:r>
              <w:rPr>
                <w:rFonts w:ascii="Times New Roman" w:hAnsi="Times New Roman"/>
                <w:sz w:val="19"/>
              </w:rPr>
              <w:t>PASSED</w:t>
            </w:r>
          </w:p>
        </w:tc>
      </w:tr>
      <w:tr>
        <w:tc>
          <w:tcPr>
            <w:tcW w:type="dxa" w:w="576"/>
            <w:shd w:fill="FFFFFF"/>
            <w:tcMar>
              <w:top w:w="80" w:type="dxa"/>
              <w:bottom w:w="80" w:type="dxa"/>
              <w:left w:w="120" w:type="dxa"/>
              <w:right w:w="120" w:type="dxa"/>
            </w:tcMar>
          </w:tcPr>
          <w:p>
            <w:pPr>
              <w:jc w:val="center"/>
            </w:pPr>
            <w:r>
              <w:rPr>
                <w:rFonts w:ascii="Times New Roman" w:hAnsi="Times New Roman"/>
                <w:sz w:val="19"/>
              </w:rPr>
              <w:t>11</w:t>
            </w:r>
          </w:p>
        </w:tc>
        <w:tc>
          <w:tcPr>
            <w:tcW w:type="dxa" w:w="3456"/>
            <w:shd w:fill="FFFFFF"/>
            <w:tcMar>
              <w:top w:w="80" w:type="dxa"/>
              <w:bottom w:w="80" w:type="dxa"/>
              <w:left w:w="120" w:type="dxa"/>
              <w:right w:w="120" w:type="dxa"/>
            </w:tcMar>
          </w:tcPr>
          <w:p>
            <w:pPr>
              <w:jc w:val="left"/>
            </w:pPr>
            <w:r>
              <w:rPr>
                <w:rFonts w:ascii="Times New Roman" w:hAnsi="Times New Roman"/>
                <w:sz w:val="19"/>
              </w:rPr>
              <w:t>Audit Log Seluruh Lab</w:t>
            </w:r>
          </w:p>
        </w:tc>
        <w:tc>
          <w:tcPr>
            <w:tcW w:type="dxa" w:w="1584"/>
            <w:shd w:fill="FFFFFF"/>
            <w:tcMar>
              <w:top w:w="80" w:type="dxa"/>
              <w:bottom w:w="80" w:type="dxa"/>
              <w:left w:w="120" w:type="dxa"/>
              <w:right w:w="120" w:type="dxa"/>
            </w:tcMar>
          </w:tcPr>
          <w:p>
            <w:pPr>
              <w:jc w:val="left"/>
            </w:pPr>
            <w:r>
              <w:rPr>
                <w:rFonts w:ascii="Times New Roman" w:hAnsi="Times New Roman"/>
                <w:sz w:val="19"/>
              </w:rPr>
              <w:t>Laboran</w:t>
            </w:r>
          </w:p>
        </w:tc>
        <w:tc>
          <w:tcPr>
            <w:tcW w:type="dxa" w:w="2880"/>
            <w:shd w:fill="FFFFFF"/>
            <w:tcMar>
              <w:top w:w="80" w:type="dxa"/>
              <w:bottom w:w="80" w:type="dxa"/>
              <w:left w:w="120" w:type="dxa"/>
              <w:right w:w="120" w:type="dxa"/>
            </w:tcMar>
          </w:tcPr>
          <w:p>
            <w:pPr>
              <w:jc w:val="left"/>
            </w:pPr>
            <w:r>
              <w:rPr>
                <w:rFonts w:ascii="Times New Roman" w:hAnsi="Times New Roman"/>
                <w:sz w:val="19"/>
              </w:rPr>
              <w:t>Riwayat transaksi lab tercatat transparan</w:t>
            </w:r>
          </w:p>
        </w:tc>
        <w:tc>
          <w:tcPr>
            <w:tcW w:type="dxa" w:w="1008"/>
            <w:shd w:fill="FFFFFF"/>
            <w:tcMar>
              <w:top w:w="80" w:type="dxa"/>
              <w:bottom w:w="80" w:type="dxa"/>
              <w:left w:w="120" w:type="dxa"/>
              <w:right w:w="120" w:type="dxa"/>
            </w:tcMar>
          </w:tcPr>
          <w:p>
            <w:pPr>
              <w:jc w:val="left"/>
            </w:pPr>
            <w:r>
              <w:rPr>
                <w:rFonts w:ascii="Times New Roman" w:hAnsi="Times New Roman"/>
                <w:sz w:val="19"/>
              </w:rPr>
              <w:t>PASSED</w:t>
            </w:r>
          </w:p>
        </w:tc>
      </w:tr>
      <w:tr>
        <w:tc>
          <w:tcPr>
            <w:tcW w:type="dxa" w:w="576"/>
            <w:shd w:fill="F1F5F9"/>
            <w:tcMar>
              <w:top w:w="80" w:type="dxa"/>
              <w:bottom w:w="80" w:type="dxa"/>
              <w:left w:w="120" w:type="dxa"/>
              <w:right w:w="120" w:type="dxa"/>
            </w:tcMar>
          </w:tcPr>
          <w:p>
            <w:pPr>
              <w:jc w:val="center"/>
            </w:pPr>
            <w:r>
              <w:rPr>
                <w:rFonts w:ascii="Times New Roman" w:hAnsi="Times New Roman"/>
                <w:sz w:val="19"/>
              </w:rPr>
              <w:t>12</w:t>
            </w:r>
          </w:p>
        </w:tc>
        <w:tc>
          <w:tcPr>
            <w:tcW w:type="dxa" w:w="3456"/>
            <w:shd w:fill="F1F5F9"/>
            <w:tcMar>
              <w:top w:w="80" w:type="dxa"/>
              <w:bottom w:w="80" w:type="dxa"/>
              <w:left w:w="120" w:type="dxa"/>
              <w:right w:w="120" w:type="dxa"/>
            </w:tcMar>
          </w:tcPr>
          <w:p>
            <w:pPr>
              <w:jc w:val="left"/>
            </w:pPr>
            <w:r>
              <w:rPr>
                <w:rFonts w:ascii="Times New Roman" w:hAnsi="Times New Roman"/>
                <w:sz w:val="19"/>
              </w:rPr>
              <w:t>Status Akhir Mahasiswa</w:t>
            </w:r>
          </w:p>
        </w:tc>
        <w:tc>
          <w:tcPr>
            <w:tcW w:type="dxa" w:w="1584"/>
            <w:shd w:fill="F1F5F9"/>
            <w:tcMar>
              <w:top w:w="80" w:type="dxa"/>
              <w:bottom w:w="80" w:type="dxa"/>
              <w:left w:w="120" w:type="dxa"/>
              <w:right w:w="120" w:type="dxa"/>
            </w:tcMar>
          </w:tcPr>
          <w:p>
            <w:pPr>
              <w:jc w:val="left"/>
            </w:pPr>
            <w:r>
              <w:rPr>
                <w:rFonts w:ascii="Times New Roman" w:hAnsi="Times New Roman"/>
                <w:sz w:val="19"/>
              </w:rPr>
              <w:t>Mahasiswa</w:t>
            </w:r>
          </w:p>
        </w:tc>
        <w:tc>
          <w:tcPr>
            <w:tcW w:type="dxa" w:w="2880"/>
            <w:shd w:fill="F1F5F9"/>
            <w:tcMar>
              <w:top w:w="80" w:type="dxa"/>
              <w:bottom w:w="80" w:type="dxa"/>
              <w:left w:w="120" w:type="dxa"/>
              <w:right w:w="120" w:type="dxa"/>
            </w:tcMar>
          </w:tcPr>
          <w:p>
            <w:pPr>
              <w:jc w:val="left"/>
            </w:pPr>
            <w:r>
              <w:rPr>
                <w:rFonts w:ascii="Times New Roman" w:hAnsi="Times New Roman"/>
                <w:sz w:val="19"/>
              </w:rPr>
              <w:t>Badge status berubah menjadi RETURNED</w:t>
            </w:r>
          </w:p>
        </w:tc>
        <w:tc>
          <w:tcPr>
            <w:tcW w:type="dxa" w:w="1008"/>
            <w:shd w:fill="F1F5F9"/>
            <w:tcMar>
              <w:top w:w="80" w:type="dxa"/>
              <w:bottom w:w="80" w:type="dxa"/>
              <w:left w:w="120" w:type="dxa"/>
              <w:right w:w="120" w:type="dxa"/>
            </w:tcMar>
          </w:tcPr>
          <w:p>
            <w:pPr>
              <w:jc w:val="left"/>
            </w:pPr>
            <w:r>
              <w:rPr>
                <w:rFonts w:ascii="Times New Roman" w:hAnsi="Times New Roman"/>
                <w:sz w:val="19"/>
              </w:rPr>
              <w:t>PASSED</w:t>
            </w:r>
          </w:p>
        </w:tc>
      </w:tr>
    </w:tbl>
    <w:p>
      <w:pPr>
        <w:spacing w:after="160"/>
      </w:pPr>
    </w:p>
    <w:p>
      <w:pPr>
        <w:keepNext/>
        <w:spacing w:before="240" w:after="80"/>
      </w:pPr>
      <w:r>
        <w:rPr>
          <w:rFonts w:ascii="Times New Roman" w:hAnsi="Times New Roman"/>
          <w:b/>
          <w:color w:val="000000"/>
          <w:sz w:val="23"/>
        </w:rPr>
        <w:t>3.2 Dokumentasi Alur Pengembalian Alat &amp; Rekonsiliasi Stok</w:t>
      </w:r>
    </w:p>
    <w:p>
      <w:pPr>
        <w:spacing w:after="160" w:line="312" w:lineRule="auto"/>
        <w:jc w:val="both"/>
      </w:pPr>
      <w:r>
        <w:rPr>
          <w:rFonts w:ascii="Times New Roman" w:hAnsi="Times New Roman"/>
          <w:sz w:val="22"/>
        </w:rPr>
        <w:t>Berikut tangkapan layar pengujian pengembalian alat dengan pilihan kondisi rusak, penyesuaian otomatis stok di database, audit log riwayat laboratorium, dan status akhir mahasiswa:</w:t>
      </w:r>
    </w:p>
    <w:p>
      <w:pPr>
        <w:keepNext/>
        <w:spacing w:before="200" w:after="80"/>
        <w:jc w:val="center"/>
      </w:pPr>
      <w:r>
        <w:drawing>
          <wp:inline xmlns:a="http://schemas.openxmlformats.org/drawingml/2006/main" xmlns:pic="http://schemas.openxmlformats.org/drawingml/2006/picture">
            <wp:extent cx="2834640" cy="6456680"/>
            <wp:docPr id="2" name="Picture 2"/>
            <wp:cNvGraphicFramePr>
              <a:graphicFrameLocks noChangeAspect="1"/>
            </wp:cNvGraphicFramePr>
            <a:graphic>
              <a:graphicData uri="http://schemas.openxmlformats.org/drawingml/2006/picture">
                <pic:pic>
                  <pic:nvPicPr>
                    <pic:cNvPr id="0" name="06-damaged-return.png"/>
                    <pic:cNvPicPr/>
                  </pic:nvPicPr>
                  <pic:blipFill>
                    <a:blip r:embed="rId10"/>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4.1: Dialog Pengembalian Alat oleh Laboran dengan Pilihan Rusak &amp; Catatan</w:t>
      </w:r>
    </w:p>
    <w:p>
      <w:pPr>
        <w:keepNext/>
        <w:spacing w:before="200" w:after="80"/>
        <w:jc w:val="center"/>
      </w:pPr>
      <w:r>
        <w:drawing>
          <wp:inline xmlns:a="http://schemas.openxmlformats.org/drawingml/2006/main" xmlns:pic="http://schemas.openxmlformats.org/drawingml/2006/picture">
            <wp:extent cx="2834640" cy="6456680"/>
            <wp:docPr id="3" name="Picture 3"/>
            <wp:cNvGraphicFramePr>
              <a:graphicFrameLocks noChangeAspect="1"/>
            </wp:cNvGraphicFramePr>
            <a:graphic>
              <a:graphicData uri="http://schemas.openxmlformats.org/drawingml/2006/picture">
                <pic:pic>
                  <pic:nvPicPr>
                    <pic:cNvPr id="0" name="07-stock-after-damage.png"/>
                    <pic:cNvPicPr/>
                  </pic:nvPicPr>
                  <pic:blipFill>
                    <a:blip r:embed="rId11"/>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4.2: Pembaruan Otomatis Stok Siap Pakai &amp; Pencatatan Stok Rusak pada Detail Alat</w:t>
      </w:r>
    </w:p>
    <w:p>
      <w:pPr>
        <w:keepNext/>
        <w:spacing w:before="200" w:after="80"/>
        <w:jc w:val="center"/>
      </w:pPr>
      <w:r>
        <w:drawing>
          <wp:inline xmlns:a="http://schemas.openxmlformats.org/drawingml/2006/main" xmlns:pic="http://schemas.openxmlformats.org/drawingml/2006/picture">
            <wp:extent cx="2834640" cy="6456680"/>
            <wp:docPr id="4" name="Picture 4"/>
            <wp:cNvGraphicFramePr>
              <a:graphicFrameLocks noChangeAspect="1"/>
            </wp:cNvGraphicFramePr>
            <a:graphic>
              <a:graphicData uri="http://schemas.openxmlformats.org/drawingml/2006/picture">
                <pic:pic>
                  <pic:nvPicPr>
                    <pic:cNvPr id="0" name="11-final-history.png"/>
                    <pic:cNvPicPr/>
                  </pic:nvPicPr>
                  <pic:blipFill>
                    <a:blip r:embed="rId12"/>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4.3: Audit Log Lengkap Riwayat Transaksi Seluruh Laboratorium Komputer PTI</w:t>
      </w:r>
    </w:p>
    <w:p>
      <w:pPr>
        <w:keepNext/>
        <w:spacing w:before="200" w:after="80"/>
        <w:jc w:val="center"/>
      </w:pPr>
      <w:r>
        <w:drawing>
          <wp:inline xmlns:a="http://schemas.openxmlformats.org/drawingml/2006/main" xmlns:pic="http://schemas.openxmlformats.org/drawingml/2006/picture">
            <wp:extent cx="2834640" cy="6456680"/>
            <wp:docPr id="5" name="Picture 5"/>
            <wp:cNvGraphicFramePr>
              <a:graphicFrameLocks noChangeAspect="1"/>
            </wp:cNvGraphicFramePr>
            <a:graphic>
              <a:graphicData uri="http://schemas.openxmlformats.org/drawingml/2006/picture">
                <pic:pic>
                  <pic:nvPicPr>
                    <pic:cNvPr id="0" name="12-student-final-history.png"/>
                    <pic:cNvPicPr/>
                  </pic:nvPicPr>
                  <pic:blipFill>
                    <a:blip r:embed="rId13"/>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4.4: Riwayat Akhir Mahasiswa dengan Status Transaksi 'RETURNED' / Selesai</w:t>
      </w:r>
    </w:p>
    <w:p>
      <w:pPr>
        <w:keepNext/>
        <w:spacing w:before="200" w:after="80"/>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playwright-desktop.png"/>
                    <pic:cNvPicPr/>
                  </pic:nvPicPr>
                  <pic:blipFill>
                    <a:blip r:embed="rId14"/>
                    <a:stretch>
                      <a:fillRect/>
                    </a:stretch>
                  </pic:blipFill>
                  <pic:spPr>
                    <a:xfrm>
                      <a:off x="0" y="0"/>
                      <a:ext cx="4389120" cy="2743200"/>
                    </a:xfrm>
                    <a:prstGeom prst="rect"/>
                  </pic:spPr>
                </pic:pic>
              </a:graphicData>
            </a:graphic>
          </wp:inline>
        </w:drawing>
      </w:r>
    </w:p>
    <w:p>
      <w:pPr>
        <w:spacing w:after="240"/>
        <w:jc w:val="center"/>
      </w:pPr>
      <w:r>
        <w:rPr>
          <w:rFonts w:ascii="Times New Roman" w:hAnsi="Times New Roman"/>
          <w:i/>
          <w:sz w:val="20"/>
        </w:rPr>
        <w:t>Gambar 4.5: Bukti Pengujian Automasi E2E (Playwright Test) untuk Validasi State Transaksi</w:t>
      </w:r>
    </w:p>
    <w:p>
      <w:pPr>
        <w:keepNext/>
        <w:spacing w:before="280" w:after="40"/>
        <w:jc w:val="center"/>
      </w:pPr>
      <w:r>
        <w:rPr>
          <w:rFonts w:ascii="Times New Roman" w:hAnsi="Times New Roman"/>
          <w:b/>
          <w:color w:val="000000"/>
          <w:sz w:val="26"/>
        </w:rPr>
        <w:t>BAB IV</w:t>
      </w:r>
    </w:p>
    <w:p>
      <w:pPr>
        <w:keepNext/>
        <w:spacing w:after="280"/>
        <w:jc w:val="center"/>
      </w:pPr>
      <w:r>
        <w:rPr>
          <w:rFonts w:ascii="Times New Roman" w:hAnsi="Times New Roman"/>
          <w:b/>
          <w:color w:val="000000"/>
          <w:sz w:val="26"/>
        </w:rPr>
        <w:t>PENUTUP</w:t>
      </w:r>
    </w:p>
    <w:p>
      <w:pPr>
        <w:keepNext/>
        <w:spacing w:before="240" w:after="80"/>
      </w:pPr>
      <w:r>
        <w:rPr>
          <w:rFonts w:ascii="Times New Roman" w:hAnsi="Times New Roman"/>
          <w:b/>
          <w:color w:val="000000"/>
          <w:sz w:val="23"/>
        </w:rPr>
        <w:t>4.1 Kesimpulan Keterlaksanaan Seluruh Proyek</w:t>
      </w:r>
    </w:p>
    <w:p>
      <w:pPr>
        <w:spacing w:after="160" w:line="312" w:lineRule="auto"/>
        <w:jc w:val="both"/>
      </w:pPr>
      <w:r>
        <w:rPr>
          <w:rFonts w:ascii="Times New Roman" w:hAnsi="Times New Roman"/>
          <w:sz w:val="22"/>
        </w:rPr>
        <w:t>Seluruh rangkaian pengembangan aplikasi mobile LabInventory dari Minggu I hingga Minggu IV telah berhasil diselesaikan secara sempurna (100%). Aplikasi terbukti tangguh dalam menangani integritas transaksi stok, aman dengan proteksi RLS, dan lulus seluruh 12 checkpoint pengujian pada perangkat fisik Android.</w:t>
      </w:r>
    </w:p>
    <w:p>
      <w:pPr>
        <w:keepNext/>
        <w:spacing w:before="240" w:after="80"/>
      </w:pPr>
      <w:r>
        <w:rPr>
          <w:rFonts w:ascii="Times New Roman" w:hAnsi="Times New Roman"/>
          <w:b/>
          <w:color w:val="000000"/>
          <w:sz w:val="23"/>
        </w:rPr>
        <w:t>4.2 Rekomendasi Pengembangan Mendatang</w:t>
      </w:r>
    </w:p>
    <w:p>
      <w:pPr>
        <w:spacing w:after="160" w:line="312" w:lineRule="auto"/>
        <w:jc w:val="both"/>
      </w:pPr>
      <w:r>
        <w:rPr>
          <w:rFonts w:ascii="Times New Roman" w:hAnsi="Times New Roman"/>
          <w:sz w:val="22"/>
        </w:rPr>
        <w:t>Guna pengembangan berkelanjutan pada masa depan, disarankan penambahan fitur pemindaian QR Code pada label fisik alat serta notifikasi push (Firebase Cloud Messaging) saat status peminjaman disetujui atau mendekati tenggat waktu pengembalian.</w:t>
      </w:r>
    </w:p>
    <w:p>
      <w:pPr>
        <w:spacing w:before="320" w:after="280"/>
        <w:jc w:val="center"/>
      </w:pPr>
      <w:r>
        <w:rPr>
          <w:rFonts w:ascii="Times New Roman" w:hAnsi="Times New Roman"/>
          <w:b/>
          <w:sz w:val="26"/>
        </w:rPr>
        <w:t>DAFTAR PUSTAKA</w:t>
      </w:r>
    </w:p>
    <w:p>
      <w:pPr>
        <w:spacing w:line="276" w:lineRule="auto" w:after="120"/>
        <w:ind w:left="720" w:hanging="720"/>
        <w:jc w:val="both"/>
      </w:pPr>
      <w:r>
        <w:rPr>
          <w:rFonts w:ascii="Times New Roman" w:hAnsi="Times New Roman"/>
          <w:sz w:val="20"/>
        </w:rPr>
        <w:t>Budhayanti, C. I. S. (2023). Penggunaan Mobile Learning dan Cloud Database pada Perkuliahan Pendidikan Komputer. Jurnal Pendidikan Terbuka dan Jarak Jauh, 24(1), 45-56.</w:t>
      </w:r>
    </w:p>
    <w:p>
      <w:pPr>
        <w:spacing w:line="276" w:lineRule="auto" w:after="120"/>
        <w:ind w:left="720" w:hanging="720"/>
        <w:jc w:val="both"/>
      </w:pPr>
      <w:r>
        <w:rPr>
          <w:rFonts w:ascii="Times New Roman" w:hAnsi="Times New Roman"/>
          <w:sz w:val="20"/>
        </w:rPr>
        <w:t>Kemendikbudristek. (2022). Panduan Pembelajaran dan Asesmen Pendidikan Vokasi dan Komputer. Jakarta: BSKAP Kemendikbudristek.</w:t>
      </w:r>
    </w:p>
    <w:p>
      <w:pPr>
        <w:spacing w:line="276" w:lineRule="auto" w:after="120"/>
        <w:ind w:left="720" w:hanging="720"/>
        <w:jc w:val="both"/>
      </w:pPr>
      <w:r>
        <w:rPr>
          <w:rFonts w:ascii="Times New Roman" w:hAnsi="Times New Roman"/>
          <w:sz w:val="20"/>
        </w:rPr>
        <w:t>PostgreSQL Global Development Group. (2023). PostgreSQL 15 Documentation: Row Level Security Policies and Concurrency Control. PostgreSQL Official Documentation Hub.</w:t>
      </w:r>
    </w:p>
    <w:p>
      <w:pPr>
        <w:spacing w:line="276" w:lineRule="auto" w:after="120"/>
        <w:ind w:left="720" w:hanging="720"/>
        <w:jc w:val="both"/>
      </w:pPr>
      <w:r>
        <w:rPr>
          <w:rFonts w:ascii="Times New Roman" w:hAnsi="Times New Roman"/>
          <w:sz w:val="20"/>
        </w:rPr>
        <w:t>Sommerville, I. (2019). Software Engineering (10th ed.). London: Pearson Education.</w:t>
      </w:r>
    </w:p>
    <w:p>
      <w:pPr>
        <w:spacing w:line="276" w:lineRule="auto" w:after="120"/>
        <w:ind w:left="720" w:hanging="720"/>
        <w:jc w:val="both"/>
      </w:pPr>
      <w:r>
        <w:rPr>
          <w:rFonts w:ascii="Times New Roman" w:hAnsi="Times New Roman"/>
          <w:sz w:val="20"/>
        </w:rPr>
        <w:t>Supabase Inc. (2024). Supabase Documentation: Auth, Realtime Database, and Stored Procedures via PostgreSQL RPC. San Francisco: Supabase Docs Hub.</w:t>
      </w:r>
    </w:p>
    <w:p>
      <w:pPr>
        <w:spacing w:line="276" w:lineRule="auto" w:after="120"/>
        <w:ind w:left="720" w:hanging="720"/>
        <w:jc w:val="both"/>
      </w:pPr>
      <w:r>
        <w:rPr>
          <w:rFonts w:ascii="Times New Roman" w:hAnsi="Times New Roman"/>
          <w:sz w:val="20"/>
        </w:rPr>
        <w:t>Team Flutter. (2024). Flutter Documentation: Material 3 Design Specifications and State Management with IndexedStack. Mountain View: Google Open Source.</w:t>
      </w:r>
    </w:p>
    <w:p>
      <w:pPr>
        <w:spacing w:line="276" w:lineRule="auto" w:after="120"/>
        <w:ind w:left="720" w:hanging="720"/>
        <w:jc w:val="both"/>
      </w:pPr>
      <w:r>
        <w:rPr>
          <w:rFonts w:ascii="Times New Roman" w:hAnsi="Times New Roman"/>
          <w:sz w:val="20"/>
        </w:rPr>
        <w:t>Wulandari, L. P. A. O., &amp; Agustini, K. (2024). Pengembangan Sistem Manajemen Laboratorium Berbasis Mobile Menggunakan Arsitektur Clean Architecture. Jurnal Pendidikan Teknologi dan Kejuruan, 23(1), 89-101.</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