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930" w:rsidRPr="00617DFD" w:rsidRDefault="00617DFD" w:rsidP="00617DF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17DFD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</w:p>
    <w:p w:rsidR="00617DFD" w:rsidRPr="00617DFD" w:rsidRDefault="00617DFD" w:rsidP="00617DF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17DFD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 высшего образования "Южный федеральный университет"</w:t>
      </w:r>
    </w:p>
    <w:p w:rsidR="00617DFD" w:rsidRPr="00617DFD" w:rsidRDefault="00617DFD" w:rsidP="00617DF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617DFD">
        <w:rPr>
          <w:rFonts w:ascii="Times New Roman" w:hAnsi="Times New Roman" w:cs="Times New Roman"/>
          <w:sz w:val="24"/>
        </w:rPr>
        <w:t>Институт компьютерных технологий и информационной безопасности</w:t>
      </w:r>
    </w:p>
    <w:p w:rsidR="00617DFD" w:rsidRPr="00617DFD" w:rsidRDefault="00617DFD" w:rsidP="00617D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7DFD" w:rsidRPr="00617DFD" w:rsidRDefault="00617DFD" w:rsidP="00617D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7DFD" w:rsidRPr="00617DFD" w:rsidRDefault="00617DFD" w:rsidP="00617D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7DFD" w:rsidRPr="00617DFD" w:rsidRDefault="00617DFD" w:rsidP="00617D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7DFD" w:rsidRPr="00617DFD" w:rsidRDefault="00617DFD" w:rsidP="00617DFD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617DFD" w:rsidRPr="00617DFD" w:rsidRDefault="00617DFD" w:rsidP="00617DFD">
      <w:pPr>
        <w:spacing w:after="0" w:line="360" w:lineRule="auto"/>
        <w:jc w:val="center"/>
        <w:rPr>
          <w:rFonts w:ascii="Times New Roman" w:hAnsi="Times New Roman" w:cs="Times New Roman"/>
          <w:sz w:val="40"/>
        </w:rPr>
      </w:pPr>
      <w:r w:rsidRPr="00617DFD">
        <w:rPr>
          <w:rFonts w:ascii="Times New Roman" w:hAnsi="Times New Roman" w:cs="Times New Roman"/>
          <w:sz w:val="40"/>
        </w:rPr>
        <w:t>ОТЧЕТ</w:t>
      </w:r>
    </w:p>
    <w:p w:rsidR="00617DFD" w:rsidRPr="002553A6" w:rsidRDefault="00617DFD" w:rsidP="00617DFD">
      <w:pPr>
        <w:spacing w:after="0" w:line="360" w:lineRule="auto"/>
        <w:jc w:val="center"/>
        <w:rPr>
          <w:rFonts w:ascii="Times New Roman" w:hAnsi="Times New Roman" w:cs="Times New Roman"/>
          <w:sz w:val="40"/>
        </w:rPr>
      </w:pPr>
      <w:r w:rsidRPr="00617DFD">
        <w:rPr>
          <w:rFonts w:ascii="Times New Roman" w:hAnsi="Times New Roman" w:cs="Times New Roman"/>
          <w:sz w:val="40"/>
        </w:rPr>
        <w:t>о выполнении индивидуального задания</w:t>
      </w:r>
    </w:p>
    <w:p w:rsidR="00617DFD" w:rsidRPr="00617DFD" w:rsidRDefault="00617DFD" w:rsidP="00617DFD">
      <w:pPr>
        <w:spacing w:after="0" w:line="360" w:lineRule="auto"/>
        <w:jc w:val="center"/>
        <w:rPr>
          <w:rFonts w:ascii="Times New Roman" w:hAnsi="Times New Roman" w:cs="Times New Roman"/>
          <w:sz w:val="40"/>
        </w:rPr>
      </w:pPr>
      <w:r w:rsidRPr="00617DFD">
        <w:rPr>
          <w:rFonts w:ascii="Times New Roman" w:hAnsi="Times New Roman" w:cs="Times New Roman"/>
          <w:sz w:val="40"/>
        </w:rPr>
        <w:t>по дисциплине</w:t>
      </w:r>
    </w:p>
    <w:p w:rsidR="00617DFD" w:rsidRPr="00617DFD" w:rsidRDefault="00617DFD" w:rsidP="00617DFD">
      <w:pPr>
        <w:spacing w:after="0" w:line="360" w:lineRule="auto"/>
        <w:jc w:val="center"/>
        <w:rPr>
          <w:rFonts w:ascii="Times New Roman" w:hAnsi="Times New Roman" w:cs="Times New Roman"/>
          <w:sz w:val="40"/>
        </w:rPr>
      </w:pPr>
      <w:r w:rsidRPr="00617DFD">
        <w:rPr>
          <w:rFonts w:ascii="Times New Roman" w:hAnsi="Times New Roman" w:cs="Times New Roman"/>
          <w:sz w:val="40"/>
        </w:rPr>
        <w:t>"Основы алгоритмизации программирования"</w:t>
      </w:r>
    </w:p>
    <w:p w:rsidR="00617DFD" w:rsidRDefault="00617DFD" w:rsidP="00617D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7DFD" w:rsidRDefault="00617DFD" w:rsidP="00617D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7DFD" w:rsidRPr="00617DFD" w:rsidRDefault="00617DFD" w:rsidP="00617D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7DFD" w:rsidRPr="00617DFD" w:rsidRDefault="00617DFD" w:rsidP="00617D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7DFD" w:rsidRPr="00617DFD" w:rsidRDefault="00617DFD" w:rsidP="00617DFD">
      <w:pPr>
        <w:spacing w:after="0" w:line="240" w:lineRule="auto"/>
        <w:ind w:left="4536"/>
        <w:rPr>
          <w:rFonts w:ascii="Times New Roman" w:hAnsi="Times New Roman" w:cs="Times New Roman"/>
          <w:sz w:val="32"/>
        </w:rPr>
      </w:pPr>
      <w:r w:rsidRPr="00617DFD">
        <w:rPr>
          <w:rFonts w:ascii="Times New Roman" w:hAnsi="Times New Roman" w:cs="Times New Roman"/>
          <w:sz w:val="32"/>
        </w:rPr>
        <w:t xml:space="preserve">Выполнил: </w:t>
      </w:r>
      <w:r>
        <w:rPr>
          <w:rFonts w:ascii="Times New Roman" w:hAnsi="Times New Roman" w:cs="Times New Roman"/>
          <w:sz w:val="32"/>
        </w:rPr>
        <w:tab/>
      </w:r>
      <w:r w:rsidRPr="00617DFD">
        <w:rPr>
          <w:rFonts w:ascii="Times New Roman" w:hAnsi="Times New Roman" w:cs="Times New Roman"/>
          <w:sz w:val="32"/>
        </w:rPr>
        <w:t xml:space="preserve">ст. гр. </w:t>
      </w:r>
      <w:proofErr w:type="spellStart"/>
      <w:r w:rsidRPr="00617DFD">
        <w:rPr>
          <w:rFonts w:ascii="Times New Roman" w:hAnsi="Times New Roman" w:cs="Times New Roman"/>
          <w:sz w:val="32"/>
        </w:rPr>
        <w:t>КТбоX-X</w:t>
      </w:r>
      <w:proofErr w:type="spellEnd"/>
    </w:p>
    <w:p w:rsidR="00617DFD" w:rsidRPr="00617DFD" w:rsidRDefault="00617DFD" w:rsidP="00617DFD">
      <w:pPr>
        <w:spacing w:after="0" w:line="240" w:lineRule="auto"/>
        <w:ind w:left="4536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617DFD">
        <w:rPr>
          <w:rFonts w:ascii="Times New Roman" w:hAnsi="Times New Roman" w:cs="Times New Roman"/>
          <w:sz w:val="32"/>
        </w:rPr>
        <w:t>Иванов И.И.,</w:t>
      </w:r>
    </w:p>
    <w:p w:rsidR="00617DFD" w:rsidRPr="00617DFD" w:rsidRDefault="00617DFD" w:rsidP="00617DFD">
      <w:pPr>
        <w:spacing w:after="0" w:line="240" w:lineRule="auto"/>
        <w:ind w:left="4536"/>
        <w:rPr>
          <w:rFonts w:ascii="Times New Roman" w:hAnsi="Times New Roman" w:cs="Times New Roman"/>
          <w:sz w:val="32"/>
        </w:rPr>
      </w:pPr>
      <w:r w:rsidRPr="00617DFD">
        <w:rPr>
          <w:rFonts w:ascii="Times New Roman" w:hAnsi="Times New Roman" w:cs="Times New Roman"/>
          <w:sz w:val="32"/>
        </w:rPr>
        <w:t xml:space="preserve">Проверил:  </w:t>
      </w:r>
      <w:r>
        <w:rPr>
          <w:rFonts w:ascii="Times New Roman" w:hAnsi="Times New Roman" w:cs="Times New Roman"/>
          <w:sz w:val="32"/>
        </w:rPr>
        <w:tab/>
      </w:r>
      <w:r w:rsidRPr="00617DFD">
        <w:rPr>
          <w:rFonts w:ascii="Times New Roman" w:hAnsi="Times New Roman" w:cs="Times New Roman"/>
          <w:sz w:val="32"/>
        </w:rPr>
        <w:t>зав. кафедрой МОП ЭВМ</w:t>
      </w:r>
    </w:p>
    <w:p w:rsidR="00617DFD" w:rsidRPr="00617DFD" w:rsidRDefault="00617DFD" w:rsidP="00617DFD">
      <w:pPr>
        <w:spacing w:after="0" w:line="240" w:lineRule="auto"/>
        <w:ind w:left="4536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617DFD">
        <w:rPr>
          <w:rFonts w:ascii="Times New Roman" w:hAnsi="Times New Roman" w:cs="Times New Roman"/>
          <w:sz w:val="32"/>
        </w:rPr>
        <w:t>Хусаинов Н.Ш.</w:t>
      </w:r>
    </w:p>
    <w:p w:rsidR="00617DFD" w:rsidRPr="00617DFD" w:rsidRDefault="00617DFD" w:rsidP="00617D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7DFD" w:rsidRDefault="00617DFD" w:rsidP="00617D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7DFD" w:rsidRDefault="00617DFD" w:rsidP="00617D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7DFD" w:rsidRDefault="00617DFD" w:rsidP="00617D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7DFD" w:rsidRDefault="00617DFD" w:rsidP="00617D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7DFD" w:rsidRDefault="00617DFD" w:rsidP="00617D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7DFD" w:rsidRDefault="00617DFD" w:rsidP="00617D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7DFD" w:rsidRDefault="00617DFD" w:rsidP="00617D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7DFD" w:rsidRDefault="00617DFD" w:rsidP="00617D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7DFD" w:rsidRDefault="00617DFD" w:rsidP="00617D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7DFD" w:rsidRDefault="00617DFD" w:rsidP="00617D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7DFD" w:rsidRDefault="00617DFD" w:rsidP="00617D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7DFD" w:rsidRPr="00617DFD" w:rsidRDefault="00617DFD" w:rsidP="00617D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617DFD" w:rsidRDefault="00617DFD" w:rsidP="009D1C02">
      <w:pPr>
        <w:jc w:val="center"/>
        <w:rPr>
          <w:rFonts w:ascii="Times New Roman" w:hAnsi="Times New Roman" w:cs="Times New Roman"/>
          <w:sz w:val="24"/>
        </w:rPr>
      </w:pPr>
      <w:r w:rsidRPr="00617DFD">
        <w:rPr>
          <w:rFonts w:ascii="Times New Roman" w:hAnsi="Times New Roman" w:cs="Times New Roman"/>
          <w:sz w:val="24"/>
        </w:rPr>
        <w:t>Таганрог, 2016</w:t>
      </w:r>
      <w:r>
        <w:rPr>
          <w:rFonts w:ascii="Times New Roman" w:hAnsi="Times New Roman" w:cs="Times New Roman"/>
          <w:sz w:val="24"/>
        </w:rPr>
        <w:br w:type="page"/>
      </w:r>
    </w:p>
    <w:p w:rsidR="00617DFD" w:rsidRPr="002912F4" w:rsidRDefault="00B2434D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2912F4">
        <w:rPr>
          <w:rFonts w:ascii="Times New Roman" w:hAnsi="Times New Roman" w:cs="Times New Roman"/>
          <w:b/>
          <w:sz w:val="24"/>
        </w:rPr>
        <w:lastRenderedPageBreak/>
        <w:t xml:space="preserve">1. </w:t>
      </w:r>
      <w:r w:rsidR="00EB1FF7" w:rsidRPr="002912F4">
        <w:rPr>
          <w:rFonts w:ascii="Times New Roman" w:hAnsi="Times New Roman" w:cs="Times New Roman"/>
          <w:b/>
          <w:sz w:val="24"/>
        </w:rPr>
        <w:t>Постановка задачи</w:t>
      </w:r>
    </w:p>
    <w:p w:rsidR="00EB1FF7" w:rsidRDefault="00EB1FF7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B2434D" w:rsidRDefault="00730A7F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 к алгоритму функционирования приложения, описание форматов входных и выходных данных, критерии оценки приложения приведены в выданном преподавателем задании</w:t>
      </w:r>
      <w:r w:rsidR="002A3DFC">
        <w:rPr>
          <w:rFonts w:ascii="Times New Roman" w:hAnsi="Times New Roman" w:cs="Times New Roman"/>
          <w:sz w:val="24"/>
        </w:rPr>
        <w:t xml:space="preserve"> </w:t>
      </w:r>
      <w:r w:rsidR="00D56991">
        <w:rPr>
          <w:rFonts w:ascii="Times New Roman" w:hAnsi="Times New Roman" w:cs="Times New Roman"/>
          <w:sz w:val="24"/>
        </w:rPr>
        <w:t>(</w:t>
      </w:r>
      <w:r w:rsidR="002A3DFC">
        <w:rPr>
          <w:rFonts w:ascii="Times New Roman" w:hAnsi="Times New Roman" w:cs="Times New Roman"/>
          <w:sz w:val="24"/>
        </w:rPr>
        <w:t>в данном документе не дублируются</w:t>
      </w:r>
      <w:r w:rsidR="00D56991">
        <w:rPr>
          <w:rFonts w:ascii="Times New Roman" w:hAnsi="Times New Roman" w:cs="Times New Roman"/>
          <w:sz w:val="24"/>
        </w:rPr>
        <w:t>)</w:t>
      </w:r>
      <w:r w:rsidR="002A3DFC">
        <w:rPr>
          <w:rFonts w:ascii="Times New Roman" w:hAnsi="Times New Roman" w:cs="Times New Roman"/>
          <w:sz w:val="24"/>
        </w:rPr>
        <w:t>.</w:t>
      </w:r>
    </w:p>
    <w:p w:rsidR="00EB1FF7" w:rsidRDefault="00EB1FF7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2912F4" w:rsidRDefault="002912F4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EB1FF7" w:rsidRPr="002912F4" w:rsidRDefault="00EB1FF7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2912F4">
        <w:rPr>
          <w:rFonts w:ascii="Times New Roman" w:hAnsi="Times New Roman" w:cs="Times New Roman"/>
          <w:b/>
          <w:sz w:val="24"/>
        </w:rPr>
        <w:t>2.</w:t>
      </w:r>
      <w:r w:rsidR="00185F6E" w:rsidRPr="002912F4">
        <w:rPr>
          <w:rFonts w:ascii="Times New Roman" w:hAnsi="Times New Roman" w:cs="Times New Roman"/>
          <w:b/>
          <w:sz w:val="24"/>
        </w:rPr>
        <w:t xml:space="preserve"> Проектирование </w:t>
      </w:r>
      <w:r w:rsidR="00254065">
        <w:rPr>
          <w:rFonts w:ascii="Times New Roman" w:hAnsi="Times New Roman" w:cs="Times New Roman"/>
          <w:b/>
          <w:sz w:val="24"/>
        </w:rPr>
        <w:t xml:space="preserve">архитектуры </w:t>
      </w:r>
      <w:r w:rsidR="00185F6E" w:rsidRPr="002912F4">
        <w:rPr>
          <w:rFonts w:ascii="Times New Roman" w:hAnsi="Times New Roman" w:cs="Times New Roman"/>
          <w:b/>
          <w:sz w:val="24"/>
        </w:rPr>
        <w:t>приложения</w:t>
      </w:r>
    </w:p>
    <w:p w:rsidR="00185F6E" w:rsidRDefault="00185F6E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2912F4" w:rsidRPr="007E595F" w:rsidRDefault="00DE6F21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7E595F">
        <w:rPr>
          <w:rFonts w:ascii="Times New Roman" w:hAnsi="Times New Roman" w:cs="Times New Roman"/>
          <w:i/>
          <w:sz w:val="24"/>
        </w:rPr>
        <w:t xml:space="preserve">В данном разделе </w:t>
      </w:r>
      <w:r w:rsidR="004456A8" w:rsidRPr="007E595F">
        <w:rPr>
          <w:rFonts w:ascii="Times New Roman" w:hAnsi="Times New Roman" w:cs="Times New Roman"/>
          <w:i/>
          <w:sz w:val="24"/>
        </w:rPr>
        <w:t>рекомендуется привести</w:t>
      </w:r>
      <w:r w:rsidR="003829F8" w:rsidRPr="007E595F">
        <w:rPr>
          <w:rFonts w:ascii="Times New Roman" w:hAnsi="Times New Roman" w:cs="Times New Roman"/>
          <w:i/>
          <w:sz w:val="24"/>
        </w:rPr>
        <w:t xml:space="preserve"> блок-схемы, построенные исполнителем </w:t>
      </w:r>
      <w:r w:rsidR="00355D04" w:rsidRPr="007E595F">
        <w:rPr>
          <w:rFonts w:ascii="Times New Roman" w:hAnsi="Times New Roman" w:cs="Times New Roman"/>
          <w:i/>
          <w:sz w:val="24"/>
        </w:rPr>
        <w:t xml:space="preserve">в ходе проектирования </w:t>
      </w:r>
      <w:r w:rsidR="003829F8" w:rsidRPr="007E595F">
        <w:rPr>
          <w:rFonts w:ascii="Times New Roman" w:hAnsi="Times New Roman" w:cs="Times New Roman"/>
          <w:i/>
          <w:sz w:val="24"/>
        </w:rPr>
        <w:t>приложения.</w:t>
      </w:r>
    </w:p>
    <w:p w:rsidR="003829F8" w:rsidRPr="007E595F" w:rsidRDefault="003829F8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7E595F">
        <w:rPr>
          <w:rFonts w:ascii="Times New Roman" w:hAnsi="Times New Roman" w:cs="Times New Roman"/>
          <w:i/>
          <w:sz w:val="24"/>
        </w:rPr>
        <w:t>Варианты блок-схем:</w:t>
      </w:r>
    </w:p>
    <w:p w:rsidR="00DE6F21" w:rsidRPr="007E595F" w:rsidRDefault="006949A9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7E595F">
        <w:rPr>
          <w:rFonts w:ascii="Times New Roman" w:hAnsi="Times New Roman" w:cs="Times New Roman"/>
          <w:i/>
          <w:sz w:val="24"/>
        </w:rPr>
        <w:t xml:space="preserve">- блок-схема, содержащая укрупненное описание алгоритма функционирования приложения. Элементы этой блок-схемы могут соответствовать, например, </w:t>
      </w:r>
      <w:r w:rsidR="001F714B" w:rsidRPr="007E595F">
        <w:rPr>
          <w:rFonts w:ascii="Times New Roman" w:hAnsi="Times New Roman" w:cs="Times New Roman"/>
          <w:i/>
          <w:sz w:val="24"/>
        </w:rPr>
        <w:t xml:space="preserve">впоследствии созданным </w:t>
      </w:r>
      <w:r w:rsidR="00E10520" w:rsidRPr="007E595F">
        <w:rPr>
          <w:rFonts w:ascii="Times New Roman" w:hAnsi="Times New Roman" w:cs="Times New Roman"/>
          <w:i/>
          <w:sz w:val="24"/>
        </w:rPr>
        <w:t>функциям прогр</w:t>
      </w:r>
      <w:r w:rsidR="0087303E" w:rsidRPr="007E595F">
        <w:rPr>
          <w:rFonts w:ascii="Times New Roman" w:hAnsi="Times New Roman" w:cs="Times New Roman"/>
          <w:i/>
          <w:sz w:val="24"/>
        </w:rPr>
        <w:t xml:space="preserve">аммы на языке программирования. </w:t>
      </w:r>
      <w:r w:rsidR="00E30C7F" w:rsidRPr="007E595F">
        <w:rPr>
          <w:rFonts w:ascii="Times New Roman" w:hAnsi="Times New Roman" w:cs="Times New Roman"/>
          <w:i/>
          <w:sz w:val="24"/>
        </w:rPr>
        <w:t>Допускается именовать блоки, описывающие предопределенные процессы, именами функций, при этом либо в самой блок-схеме, либо после нее должны быть приведены краткие описания каждого такого блока;</w:t>
      </w:r>
    </w:p>
    <w:p w:rsidR="00E30C7F" w:rsidRPr="007E595F" w:rsidRDefault="00E30C7F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7E595F">
        <w:rPr>
          <w:rFonts w:ascii="Times New Roman" w:hAnsi="Times New Roman" w:cs="Times New Roman"/>
          <w:i/>
          <w:sz w:val="24"/>
        </w:rPr>
        <w:t xml:space="preserve">- блок-схема, содержащая детализированное описание алгоритма функционирования приложения на одном из </w:t>
      </w:r>
      <w:r w:rsidR="00E61E36" w:rsidRPr="007E595F">
        <w:rPr>
          <w:rFonts w:ascii="Times New Roman" w:hAnsi="Times New Roman" w:cs="Times New Roman"/>
          <w:i/>
          <w:sz w:val="24"/>
        </w:rPr>
        <w:t>э</w:t>
      </w:r>
      <w:r w:rsidRPr="007E595F">
        <w:rPr>
          <w:rFonts w:ascii="Times New Roman" w:hAnsi="Times New Roman" w:cs="Times New Roman"/>
          <w:i/>
          <w:sz w:val="24"/>
        </w:rPr>
        <w:t>тапов обработки данных</w:t>
      </w:r>
      <w:r w:rsidR="00E61E36" w:rsidRPr="007E595F">
        <w:rPr>
          <w:rFonts w:ascii="Times New Roman" w:hAnsi="Times New Roman" w:cs="Times New Roman"/>
          <w:i/>
          <w:sz w:val="24"/>
        </w:rPr>
        <w:t xml:space="preserve">. </w:t>
      </w:r>
      <w:r w:rsidR="001F714B" w:rsidRPr="007E595F">
        <w:rPr>
          <w:rFonts w:ascii="Times New Roman" w:hAnsi="Times New Roman" w:cs="Times New Roman"/>
          <w:i/>
          <w:sz w:val="24"/>
        </w:rPr>
        <w:t>Как правило, разумным является привести здесь блок-схему, соответствующую одному из предопределенных блоков из блок-схемы укрупненного уровня (т.е. фактически – алгоритму функционирования одной из функций программы).</w:t>
      </w:r>
      <w:r w:rsidR="00EB0A85" w:rsidRPr="007E595F">
        <w:rPr>
          <w:rFonts w:ascii="Times New Roman" w:hAnsi="Times New Roman" w:cs="Times New Roman"/>
          <w:i/>
          <w:sz w:val="24"/>
        </w:rPr>
        <w:t xml:space="preserve"> Выбор такого блока следует осуществлять так, чтобы, с одной стороны, не </w:t>
      </w:r>
      <w:r w:rsidR="00B2499F" w:rsidRPr="007E595F">
        <w:rPr>
          <w:rFonts w:ascii="Times New Roman" w:hAnsi="Times New Roman" w:cs="Times New Roman"/>
          <w:i/>
          <w:sz w:val="24"/>
        </w:rPr>
        <w:t>"скатиться"</w:t>
      </w:r>
      <w:r w:rsidR="00EB0A85" w:rsidRPr="007E595F">
        <w:rPr>
          <w:rFonts w:ascii="Times New Roman" w:hAnsi="Times New Roman" w:cs="Times New Roman"/>
          <w:i/>
          <w:sz w:val="24"/>
        </w:rPr>
        <w:t xml:space="preserve"> </w:t>
      </w:r>
      <w:r w:rsidR="00B2499F" w:rsidRPr="007E595F">
        <w:rPr>
          <w:rFonts w:ascii="Times New Roman" w:hAnsi="Times New Roman" w:cs="Times New Roman"/>
          <w:i/>
          <w:sz w:val="24"/>
        </w:rPr>
        <w:t xml:space="preserve">к </w:t>
      </w:r>
      <w:r w:rsidR="00EB0A85" w:rsidRPr="007E595F">
        <w:rPr>
          <w:rFonts w:ascii="Times New Roman" w:hAnsi="Times New Roman" w:cs="Times New Roman"/>
          <w:i/>
          <w:sz w:val="24"/>
        </w:rPr>
        <w:t>блок-схем</w:t>
      </w:r>
      <w:r w:rsidR="00B2499F" w:rsidRPr="007E595F">
        <w:rPr>
          <w:rFonts w:ascii="Times New Roman" w:hAnsi="Times New Roman" w:cs="Times New Roman"/>
          <w:i/>
          <w:sz w:val="24"/>
        </w:rPr>
        <w:t>е</w:t>
      </w:r>
      <w:r w:rsidR="00EB0A85" w:rsidRPr="007E595F">
        <w:rPr>
          <w:rFonts w:ascii="Times New Roman" w:hAnsi="Times New Roman" w:cs="Times New Roman"/>
          <w:i/>
          <w:sz w:val="24"/>
        </w:rPr>
        <w:t xml:space="preserve"> из 1-2 блоков (кроме Начало и Конец), а с другой – чтобы блок-схема не занимала больше одной страницы. И в одном, и в другом случае это может свидетельствовать о не совсем удачном разбиении программы на подпрограммы.</w:t>
      </w:r>
    </w:p>
    <w:p w:rsidR="0002377D" w:rsidRPr="007E595F" w:rsidRDefault="004456A8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7E595F">
        <w:rPr>
          <w:rFonts w:ascii="Times New Roman" w:hAnsi="Times New Roman" w:cs="Times New Roman"/>
          <w:i/>
          <w:sz w:val="24"/>
        </w:rPr>
        <w:t>Блок-схемы должны быть оформлены с учетом требований ГОСТ (как мы делали на практических занятиях)</w:t>
      </w:r>
      <w:r w:rsidR="00771DB6" w:rsidRPr="007E595F">
        <w:rPr>
          <w:rFonts w:ascii="Times New Roman" w:hAnsi="Times New Roman" w:cs="Times New Roman"/>
          <w:i/>
          <w:sz w:val="24"/>
        </w:rPr>
        <w:t xml:space="preserve"> и соответствовать парадигме структурного программирования</w:t>
      </w:r>
      <w:r w:rsidRPr="007E595F">
        <w:rPr>
          <w:rFonts w:ascii="Times New Roman" w:hAnsi="Times New Roman" w:cs="Times New Roman"/>
          <w:i/>
          <w:sz w:val="24"/>
        </w:rPr>
        <w:t>.</w:t>
      </w:r>
      <w:r w:rsidR="001F714B" w:rsidRPr="007E595F">
        <w:rPr>
          <w:rFonts w:ascii="Times New Roman" w:hAnsi="Times New Roman" w:cs="Times New Roman"/>
          <w:i/>
          <w:sz w:val="24"/>
        </w:rPr>
        <w:t xml:space="preserve"> Приветствуется </w:t>
      </w:r>
      <w:r w:rsidR="00EB357C" w:rsidRPr="007E595F">
        <w:rPr>
          <w:rFonts w:ascii="Times New Roman" w:hAnsi="Times New Roman" w:cs="Times New Roman"/>
          <w:i/>
          <w:sz w:val="24"/>
        </w:rPr>
        <w:t xml:space="preserve">краткое </w:t>
      </w:r>
      <w:r w:rsidR="002F1735" w:rsidRPr="007E595F">
        <w:rPr>
          <w:rFonts w:ascii="Times New Roman" w:hAnsi="Times New Roman" w:cs="Times New Roman"/>
          <w:i/>
          <w:sz w:val="24"/>
        </w:rPr>
        <w:t>текстовое описание блок-схемы, но не в плане того, как работает алгоритм</w:t>
      </w:r>
      <w:r w:rsidR="00EB357C" w:rsidRPr="007E595F">
        <w:rPr>
          <w:rFonts w:ascii="Times New Roman" w:hAnsi="Times New Roman" w:cs="Times New Roman"/>
          <w:i/>
          <w:sz w:val="24"/>
        </w:rPr>
        <w:t xml:space="preserve"> (это должно быть понятно из блок-схемы)</w:t>
      </w:r>
      <w:r w:rsidR="002F1735" w:rsidRPr="007E595F">
        <w:rPr>
          <w:rFonts w:ascii="Times New Roman" w:hAnsi="Times New Roman" w:cs="Times New Roman"/>
          <w:i/>
          <w:sz w:val="24"/>
        </w:rPr>
        <w:t xml:space="preserve">, а, </w:t>
      </w:r>
      <w:r w:rsidR="0002377D" w:rsidRPr="007E595F">
        <w:rPr>
          <w:rFonts w:ascii="Times New Roman" w:hAnsi="Times New Roman" w:cs="Times New Roman"/>
          <w:i/>
          <w:sz w:val="24"/>
        </w:rPr>
        <w:t xml:space="preserve">содержащее, </w:t>
      </w:r>
      <w:r w:rsidR="002F1735" w:rsidRPr="007E595F">
        <w:rPr>
          <w:rFonts w:ascii="Times New Roman" w:hAnsi="Times New Roman" w:cs="Times New Roman"/>
          <w:i/>
          <w:sz w:val="24"/>
        </w:rPr>
        <w:t>например</w:t>
      </w:r>
      <w:r w:rsidR="0002377D" w:rsidRPr="007E595F">
        <w:rPr>
          <w:rFonts w:ascii="Times New Roman" w:hAnsi="Times New Roman" w:cs="Times New Roman"/>
          <w:i/>
          <w:sz w:val="24"/>
        </w:rPr>
        <w:t>:</w:t>
      </w:r>
    </w:p>
    <w:p w:rsidR="0002377D" w:rsidRPr="007E595F" w:rsidRDefault="0002377D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7E595F">
        <w:rPr>
          <w:rFonts w:ascii="Times New Roman" w:hAnsi="Times New Roman" w:cs="Times New Roman"/>
          <w:i/>
          <w:sz w:val="24"/>
        </w:rPr>
        <w:t>-</w:t>
      </w:r>
      <w:r w:rsidR="002F1735" w:rsidRPr="007E595F">
        <w:rPr>
          <w:rFonts w:ascii="Times New Roman" w:hAnsi="Times New Roman" w:cs="Times New Roman"/>
          <w:i/>
          <w:sz w:val="24"/>
        </w:rPr>
        <w:t xml:space="preserve"> </w:t>
      </w:r>
      <w:r w:rsidRPr="007E595F">
        <w:rPr>
          <w:rFonts w:ascii="Times New Roman" w:hAnsi="Times New Roman" w:cs="Times New Roman"/>
          <w:i/>
          <w:sz w:val="24"/>
        </w:rPr>
        <w:t>описания</w:t>
      </w:r>
      <w:r w:rsidR="002F1735" w:rsidRPr="007E595F">
        <w:rPr>
          <w:rFonts w:ascii="Times New Roman" w:hAnsi="Times New Roman" w:cs="Times New Roman"/>
          <w:i/>
          <w:sz w:val="24"/>
        </w:rPr>
        <w:t xml:space="preserve"> используемых переменных (кроме, конечно, счетчиков циклов)</w:t>
      </w:r>
      <w:r w:rsidRPr="007E595F">
        <w:rPr>
          <w:rFonts w:ascii="Times New Roman" w:hAnsi="Times New Roman" w:cs="Times New Roman"/>
          <w:i/>
          <w:sz w:val="24"/>
        </w:rPr>
        <w:t>;</w:t>
      </w:r>
    </w:p>
    <w:p w:rsidR="004456A8" w:rsidRPr="007E595F" w:rsidRDefault="0002377D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7E595F">
        <w:rPr>
          <w:rFonts w:ascii="Times New Roman" w:hAnsi="Times New Roman" w:cs="Times New Roman"/>
          <w:i/>
          <w:sz w:val="24"/>
        </w:rPr>
        <w:t>-</w:t>
      </w:r>
      <w:r w:rsidRPr="007E595F">
        <w:rPr>
          <w:rFonts w:ascii="Times New Roman" w:hAnsi="Times New Roman" w:cs="Times New Roman"/>
          <w:i/>
          <w:sz w:val="24"/>
          <w:lang w:val="en-US"/>
        </w:rPr>
        <w:t> </w:t>
      </w:r>
      <w:r w:rsidRPr="007E595F">
        <w:rPr>
          <w:rFonts w:ascii="Times New Roman" w:hAnsi="Times New Roman" w:cs="Times New Roman"/>
          <w:i/>
          <w:sz w:val="24"/>
        </w:rPr>
        <w:t>описание</w:t>
      </w:r>
      <w:r w:rsidR="002F1735" w:rsidRPr="007E595F">
        <w:rPr>
          <w:rFonts w:ascii="Times New Roman" w:hAnsi="Times New Roman" w:cs="Times New Roman"/>
          <w:i/>
          <w:sz w:val="24"/>
        </w:rPr>
        <w:t xml:space="preserve"> каких-либо ключ</w:t>
      </w:r>
      <w:r w:rsidRPr="007E595F">
        <w:rPr>
          <w:rFonts w:ascii="Times New Roman" w:hAnsi="Times New Roman" w:cs="Times New Roman"/>
          <w:i/>
          <w:sz w:val="24"/>
        </w:rPr>
        <w:t>евых моментов работы алгоритма (которые, по мнению разработчика, проблематично отразить стандартными блоками блок-схемы);</w:t>
      </w:r>
    </w:p>
    <w:p w:rsidR="0002377D" w:rsidRPr="007E595F" w:rsidRDefault="0002377D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7E595F">
        <w:rPr>
          <w:rFonts w:ascii="Times New Roman" w:hAnsi="Times New Roman" w:cs="Times New Roman"/>
          <w:i/>
          <w:sz w:val="24"/>
        </w:rPr>
        <w:t xml:space="preserve">- </w:t>
      </w:r>
      <w:r w:rsidR="000D4D32" w:rsidRPr="007E595F">
        <w:rPr>
          <w:rFonts w:ascii="Times New Roman" w:hAnsi="Times New Roman" w:cs="Times New Roman"/>
          <w:i/>
          <w:sz w:val="24"/>
        </w:rPr>
        <w:t>перечень используемых подпрограмм (в виде предопределенных блоков)</w:t>
      </w:r>
      <w:r w:rsidR="00B2499F" w:rsidRPr="007E595F">
        <w:rPr>
          <w:rFonts w:ascii="Times New Roman" w:hAnsi="Times New Roman" w:cs="Times New Roman"/>
          <w:i/>
          <w:sz w:val="24"/>
        </w:rPr>
        <w:t>, в том числе библиотечных</w:t>
      </w:r>
      <w:r w:rsidR="000D4D32" w:rsidRPr="007E595F">
        <w:rPr>
          <w:rFonts w:ascii="Times New Roman" w:hAnsi="Times New Roman" w:cs="Times New Roman"/>
          <w:i/>
          <w:sz w:val="24"/>
        </w:rPr>
        <w:t>.</w:t>
      </w:r>
    </w:p>
    <w:p w:rsidR="000D4D32" w:rsidRDefault="000D4D32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7E595F">
        <w:rPr>
          <w:rFonts w:ascii="Times New Roman" w:hAnsi="Times New Roman" w:cs="Times New Roman"/>
          <w:i/>
          <w:sz w:val="24"/>
        </w:rPr>
        <w:t xml:space="preserve">Для разработки блок-схем могут использоваться любые инструментальные средства, позволяющие интегрировать разработанную блок-схему в итоговый документ формата </w:t>
      </w:r>
      <w:proofErr w:type="spellStart"/>
      <w:r w:rsidRPr="007E595F">
        <w:rPr>
          <w:rFonts w:ascii="Times New Roman" w:hAnsi="Times New Roman" w:cs="Times New Roman"/>
          <w:i/>
          <w:sz w:val="24"/>
        </w:rPr>
        <w:t>doc</w:t>
      </w:r>
      <w:proofErr w:type="spellEnd"/>
      <w:r w:rsidRPr="007E595F">
        <w:rPr>
          <w:rFonts w:ascii="Times New Roman" w:hAnsi="Times New Roman" w:cs="Times New Roman"/>
          <w:i/>
          <w:sz w:val="24"/>
        </w:rPr>
        <w:t>/</w:t>
      </w:r>
      <w:proofErr w:type="spellStart"/>
      <w:r w:rsidRPr="007E595F">
        <w:rPr>
          <w:rFonts w:ascii="Times New Roman" w:hAnsi="Times New Roman" w:cs="Times New Roman"/>
          <w:i/>
          <w:sz w:val="24"/>
        </w:rPr>
        <w:t>docx</w:t>
      </w:r>
      <w:proofErr w:type="spellEnd"/>
      <w:r w:rsidRPr="007E595F">
        <w:rPr>
          <w:rFonts w:ascii="Times New Roman" w:hAnsi="Times New Roman" w:cs="Times New Roman"/>
          <w:i/>
          <w:sz w:val="24"/>
        </w:rPr>
        <w:t>/</w:t>
      </w:r>
      <w:proofErr w:type="spellStart"/>
      <w:r w:rsidRPr="007E595F">
        <w:rPr>
          <w:rFonts w:ascii="Times New Roman" w:hAnsi="Times New Roman" w:cs="Times New Roman"/>
          <w:i/>
          <w:sz w:val="24"/>
        </w:rPr>
        <w:t>pdf</w:t>
      </w:r>
      <w:proofErr w:type="spellEnd"/>
      <w:r w:rsidRPr="007E595F">
        <w:rPr>
          <w:rFonts w:ascii="Times New Roman" w:hAnsi="Times New Roman" w:cs="Times New Roman"/>
          <w:i/>
          <w:sz w:val="24"/>
        </w:rPr>
        <w:t>.</w:t>
      </w:r>
    </w:p>
    <w:p w:rsidR="000D4D32" w:rsidRDefault="000D4D32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537FB" w:rsidRPr="00A21C0C" w:rsidRDefault="008537FB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2F1735" w:rsidRPr="006916F6" w:rsidRDefault="008537FB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6916F6">
        <w:rPr>
          <w:rFonts w:ascii="Times New Roman" w:hAnsi="Times New Roman" w:cs="Times New Roman"/>
          <w:b/>
          <w:sz w:val="24"/>
        </w:rPr>
        <w:t>3. Модульная архитектура приложения</w:t>
      </w:r>
    </w:p>
    <w:p w:rsidR="00B2434D" w:rsidRPr="00A21C0C" w:rsidRDefault="00B2434D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3D6212" w:rsidRDefault="003D6212" w:rsidP="003D621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7E595F">
        <w:rPr>
          <w:rFonts w:ascii="Times New Roman" w:hAnsi="Times New Roman" w:cs="Times New Roman"/>
          <w:i/>
          <w:sz w:val="24"/>
        </w:rPr>
        <w:t>В данном разделе рекомендуется привести</w:t>
      </w:r>
      <w:r w:rsidR="000E79EA">
        <w:rPr>
          <w:rFonts w:ascii="Times New Roman" w:hAnsi="Times New Roman" w:cs="Times New Roman"/>
          <w:i/>
          <w:sz w:val="24"/>
        </w:rPr>
        <w:t xml:space="preserve"> перечень модулей приложения</w:t>
      </w:r>
      <w:r w:rsidRPr="007E595F">
        <w:rPr>
          <w:rFonts w:ascii="Times New Roman" w:hAnsi="Times New Roman" w:cs="Times New Roman"/>
          <w:i/>
          <w:sz w:val="24"/>
        </w:rPr>
        <w:t>.</w:t>
      </w:r>
      <w:r w:rsidR="000E79EA">
        <w:rPr>
          <w:rFonts w:ascii="Times New Roman" w:hAnsi="Times New Roman" w:cs="Times New Roman"/>
          <w:i/>
          <w:sz w:val="24"/>
        </w:rPr>
        <w:t xml:space="preserve"> Под модулем, как правило, понимается совокупность </w:t>
      </w:r>
      <w:proofErr w:type="spellStart"/>
      <w:r w:rsidR="000E79EA">
        <w:rPr>
          <w:rFonts w:ascii="Times New Roman" w:hAnsi="Times New Roman" w:cs="Times New Roman"/>
          <w:i/>
          <w:sz w:val="24"/>
        </w:rPr>
        <w:t>h</w:t>
      </w:r>
      <w:proofErr w:type="spellEnd"/>
      <w:r w:rsidR="000E79EA">
        <w:rPr>
          <w:rFonts w:ascii="Times New Roman" w:hAnsi="Times New Roman" w:cs="Times New Roman"/>
          <w:i/>
          <w:sz w:val="24"/>
        </w:rPr>
        <w:t xml:space="preserve">- и </w:t>
      </w:r>
      <w:proofErr w:type="spellStart"/>
      <w:r w:rsidR="000E79EA">
        <w:rPr>
          <w:rFonts w:ascii="Times New Roman" w:hAnsi="Times New Roman" w:cs="Times New Roman"/>
          <w:i/>
          <w:sz w:val="24"/>
        </w:rPr>
        <w:t>c</w:t>
      </w:r>
      <w:proofErr w:type="spellEnd"/>
      <w:r w:rsidR="000E79EA">
        <w:rPr>
          <w:rFonts w:ascii="Times New Roman" w:hAnsi="Times New Roman" w:cs="Times New Roman"/>
          <w:i/>
          <w:sz w:val="24"/>
        </w:rPr>
        <w:t>/cpp-файла.</w:t>
      </w:r>
    </w:p>
    <w:p w:rsidR="009527AA" w:rsidRPr="000E79EA" w:rsidRDefault="000E79EA" w:rsidP="003D6212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Для каждого модуля </w:t>
      </w:r>
      <w:r w:rsidR="008551E6">
        <w:rPr>
          <w:rFonts w:ascii="Times New Roman" w:hAnsi="Times New Roman" w:cs="Times New Roman"/>
          <w:i/>
          <w:sz w:val="24"/>
        </w:rPr>
        <w:t xml:space="preserve">(пары </w:t>
      </w:r>
      <w:proofErr w:type="spellStart"/>
      <w:r w:rsidR="008551E6">
        <w:rPr>
          <w:rFonts w:ascii="Times New Roman" w:hAnsi="Times New Roman" w:cs="Times New Roman"/>
          <w:i/>
          <w:sz w:val="24"/>
        </w:rPr>
        <w:t>h</w:t>
      </w:r>
      <w:proofErr w:type="spellEnd"/>
      <w:r w:rsidR="008551E6">
        <w:rPr>
          <w:rFonts w:ascii="Times New Roman" w:hAnsi="Times New Roman" w:cs="Times New Roman"/>
          <w:i/>
          <w:sz w:val="24"/>
        </w:rPr>
        <w:t xml:space="preserve">- и </w:t>
      </w:r>
      <w:proofErr w:type="spellStart"/>
      <w:r w:rsidR="008551E6">
        <w:rPr>
          <w:rFonts w:ascii="Times New Roman" w:hAnsi="Times New Roman" w:cs="Times New Roman"/>
          <w:i/>
          <w:sz w:val="24"/>
        </w:rPr>
        <w:t>c</w:t>
      </w:r>
      <w:proofErr w:type="spellEnd"/>
      <w:r w:rsidR="008551E6">
        <w:rPr>
          <w:rFonts w:ascii="Times New Roman" w:hAnsi="Times New Roman" w:cs="Times New Roman"/>
          <w:i/>
          <w:sz w:val="24"/>
        </w:rPr>
        <w:t xml:space="preserve">/cpp-файла) </w:t>
      </w:r>
      <w:r>
        <w:rPr>
          <w:rFonts w:ascii="Times New Roman" w:hAnsi="Times New Roman" w:cs="Times New Roman"/>
          <w:i/>
          <w:sz w:val="24"/>
        </w:rPr>
        <w:t xml:space="preserve">следует </w:t>
      </w:r>
      <w:proofErr w:type="spellStart"/>
      <w:r>
        <w:rPr>
          <w:rFonts w:ascii="Times New Roman" w:hAnsi="Times New Roman" w:cs="Times New Roman"/>
          <w:i/>
          <w:sz w:val="24"/>
        </w:rPr>
        <w:t>указат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его назначение (для работы с какими объектами предназначен – не на уровне типов данных, а на уровне логики приложения), какие операции над этими объектами позволяет определять</w:t>
      </w:r>
      <w:r w:rsidR="00CF16C6">
        <w:rPr>
          <w:rFonts w:ascii="Times New Roman" w:hAnsi="Times New Roman" w:cs="Times New Roman"/>
          <w:i/>
          <w:sz w:val="24"/>
        </w:rPr>
        <w:t>.</w:t>
      </w:r>
    </w:p>
    <w:p w:rsidR="002553A6" w:rsidRPr="00202047" w:rsidRDefault="001A1712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1A1712">
        <w:rPr>
          <w:rFonts w:ascii="Times New Roman" w:hAnsi="Times New Roman" w:cs="Times New Roman"/>
          <w:i/>
          <w:sz w:val="24"/>
        </w:rPr>
        <w:t xml:space="preserve">Раздел </w:t>
      </w:r>
      <w:r w:rsidR="003F75AE">
        <w:rPr>
          <w:rFonts w:ascii="Times New Roman" w:hAnsi="Times New Roman" w:cs="Times New Roman"/>
          <w:i/>
          <w:sz w:val="24"/>
        </w:rPr>
        <w:t xml:space="preserve">целесообразно </w:t>
      </w:r>
      <w:r w:rsidRPr="001A1712">
        <w:rPr>
          <w:rFonts w:ascii="Times New Roman" w:hAnsi="Times New Roman" w:cs="Times New Roman"/>
          <w:i/>
          <w:sz w:val="24"/>
        </w:rPr>
        <w:t>заверш</w:t>
      </w:r>
      <w:r w:rsidR="003F75AE">
        <w:rPr>
          <w:rFonts w:ascii="Times New Roman" w:hAnsi="Times New Roman" w:cs="Times New Roman"/>
          <w:i/>
          <w:sz w:val="24"/>
        </w:rPr>
        <w:t>и</w:t>
      </w:r>
      <w:r w:rsidRPr="001A1712">
        <w:rPr>
          <w:rFonts w:ascii="Times New Roman" w:hAnsi="Times New Roman" w:cs="Times New Roman"/>
          <w:i/>
          <w:sz w:val="24"/>
        </w:rPr>
        <w:t xml:space="preserve">ть </w:t>
      </w:r>
      <w:r>
        <w:rPr>
          <w:rFonts w:ascii="Times New Roman" w:hAnsi="Times New Roman" w:cs="Times New Roman"/>
          <w:i/>
          <w:sz w:val="24"/>
        </w:rPr>
        <w:t>графом подключения файлов.</w:t>
      </w:r>
      <w:r w:rsidR="005B6BC3">
        <w:rPr>
          <w:rFonts w:ascii="Times New Roman" w:hAnsi="Times New Roman" w:cs="Times New Roman"/>
          <w:i/>
          <w:sz w:val="24"/>
        </w:rPr>
        <w:t xml:space="preserve"> Такой граф может иметь </w:t>
      </w:r>
      <w:r w:rsidR="00560CAA">
        <w:rPr>
          <w:rFonts w:ascii="Times New Roman" w:hAnsi="Times New Roman" w:cs="Times New Roman"/>
          <w:i/>
          <w:sz w:val="24"/>
        </w:rPr>
        <w:t>представление</w:t>
      </w:r>
      <w:r w:rsidR="005B6BC3">
        <w:rPr>
          <w:rFonts w:ascii="Times New Roman" w:hAnsi="Times New Roman" w:cs="Times New Roman"/>
          <w:i/>
          <w:sz w:val="24"/>
        </w:rPr>
        <w:t xml:space="preserve">, </w:t>
      </w:r>
      <w:r w:rsidR="00236925">
        <w:rPr>
          <w:rFonts w:ascii="Times New Roman" w:hAnsi="Times New Roman" w:cs="Times New Roman"/>
          <w:i/>
          <w:sz w:val="24"/>
        </w:rPr>
        <w:t xml:space="preserve">как </w:t>
      </w:r>
      <w:r w:rsidR="005B6BC3">
        <w:rPr>
          <w:rFonts w:ascii="Times New Roman" w:hAnsi="Times New Roman" w:cs="Times New Roman"/>
          <w:i/>
          <w:sz w:val="24"/>
        </w:rPr>
        <w:t>показ</w:t>
      </w:r>
      <w:r w:rsidR="00236925">
        <w:rPr>
          <w:rFonts w:ascii="Times New Roman" w:hAnsi="Times New Roman" w:cs="Times New Roman"/>
          <w:i/>
          <w:sz w:val="24"/>
        </w:rPr>
        <w:t>ано</w:t>
      </w:r>
      <w:r w:rsidR="005B6BC3">
        <w:rPr>
          <w:rFonts w:ascii="Times New Roman" w:hAnsi="Times New Roman" w:cs="Times New Roman"/>
          <w:i/>
          <w:sz w:val="24"/>
        </w:rPr>
        <w:t xml:space="preserve"> на рисунке</w:t>
      </w:r>
      <w:r w:rsidR="00ED17BC">
        <w:rPr>
          <w:rFonts w:ascii="Times New Roman" w:hAnsi="Times New Roman" w:cs="Times New Roman"/>
          <w:i/>
          <w:sz w:val="24"/>
        </w:rPr>
        <w:t xml:space="preserve"> 3.1</w:t>
      </w:r>
      <w:r w:rsidR="005B6BC3">
        <w:rPr>
          <w:rFonts w:ascii="Times New Roman" w:hAnsi="Times New Roman" w:cs="Times New Roman"/>
          <w:i/>
          <w:sz w:val="24"/>
        </w:rPr>
        <w:t>.</w:t>
      </w:r>
    </w:p>
    <w:p w:rsidR="005B6BC3" w:rsidRDefault="005B6BC3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</w:p>
    <w:p w:rsidR="005B6BC3" w:rsidRDefault="006561C9" w:rsidP="00202047">
      <w:pPr>
        <w:spacing w:after="0" w:line="24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  <w:lang w:eastAsia="ru-RU"/>
        </w:rPr>
        <w:lastRenderedPageBreak/>
        <w:drawing>
          <wp:inline distT="0" distB="0" distL="0" distR="0">
            <wp:extent cx="2518481" cy="1146598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3305" t="50198" r="24605" b="5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43" cy="114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7BC" w:rsidRPr="00ED17BC" w:rsidRDefault="00ED17BC" w:rsidP="00202047">
      <w:pPr>
        <w:spacing w:after="0" w:line="24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Рисунок 3.1 –</w:t>
      </w:r>
      <w:r w:rsidR="00F577B5">
        <w:rPr>
          <w:rFonts w:ascii="Times New Roman" w:hAnsi="Times New Roman" w:cs="Times New Roman"/>
          <w:i/>
          <w:sz w:val="24"/>
        </w:rPr>
        <w:t xml:space="preserve"> Г</w:t>
      </w:r>
      <w:r>
        <w:rPr>
          <w:rFonts w:ascii="Times New Roman" w:hAnsi="Times New Roman" w:cs="Times New Roman"/>
          <w:i/>
          <w:sz w:val="24"/>
        </w:rPr>
        <w:t>раф подключений файлов в проекте</w:t>
      </w:r>
      <w:r w:rsidRPr="00ED17BC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Test</w:t>
      </w:r>
    </w:p>
    <w:p w:rsidR="001A1712" w:rsidRPr="001A1712" w:rsidRDefault="001A1712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207FC1" w:rsidRDefault="00207FC1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506AB3" w:rsidRPr="006916F6" w:rsidRDefault="00506AB3" w:rsidP="00506AB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Pr="006916F6">
        <w:rPr>
          <w:rFonts w:ascii="Times New Roman" w:hAnsi="Times New Roman" w:cs="Times New Roman"/>
          <w:b/>
          <w:sz w:val="24"/>
        </w:rPr>
        <w:t xml:space="preserve">. </w:t>
      </w:r>
      <w:r w:rsidR="00A03527">
        <w:rPr>
          <w:rFonts w:ascii="Times New Roman" w:hAnsi="Times New Roman" w:cs="Times New Roman"/>
          <w:b/>
          <w:sz w:val="24"/>
        </w:rPr>
        <w:t>Описание объектов программы</w:t>
      </w:r>
    </w:p>
    <w:p w:rsidR="00506AB3" w:rsidRPr="00A21C0C" w:rsidRDefault="00506AB3" w:rsidP="00506A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506AB3" w:rsidRPr="000E79EA" w:rsidRDefault="00760B9A" w:rsidP="00506AB3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В данном разделе следует описать программные объекты: макросы, введенные типы данных, переменные, </w:t>
      </w:r>
      <w:r w:rsidR="00506AB3">
        <w:rPr>
          <w:rFonts w:ascii="Times New Roman" w:hAnsi="Times New Roman" w:cs="Times New Roman"/>
          <w:i/>
          <w:sz w:val="24"/>
        </w:rPr>
        <w:t>функции, типы данных).</w:t>
      </w:r>
    </w:p>
    <w:p w:rsidR="00506AB3" w:rsidRPr="007658CF" w:rsidRDefault="00092EFE" w:rsidP="00506AB3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7658CF">
        <w:rPr>
          <w:rFonts w:ascii="Times New Roman" w:hAnsi="Times New Roman" w:cs="Times New Roman"/>
          <w:i/>
          <w:sz w:val="24"/>
        </w:rPr>
        <w:t xml:space="preserve">Для </w:t>
      </w:r>
      <w:r w:rsidR="00F4370E" w:rsidRPr="007658CF">
        <w:rPr>
          <w:rFonts w:ascii="Times New Roman" w:hAnsi="Times New Roman" w:cs="Times New Roman"/>
          <w:i/>
          <w:sz w:val="24"/>
        </w:rPr>
        <w:t>об</w:t>
      </w:r>
      <w:r w:rsidR="005F4643" w:rsidRPr="007658CF">
        <w:rPr>
          <w:rFonts w:ascii="Times New Roman" w:hAnsi="Times New Roman" w:cs="Times New Roman"/>
          <w:i/>
          <w:sz w:val="24"/>
        </w:rPr>
        <w:t>ъектов-данных и типов</w:t>
      </w:r>
      <w:r w:rsidR="00F4370E" w:rsidRPr="007658CF">
        <w:rPr>
          <w:rFonts w:ascii="Times New Roman" w:hAnsi="Times New Roman" w:cs="Times New Roman"/>
          <w:i/>
          <w:sz w:val="24"/>
        </w:rPr>
        <w:t xml:space="preserve"> желательно указать (в рамках возможного) его </w:t>
      </w:r>
      <w:r w:rsidR="005F4643" w:rsidRPr="007658CF">
        <w:rPr>
          <w:rFonts w:ascii="Times New Roman" w:hAnsi="Times New Roman" w:cs="Times New Roman"/>
          <w:i/>
          <w:sz w:val="24"/>
        </w:rPr>
        <w:t>структуру, тип данных, область видимости</w:t>
      </w:r>
      <w:r w:rsidR="00F814CC" w:rsidRPr="007658CF">
        <w:rPr>
          <w:rFonts w:ascii="Times New Roman" w:hAnsi="Times New Roman" w:cs="Times New Roman"/>
          <w:i/>
          <w:sz w:val="24"/>
        </w:rPr>
        <w:t>, в каком модуле описан</w:t>
      </w:r>
      <w:r w:rsidR="006B3F02" w:rsidRPr="007658CF">
        <w:rPr>
          <w:rFonts w:ascii="Times New Roman" w:hAnsi="Times New Roman" w:cs="Times New Roman"/>
          <w:i/>
          <w:sz w:val="24"/>
        </w:rPr>
        <w:t>(а)</w:t>
      </w:r>
      <w:r w:rsidR="005F4643" w:rsidRPr="007658CF">
        <w:rPr>
          <w:rFonts w:ascii="Times New Roman" w:hAnsi="Times New Roman" w:cs="Times New Roman"/>
          <w:i/>
          <w:sz w:val="24"/>
        </w:rPr>
        <w:t>.</w:t>
      </w:r>
    </w:p>
    <w:p w:rsidR="005F4643" w:rsidRPr="007658CF" w:rsidRDefault="005F4643" w:rsidP="00506AB3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7658CF">
        <w:rPr>
          <w:rFonts w:ascii="Times New Roman" w:hAnsi="Times New Roman" w:cs="Times New Roman"/>
          <w:i/>
          <w:sz w:val="24"/>
        </w:rPr>
        <w:t xml:space="preserve">Для функций – охарактеризовать </w:t>
      </w:r>
      <w:r w:rsidR="004A2F69" w:rsidRPr="007658CF">
        <w:rPr>
          <w:rFonts w:ascii="Times New Roman" w:hAnsi="Times New Roman" w:cs="Times New Roman"/>
          <w:i/>
          <w:sz w:val="24"/>
        </w:rPr>
        <w:t>назначение, формальные параметры, возвращаемое значение, при необходимости детализировать внутренний алгоритм (если он требует пояснений) и локальные переменные</w:t>
      </w:r>
      <w:r w:rsidR="00F814CC" w:rsidRPr="007658CF">
        <w:rPr>
          <w:rFonts w:ascii="Times New Roman" w:hAnsi="Times New Roman" w:cs="Times New Roman"/>
          <w:i/>
          <w:sz w:val="24"/>
        </w:rPr>
        <w:t>, указать в каком модуле описан</w:t>
      </w:r>
      <w:r w:rsidR="004A2F69" w:rsidRPr="007658CF">
        <w:rPr>
          <w:rFonts w:ascii="Times New Roman" w:hAnsi="Times New Roman" w:cs="Times New Roman"/>
          <w:i/>
          <w:sz w:val="24"/>
        </w:rPr>
        <w:t>а</w:t>
      </w:r>
      <w:r w:rsidR="00F814CC" w:rsidRPr="007658CF">
        <w:rPr>
          <w:rFonts w:ascii="Times New Roman" w:hAnsi="Times New Roman" w:cs="Times New Roman"/>
          <w:i/>
          <w:sz w:val="24"/>
        </w:rPr>
        <w:t>, область видимости.</w:t>
      </w:r>
    </w:p>
    <w:p w:rsidR="007658CF" w:rsidRDefault="007658CF" w:rsidP="00506AB3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Группировать описания следует либо по модулям (а затем – по типам объектов), либо по типам объектов. Но порядок группировки должен быть единым для объектов всего проекта.</w:t>
      </w:r>
    </w:p>
    <w:p w:rsidR="00F8423C" w:rsidRPr="001C22A4" w:rsidRDefault="00F8423C" w:rsidP="00506AB3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1C22A4">
        <w:rPr>
          <w:rFonts w:ascii="Times New Roman" w:hAnsi="Times New Roman" w:cs="Times New Roman"/>
          <w:i/>
          <w:sz w:val="24"/>
        </w:rPr>
        <w:t xml:space="preserve">Раздел должен завершаться графом вызовов подпрограмм, который может иметь вид, </w:t>
      </w:r>
      <w:r w:rsidR="00B12E63" w:rsidRPr="001C22A4">
        <w:rPr>
          <w:rFonts w:ascii="Times New Roman" w:hAnsi="Times New Roman" w:cs="Times New Roman"/>
          <w:i/>
          <w:sz w:val="24"/>
        </w:rPr>
        <w:t xml:space="preserve">подобный тому, что </w:t>
      </w:r>
      <w:r w:rsidRPr="001C22A4">
        <w:rPr>
          <w:rFonts w:ascii="Times New Roman" w:hAnsi="Times New Roman" w:cs="Times New Roman"/>
          <w:i/>
          <w:sz w:val="24"/>
        </w:rPr>
        <w:t>показан на рисунке ниже.</w:t>
      </w:r>
      <w:r w:rsidR="006F2010" w:rsidRPr="001C22A4">
        <w:rPr>
          <w:rFonts w:ascii="Times New Roman" w:hAnsi="Times New Roman" w:cs="Times New Roman"/>
          <w:i/>
          <w:sz w:val="24"/>
        </w:rPr>
        <w:t xml:space="preserve"> Такой граф может быть сформирован в автоматизированном режиме </w:t>
      </w:r>
      <w:r w:rsidR="002D76A9" w:rsidRPr="001C22A4">
        <w:rPr>
          <w:rFonts w:ascii="Times New Roman" w:hAnsi="Times New Roman" w:cs="Times New Roman"/>
          <w:i/>
          <w:sz w:val="24"/>
        </w:rPr>
        <w:t xml:space="preserve">специальными инструментальными средствами </w:t>
      </w:r>
      <w:r w:rsidR="00237752" w:rsidRPr="001C22A4">
        <w:rPr>
          <w:rFonts w:ascii="Times New Roman" w:hAnsi="Times New Roman" w:cs="Times New Roman"/>
          <w:i/>
          <w:sz w:val="24"/>
        </w:rPr>
        <w:t>или же нарисован разработчиком (в том числе от руки и затем отсканирован).</w:t>
      </w:r>
      <w:r w:rsidR="001C22A4">
        <w:rPr>
          <w:rFonts w:ascii="Times New Roman" w:hAnsi="Times New Roman" w:cs="Times New Roman"/>
          <w:i/>
          <w:sz w:val="24"/>
        </w:rPr>
        <w:t xml:space="preserve"> Граф строится на основе статического анализа кода, т.е. не надо запускать программу, надо только просмотреть какая функция из какой может быть вызвана. </w:t>
      </w:r>
      <w:r w:rsidR="00566389">
        <w:rPr>
          <w:rFonts w:ascii="Times New Roman" w:hAnsi="Times New Roman" w:cs="Times New Roman"/>
          <w:i/>
          <w:sz w:val="24"/>
        </w:rPr>
        <w:t>Условия вызова тоже указывать не надо</w:t>
      </w:r>
      <w:r w:rsidR="00B77840">
        <w:rPr>
          <w:rFonts w:ascii="Times New Roman" w:hAnsi="Times New Roman" w:cs="Times New Roman"/>
          <w:i/>
          <w:sz w:val="24"/>
        </w:rPr>
        <w:t xml:space="preserve"> (этим граф вызовов отличается от </w:t>
      </w:r>
      <w:r w:rsidR="0024346D">
        <w:rPr>
          <w:rFonts w:ascii="Times New Roman" w:hAnsi="Times New Roman" w:cs="Times New Roman"/>
          <w:i/>
          <w:sz w:val="24"/>
        </w:rPr>
        <w:t xml:space="preserve">обобщенной </w:t>
      </w:r>
      <w:r w:rsidR="00B77840">
        <w:rPr>
          <w:rFonts w:ascii="Times New Roman" w:hAnsi="Times New Roman" w:cs="Times New Roman"/>
          <w:i/>
          <w:sz w:val="24"/>
        </w:rPr>
        <w:t>блок-схемы)</w:t>
      </w:r>
      <w:r w:rsidR="00566389">
        <w:rPr>
          <w:rFonts w:ascii="Times New Roman" w:hAnsi="Times New Roman" w:cs="Times New Roman"/>
          <w:i/>
          <w:sz w:val="24"/>
        </w:rPr>
        <w:t xml:space="preserve">. </w:t>
      </w:r>
      <w:r w:rsidR="001C22A4">
        <w:rPr>
          <w:rFonts w:ascii="Times New Roman" w:hAnsi="Times New Roman" w:cs="Times New Roman"/>
          <w:i/>
          <w:sz w:val="24"/>
        </w:rPr>
        <w:t xml:space="preserve">Естественно, что начальной </w:t>
      </w:r>
      <w:r w:rsidR="009D731A">
        <w:rPr>
          <w:rFonts w:ascii="Times New Roman" w:hAnsi="Times New Roman" w:cs="Times New Roman"/>
          <w:i/>
          <w:sz w:val="24"/>
        </w:rPr>
        <w:t xml:space="preserve">всегда </w:t>
      </w:r>
      <w:r w:rsidR="001C22A4">
        <w:rPr>
          <w:rFonts w:ascii="Times New Roman" w:hAnsi="Times New Roman" w:cs="Times New Roman"/>
          <w:i/>
          <w:sz w:val="24"/>
        </w:rPr>
        <w:t xml:space="preserve">будет функция </w:t>
      </w:r>
      <w:proofErr w:type="spellStart"/>
      <w:r w:rsidR="001C22A4">
        <w:rPr>
          <w:rFonts w:ascii="Times New Roman" w:hAnsi="Times New Roman" w:cs="Times New Roman"/>
          <w:i/>
          <w:sz w:val="24"/>
        </w:rPr>
        <w:t>mai</w:t>
      </w:r>
      <w:r w:rsidR="004B5CA2">
        <w:rPr>
          <w:rFonts w:ascii="Times New Roman" w:hAnsi="Times New Roman" w:cs="Times New Roman"/>
          <w:i/>
          <w:sz w:val="24"/>
        </w:rPr>
        <w:t>n</w:t>
      </w:r>
      <w:proofErr w:type="spellEnd"/>
      <w:r w:rsidR="004B5CA2">
        <w:rPr>
          <w:rFonts w:ascii="Times New Roman" w:hAnsi="Times New Roman" w:cs="Times New Roman"/>
          <w:i/>
          <w:sz w:val="24"/>
        </w:rPr>
        <w:t>() – из нее будут только исходящие стрелки.</w:t>
      </w:r>
    </w:p>
    <w:p w:rsidR="00F8423C" w:rsidRDefault="002D76A9" w:rsidP="00F8423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794489" cy="3592620"/>
            <wp:effectExtent l="19050" t="0" r="6111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002" cy="360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30C" w:rsidRPr="00ED17BC" w:rsidRDefault="00AA630C" w:rsidP="00AA630C">
      <w:pPr>
        <w:spacing w:after="0" w:line="240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Рисунок </w:t>
      </w:r>
      <w:r w:rsidRPr="00AA630C">
        <w:rPr>
          <w:rFonts w:ascii="Times New Roman" w:hAnsi="Times New Roman" w:cs="Times New Roman"/>
          <w:i/>
          <w:sz w:val="24"/>
        </w:rPr>
        <w:t>4</w:t>
      </w:r>
      <w:r>
        <w:rPr>
          <w:rFonts w:ascii="Times New Roman" w:hAnsi="Times New Roman" w:cs="Times New Roman"/>
          <w:i/>
          <w:sz w:val="24"/>
        </w:rPr>
        <w:t>.1 –</w:t>
      </w:r>
      <w:r w:rsidR="00480A1B">
        <w:rPr>
          <w:rFonts w:ascii="Times New Roman" w:hAnsi="Times New Roman" w:cs="Times New Roman"/>
          <w:i/>
          <w:sz w:val="24"/>
        </w:rPr>
        <w:t xml:space="preserve"> Г</w:t>
      </w:r>
      <w:r>
        <w:rPr>
          <w:rFonts w:ascii="Times New Roman" w:hAnsi="Times New Roman" w:cs="Times New Roman"/>
          <w:i/>
          <w:sz w:val="24"/>
        </w:rPr>
        <w:t xml:space="preserve">раф вызовов </w:t>
      </w:r>
      <w:r w:rsidR="00480A1B">
        <w:rPr>
          <w:rFonts w:ascii="Times New Roman" w:hAnsi="Times New Roman" w:cs="Times New Roman"/>
          <w:i/>
          <w:sz w:val="24"/>
        </w:rPr>
        <w:t xml:space="preserve">функций </w:t>
      </w:r>
      <w:r>
        <w:rPr>
          <w:rFonts w:ascii="Times New Roman" w:hAnsi="Times New Roman" w:cs="Times New Roman"/>
          <w:i/>
          <w:sz w:val="24"/>
        </w:rPr>
        <w:t>в проекте</w:t>
      </w:r>
      <w:r w:rsidRPr="00ED17BC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Test</w:t>
      </w:r>
    </w:p>
    <w:p w:rsidR="00AA630C" w:rsidRPr="00AA630C" w:rsidRDefault="00AA630C" w:rsidP="00F842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F8423C" w:rsidRDefault="00F8423C" w:rsidP="00506A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506AB3" w:rsidRDefault="00506AB3" w:rsidP="00506A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506AB3" w:rsidRPr="00134BEA" w:rsidRDefault="00A8700D" w:rsidP="00ED17BC">
      <w:pPr>
        <w:keepNext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134BEA">
        <w:rPr>
          <w:rFonts w:ascii="Times New Roman" w:hAnsi="Times New Roman" w:cs="Times New Roman"/>
          <w:b/>
          <w:sz w:val="24"/>
        </w:rPr>
        <w:t>5. Оценка требований к аппаратным средствам для работы приложения</w:t>
      </w:r>
    </w:p>
    <w:p w:rsidR="00A8700D" w:rsidRDefault="00A8700D" w:rsidP="00ED17BC">
      <w:pPr>
        <w:keepNext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A1E08" w:rsidRDefault="00B27126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8A1E08">
        <w:rPr>
          <w:rFonts w:ascii="Times New Roman" w:hAnsi="Times New Roman" w:cs="Times New Roman"/>
          <w:i/>
          <w:sz w:val="24"/>
        </w:rPr>
        <w:t xml:space="preserve">В таком разделе </w:t>
      </w:r>
      <w:r w:rsidR="007529A6">
        <w:rPr>
          <w:rFonts w:ascii="Times New Roman" w:hAnsi="Times New Roman" w:cs="Times New Roman"/>
          <w:i/>
          <w:sz w:val="24"/>
        </w:rPr>
        <w:t xml:space="preserve">обычно </w:t>
      </w:r>
      <w:r w:rsidRPr="008A1E08">
        <w:rPr>
          <w:rFonts w:ascii="Times New Roman" w:hAnsi="Times New Roman" w:cs="Times New Roman"/>
          <w:i/>
          <w:sz w:val="24"/>
        </w:rPr>
        <w:t>приводится оценка требований к ресурсам ЭВМ, на которой должно выполняться приложение</w:t>
      </w:r>
      <w:r w:rsidR="008A1E08" w:rsidRPr="008A1E08">
        <w:rPr>
          <w:rFonts w:ascii="Times New Roman" w:hAnsi="Times New Roman" w:cs="Times New Roman"/>
          <w:i/>
          <w:sz w:val="24"/>
        </w:rPr>
        <w:t>. Для нашего проекта достаточно будет оценить</w:t>
      </w:r>
      <w:r w:rsidR="008A1E08">
        <w:rPr>
          <w:rFonts w:ascii="Times New Roman" w:hAnsi="Times New Roman" w:cs="Times New Roman"/>
          <w:i/>
          <w:sz w:val="24"/>
        </w:rPr>
        <w:t>:</w:t>
      </w:r>
    </w:p>
    <w:p w:rsidR="00207FC1" w:rsidRDefault="008A1E08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- </w:t>
      </w:r>
      <w:r w:rsidRPr="001D051B">
        <w:rPr>
          <w:rFonts w:ascii="Times New Roman" w:hAnsi="Times New Roman" w:cs="Times New Roman"/>
          <w:i/>
          <w:sz w:val="24"/>
          <w:u w:val="single"/>
        </w:rPr>
        <w:t>примерные</w:t>
      </w:r>
      <w:r>
        <w:rPr>
          <w:rFonts w:ascii="Times New Roman" w:hAnsi="Times New Roman" w:cs="Times New Roman"/>
          <w:i/>
          <w:sz w:val="24"/>
        </w:rPr>
        <w:t xml:space="preserve"> требования к объему памяти для хранения данных (для случая теста максимальной размерности) – суммарный объем памяти, выделяемый под </w:t>
      </w:r>
      <w:r w:rsidR="00382AE1">
        <w:rPr>
          <w:rFonts w:ascii="Times New Roman" w:hAnsi="Times New Roman" w:cs="Times New Roman"/>
          <w:i/>
          <w:sz w:val="24"/>
        </w:rPr>
        <w:t xml:space="preserve">структуры и </w:t>
      </w:r>
      <w:r>
        <w:rPr>
          <w:rFonts w:ascii="Times New Roman" w:hAnsi="Times New Roman" w:cs="Times New Roman"/>
          <w:i/>
          <w:sz w:val="24"/>
        </w:rPr>
        <w:t xml:space="preserve">массивы </w:t>
      </w:r>
      <w:r w:rsidR="00281D2E">
        <w:rPr>
          <w:rFonts w:ascii="Times New Roman" w:hAnsi="Times New Roman" w:cs="Times New Roman"/>
          <w:i/>
          <w:sz w:val="24"/>
        </w:rPr>
        <w:t xml:space="preserve">либо статически, либо динамически </w:t>
      </w:r>
      <w:r>
        <w:rPr>
          <w:rFonts w:ascii="Times New Roman" w:hAnsi="Times New Roman" w:cs="Times New Roman"/>
          <w:i/>
          <w:sz w:val="24"/>
        </w:rPr>
        <w:t>(Кб, Мб)</w:t>
      </w:r>
      <w:r w:rsidR="00D0353D">
        <w:rPr>
          <w:rFonts w:ascii="Times New Roman" w:hAnsi="Times New Roman" w:cs="Times New Roman"/>
          <w:i/>
          <w:sz w:val="24"/>
        </w:rPr>
        <w:t xml:space="preserve"> – с обоснованием оценки</w:t>
      </w:r>
      <w:r w:rsidR="00FB1833">
        <w:rPr>
          <w:rFonts w:ascii="Times New Roman" w:hAnsi="Times New Roman" w:cs="Times New Roman"/>
          <w:i/>
          <w:sz w:val="24"/>
        </w:rPr>
        <w:t>,</w:t>
      </w:r>
      <w:r w:rsidR="00D0353D">
        <w:rPr>
          <w:rFonts w:ascii="Times New Roman" w:hAnsi="Times New Roman" w:cs="Times New Roman"/>
          <w:i/>
          <w:sz w:val="24"/>
        </w:rPr>
        <w:t xml:space="preserve"> т.е. расчетом</w:t>
      </w:r>
      <w:r w:rsidR="006D3C57">
        <w:rPr>
          <w:rFonts w:ascii="Times New Roman" w:hAnsi="Times New Roman" w:cs="Times New Roman"/>
          <w:i/>
          <w:sz w:val="24"/>
        </w:rPr>
        <w:t xml:space="preserve"> – под какой массив сколько памяти надо. Память под отдельные переменные обычно не считается или оценивается "на глазок, с запасом"</w:t>
      </w:r>
      <w:r>
        <w:rPr>
          <w:rFonts w:ascii="Times New Roman" w:hAnsi="Times New Roman" w:cs="Times New Roman"/>
          <w:i/>
          <w:sz w:val="24"/>
        </w:rPr>
        <w:t>;</w:t>
      </w:r>
    </w:p>
    <w:p w:rsidR="008A1E08" w:rsidRPr="008A1E08" w:rsidRDefault="008A1E08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- </w:t>
      </w:r>
      <w:r w:rsidR="001D051B" w:rsidRPr="001D051B">
        <w:rPr>
          <w:rFonts w:ascii="Times New Roman" w:hAnsi="Times New Roman" w:cs="Times New Roman"/>
          <w:i/>
          <w:sz w:val="24"/>
          <w:u w:val="single"/>
        </w:rPr>
        <w:t>примерный</w:t>
      </w:r>
      <w:r w:rsidR="001D051B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размер </w:t>
      </w:r>
      <w:r w:rsidR="001D051B">
        <w:rPr>
          <w:rFonts w:ascii="Times New Roman" w:hAnsi="Times New Roman" w:cs="Times New Roman"/>
          <w:i/>
          <w:sz w:val="24"/>
        </w:rPr>
        <w:t>свободного места на диске для установки (копирования) приложения и минимального набора файлов с исходными данными, входными и выходными данными.</w:t>
      </w:r>
    </w:p>
    <w:p w:rsidR="00503D89" w:rsidRDefault="00503D89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503D89" w:rsidRDefault="00503D89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503D89" w:rsidRPr="00503D89" w:rsidRDefault="00503D89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503D89">
        <w:rPr>
          <w:rFonts w:ascii="Times New Roman" w:hAnsi="Times New Roman" w:cs="Times New Roman"/>
          <w:b/>
          <w:sz w:val="24"/>
        </w:rPr>
        <w:t>6. Листинг программы</w:t>
      </w:r>
    </w:p>
    <w:p w:rsidR="00503D89" w:rsidRPr="0047077F" w:rsidRDefault="00503D89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</w:p>
    <w:p w:rsidR="00207FC1" w:rsidRPr="0047077F" w:rsidRDefault="00EF37CF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47077F">
        <w:rPr>
          <w:rFonts w:ascii="Times New Roman" w:hAnsi="Times New Roman" w:cs="Times New Roman"/>
          <w:i/>
          <w:sz w:val="24"/>
        </w:rPr>
        <w:t xml:space="preserve">В этом разделе приводится листинг приложения. </w:t>
      </w:r>
      <w:r w:rsidR="00286059" w:rsidRPr="0047077F">
        <w:rPr>
          <w:rFonts w:ascii="Times New Roman" w:hAnsi="Times New Roman" w:cs="Times New Roman"/>
          <w:i/>
          <w:sz w:val="24"/>
        </w:rPr>
        <w:t xml:space="preserve">"Идеально" оформленный </w:t>
      </w:r>
      <w:r w:rsidR="00D843C3" w:rsidRPr="0047077F">
        <w:rPr>
          <w:rFonts w:ascii="Times New Roman" w:hAnsi="Times New Roman" w:cs="Times New Roman"/>
          <w:i/>
          <w:sz w:val="24"/>
        </w:rPr>
        <w:t>листинг приложения отвечает</w:t>
      </w:r>
      <w:r w:rsidRPr="0047077F">
        <w:rPr>
          <w:rFonts w:ascii="Times New Roman" w:hAnsi="Times New Roman" w:cs="Times New Roman"/>
          <w:i/>
          <w:sz w:val="24"/>
        </w:rPr>
        <w:t xml:space="preserve"> следующим требованиям:</w:t>
      </w:r>
    </w:p>
    <w:p w:rsidR="00EF37CF" w:rsidRPr="0047077F" w:rsidRDefault="00D47F33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47077F">
        <w:rPr>
          <w:rFonts w:ascii="Times New Roman" w:hAnsi="Times New Roman" w:cs="Times New Roman"/>
          <w:i/>
          <w:sz w:val="24"/>
        </w:rPr>
        <w:t>- перед началом каждого файла – наименование этого файла;</w:t>
      </w:r>
    </w:p>
    <w:p w:rsidR="00D47F33" w:rsidRPr="0047077F" w:rsidRDefault="00D47F33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47077F">
        <w:rPr>
          <w:rFonts w:ascii="Times New Roman" w:hAnsi="Times New Roman" w:cs="Times New Roman"/>
          <w:i/>
          <w:sz w:val="24"/>
        </w:rPr>
        <w:t xml:space="preserve">- </w:t>
      </w:r>
      <w:proofErr w:type="spellStart"/>
      <w:r w:rsidRPr="0047077F">
        <w:rPr>
          <w:rFonts w:ascii="Times New Roman" w:hAnsi="Times New Roman" w:cs="Times New Roman"/>
          <w:i/>
          <w:sz w:val="24"/>
        </w:rPr>
        <w:t>c</w:t>
      </w:r>
      <w:proofErr w:type="spellEnd"/>
      <w:r w:rsidRPr="0047077F">
        <w:rPr>
          <w:rFonts w:ascii="Times New Roman" w:hAnsi="Times New Roman" w:cs="Times New Roman"/>
          <w:i/>
          <w:sz w:val="24"/>
        </w:rPr>
        <w:t>/cpp-файл должен следовать за соответствующим ему заголовочным файлом;</w:t>
      </w:r>
    </w:p>
    <w:p w:rsidR="00D47F33" w:rsidRPr="0047077F" w:rsidRDefault="00D47F33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47077F">
        <w:rPr>
          <w:rFonts w:ascii="Times New Roman" w:hAnsi="Times New Roman" w:cs="Times New Roman"/>
          <w:i/>
          <w:sz w:val="24"/>
        </w:rPr>
        <w:t>- подсветка синтаксиса в соответствии с требованиями языка C/C++</w:t>
      </w:r>
      <w:r w:rsidR="000A3FD4">
        <w:rPr>
          <w:rFonts w:ascii="Times New Roman" w:hAnsi="Times New Roman" w:cs="Times New Roman"/>
          <w:i/>
          <w:sz w:val="24"/>
        </w:rPr>
        <w:t xml:space="preserve"> (см., например, текстовый редактор </w:t>
      </w:r>
      <w:proofErr w:type="spellStart"/>
      <w:r w:rsidR="000A3FD4">
        <w:rPr>
          <w:rFonts w:ascii="Times New Roman" w:hAnsi="Times New Roman" w:cs="Times New Roman"/>
          <w:i/>
          <w:sz w:val="24"/>
        </w:rPr>
        <w:t>Notepad++</w:t>
      </w:r>
      <w:proofErr w:type="spellEnd"/>
      <w:r w:rsidR="005B6BC3">
        <w:rPr>
          <w:rFonts w:ascii="Times New Roman" w:hAnsi="Times New Roman" w:cs="Times New Roman"/>
          <w:i/>
          <w:sz w:val="24"/>
        </w:rPr>
        <w:t xml:space="preserve"> - пример сгенерирован с его использованием</w:t>
      </w:r>
      <w:r w:rsidR="000A3FD4">
        <w:rPr>
          <w:rFonts w:ascii="Times New Roman" w:hAnsi="Times New Roman" w:cs="Times New Roman"/>
          <w:i/>
          <w:sz w:val="24"/>
        </w:rPr>
        <w:t>)</w:t>
      </w:r>
      <w:r w:rsidRPr="0047077F">
        <w:rPr>
          <w:rFonts w:ascii="Times New Roman" w:hAnsi="Times New Roman" w:cs="Times New Roman"/>
          <w:i/>
          <w:sz w:val="24"/>
        </w:rPr>
        <w:t>;</w:t>
      </w:r>
    </w:p>
    <w:p w:rsidR="00D47F33" w:rsidRPr="00AA3284" w:rsidRDefault="00D47F33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47077F">
        <w:rPr>
          <w:rFonts w:ascii="Times New Roman" w:hAnsi="Times New Roman" w:cs="Times New Roman"/>
          <w:i/>
          <w:sz w:val="24"/>
        </w:rPr>
        <w:t xml:space="preserve">- </w:t>
      </w:r>
      <w:r w:rsidR="00CA5240" w:rsidRPr="0047077F">
        <w:rPr>
          <w:rFonts w:ascii="Times New Roman" w:hAnsi="Times New Roman" w:cs="Times New Roman"/>
          <w:i/>
          <w:sz w:val="24"/>
        </w:rPr>
        <w:t>нумерация</w:t>
      </w:r>
      <w:r w:rsidR="00AA3284">
        <w:rPr>
          <w:rFonts w:ascii="Times New Roman" w:hAnsi="Times New Roman" w:cs="Times New Roman"/>
          <w:i/>
          <w:sz w:val="24"/>
        </w:rPr>
        <w:t xml:space="preserve"> строк в пределах каждого файла;</w:t>
      </w:r>
    </w:p>
    <w:p w:rsidR="00AA3284" w:rsidRPr="00AA3284" w:rsidRDefault="00AA3284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- для отображения символов желательно выбирать </w:t>
      </w:r>
      <w:r w:rsidR="00202047">
        <w:rPr>
          <w:rFonts w:ascii="Times New Roman" w:hAnsi="Times New Roman" w:cs="Times New Roman"/>
          <w:i/>
          <w:sz w:val="24"/>
        </w:rPr>
        <w:t xml:space="preserve">не пропорциональный, какой-либо </w:t>
      </w:r>
      <w:proofErr w:type="spellStart"/>
      <w:r>
        <w:rPr>
          <w:rFonts w:ascii="Times New Roman" w:hAnsi="Times New Roman" w:cs="Times New Roman"/>
          <w:i/>
          <w:sz w:val="24"/>
        </w:rPr>
        <w:t>моноширинный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шрифт</w:t>
      </w:r>
      <w:r w:rsidR="00202047">
        <w:rPr>
          <w:rFonts w:ascii="Times New Roman" w:hAnsi="Times New Roman" w:cs="Times New Roman"/>
          <w:i/>
          <w:sz w:val="24"/>
        </w:rPr>
        <w:t xml:space="preserve"> – это шрифт,</w:t>
      </w:r>
      <w:r>
        <w:rPr>
          <w:rFonts w:ascii="Times New Roman" w:hAnsi="Times New Roman" w:cs="Times New Roman"/>
          <w:i/>
          <w:sz w:val="24"/>
        </w:rPr>
        <w:t xml:space="preserve"> все кегельные площадки знаков которого имеют одинаковую ширину (например – </w:t>
      </w:r>
      <w:proofErr w:type="spellStart"/>
      <w:r w:rsidRPr="00AA3284">
        <w:rPr>
          <w:rFonts w:ascii="Courier New" w:hAnsi="Courier New" w:cs="Courier New"/>
          <w:sz w:val="24"/>
        </w:rPr>
        <w:t>Couri</w:t>
      </w:r>
      <w:proofErr w:type="spellEnd"/>
      <w:r w:rsidRPr="00AA3284">
        <w:rPr>
          <w:rFonts w:ascii="Courier New" w:hAnsi="Courier New" w:cs="Courier New"/>
          <w:sz w:val="24"/>
          <w:lang w:val="en-US"/>
        </w:rPr>
        <w:t>e</w:t>
      </w:r>
      <w:proofErr w:type="spellStart"/>
      <w:r w:rsidRPr="00AA3284">
        <w:rPr>
          <w:rFonts w:ascii="Courier New" w:hAnsi="Courier New" w:cs="Courier New"/>
          <w:sz w:val="24"/>
        </w:rPr>
        <w:t>r</w:t>
      </w:r>
      <w:proofErr w:type="spellEnd"/>
      <w:r w:rsidRPr="00AA3284">
        <w:rPr>
          <w:rFonts w:ascii="Courier New" w:hAnsi="Courier New" w:cs="Courier New"/>
          <w:sz w:val="24"/>
        </w:rPr>
        <w:t xml:space="preserve"> </w:t>
      </w:r>
      <w:r w:rsidRPr="00AA3284">
        <w:rPr>
          <w:rFonts w:ascii="Courier New" w:hAnsi="Courier New" w:cs="Courier New"/>
          <w:sz w:val="24"/>
          <w:lang w:val="en-US"/>
        </w:rPr>
        <w:t>New</w:t>
      </w:r>
      <w:r w:rsidRPr="00AA3284">
        <w:rPr>
          <w:rFonts w:ascii="Times New Roman" w:hAnsi="Times New Roman" w:cs="Times New Roman"/>
          <w:i/>
          <w:sz w:val="24"/>
        </w:rPr>
        <w:t>).</w:t>
      </w:r>
    </w:p>
    <w:p w:rsidR="00AA3284" w:rsidRPr="0047077F" w:rsidRDefault="00AA3284" w:rsidP="00AA3284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47077F">
        <w:rPr>
          <w:rFonts w:ascii="Times New Roman" w:hAnsi="Times New Roman" w:cs="Times New Roman"/>
          <w:i/>
          <w:sz w:val="24"/>
        </w:rPr>
        <w:t xml:space="preserve">Следовать всем указанным требованиям </w:t>
      </w:r>
      <w:r>
        <w:rPr>
          <w:rFonts w:ascii="Times New Roman" w:hAnsi="Times New Roman" w:cs="Times New Roman"/>
          <w:i/>
          <w:sz w:val="24"/>
        </w:rPr>
        <w:t xml:space="preserve">вовсе </w:t>
      </w:r>
      <w:r w:rsidRPr="0047077F">
        <w:rPr>
          <w:rFonts w:ascii="Times New Roman" w:hAnsi="Times New Roman" w:cs="Times New Roman"/>
          <w:i/>
          <w:sz w:val="24"/>
        </w:rPr>
        <w:t>необязательно, но привести распечатку всех файлов, разработанных исполнителем, необходимо.</w:t>
      </w:r>
    </w:p>
    <w:p w:rsidR="005B6BC3" w:rsidRDefault="005B6BC3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</w:p>
    <w:p w:rsidR="00AA3284" w:rsidRPr="00AA3284" w:rsidRDefault="00AA3284" w:rsidP="005B6B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u w:val="single"/>
          <w:lang w:val="en-US" w:eastAsia="ru-RU"/>
        </w:rPr>
      </w:pPr>
      <w:r w:rsidRPr="00AA3284">
        <w:rPr>
          <w:rFonts w:ascii="Courier New" w:eastAsia="Times New Roman" w:hAnsi="Courier New" w:cs="Courier New"/>
          <w:b/>
          <w:color w:val="000000"/>
          <w:sz w:val="20"/>
          <w:u w:val="single"/>
          <w:lang w:eastAsia="ru-RU"/>
        </w:rPr>
        <w:t>Файл</w:t>
      </w:r>
      <w:r w:rsidRPr="00AA3284">
        <w:rPr>
          <w:rFonts w:ascii="Courier New" w:eastAsia="Times New Roman" w:hAnsi="Courier New" w:cs="Courier New"/>
          <w:b/>
          <w:color w:val="000000"/>
          <w:sz w:val="20"/>
          <w:u w:val="single"/>
          <w:lang w:val="en-US" w:eastAsia="ru-RU"/>
        </w:rPr>
        <w:t xml:space="preserve"> new2.c</w:t>
      </w:r>
    </w:p>
    <w:p w:rsidR="00AA3284" w:rsidRPr="00AA3284" w:rsidRDefault="00AA3284" w:rsidP="005B6B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5B6BC3" w:rsidRPr="005B6BC3" w:rsidRDefault="00AA3284" w:rsidP="00AA32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lang w:val="en-US" w:eastAsia="ru-RU"/>
        </w:rPr>
      </w:pPr>
      <w:r>
        <w:rPr>
          <w:rFonts w:ascii="Courier New" w:eastAsia="Times New Roman" w:hAnsi="Courier New" w:cs="Courier New"/>
          <w:color w:val="804000"/>
          <w:sz w:val="20"/>
          <w:lang w:val="en-US" w:eastAsia="ru-RU"/>
        </w:rPr>
        <w:t xml:space="preserve">    </w:t>
      </w:r>
      <w:r w:rsidR="005B6BC3" w:rsidRPr="005B6BC3">
        <w:rPr>
          <w:rFonts w:ascii="Courier New" w:eastAsia="Times New Roman" w:hAnsi="Courier New" w:cs="Courier New"/>
          <w:color w:val="804000"/>
          <w:sz w:val="20"/>
          <w:lang w:val="en-US" w:eastAsia="ru-RU"/>
        </w:rPr>
        <w:t>#include &lt;</w:t>
      </w:r>
      <w:proofErr w:type="spellStart"/>
      <w:r w:rsidR="005B6BC3" w:rsidRPr="005B6BC3">
        <w:rPr>
          <w:rFonts w:ascii="Courier New" w:eastAsia="Times New Roman" w:hAnsi="Courier New" w:cs="Courier New"/>
          <w:color w:val="804000"/>
          <w:sz w:val="20"/>
          <w:lang w:val="en-US" w:eastAsia="ru-RU"/>
        </w:rPr>
        <w:t>stdio.h</w:t>
      </w:r>
      <w:proofErr w:type="spellEnd"/>
      <w:r w:rsidR="005B6BC3" w:rsidRPr="005B6BC3">
        <w:rPr>
          <w:rFonts w:ascii="Courier New" w:eastAsia="Times New Roman" w:hAnsi="Courier New" w:cs="Courier New"/>
          <w:color w:val="804000"/>
          <w:sz w:val="20"/>
          <w:lang w:val="en-US" w:eastAsia="ru-RU"/>
        </w:rPr>
        <w:t xml:space="preserve">&gt; </w:t>
      </w:r>
    </w:p>
    <w:p w:rsidR="005B6BC3" w:rsidRPr="005B6BC3" w:rsidRDefault="005B6BC3" w:rsidP="005B6B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proofErr w:type="spellStart"/>
      <w:r w:rsidRPr="005B6BC3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proofErr w:type="spellEnd"/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main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5B6BC3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void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</w:t>
      </w:r>
    </w:p>
    <w:p w:rsidR="005B6BC3" w:rsidRPr="005B6BC3" w:rsidRDefault="005B6BC3" w:rsidP="005B6B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5B6BC3" w:rsidRPr="005B6BC3" w:rsidRDefault="005B6BC3" w:rsidP="005B6B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</w:t>
      </w:r>
      <w:proofErr w:type="spellStart"/>
      <w:r w:rsidRPr="005B6BC3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proofErr w:type="spellEnd"/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</w:t>
      </w:r>
      <w:proofErr w:type="spellEnd"/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5B6BC3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3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j 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proofErr w:type="spellStart"/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</w:t>
      </w:r>
      <w:proofErr w:type="spellEnd"/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-</w:t>
      </w: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5B6BC3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2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5B6BC3" w:rsidRPr="005B6BC3" w:rsidRDefault="005B6BC3" w:rsidP="005B6B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</w:p>
    <w:p w:rsidR="005B6BC3" w:rsidRPr="005B6BC3" w:rsidRDefault="005B6BC3" w:rsidP="005B6B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</w:t>
      </w:r>
      <w:r w:rsidRPr="005B6BC3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switch</w:t>
      </w: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proofErr w:type="spellStart"/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i</w:t>
      </w:r>
      <w:proofErr w:type="spellEnd"/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+</w:t>
      </w: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5B6BC3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2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</w:t>
      </w: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{</w:t>
      </w:r>
    </w:p>
    <w:p w:rsidR="005B6BC3" w:rsidRPr="005B6BC3" w:rsidRDefault="005B6BC3" w:rsidP="005B6B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</w:t>
      </w:r>
      <w:r w:rsidRPr="005B6BC3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case</w:t>
      </w: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5B6BC3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1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:</w:t>
      </w: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j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++;</w:t>
      </w:r>
    </w:p>
    <w:p w:rsidR="005B6BC3" w:rsidRPr="005B6BC3" w:rsidRDefault="005B6BC3" w:rsidP="005B6B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</w:t>
      </w:r>
      <w:r w:rsidRPr="005B6BC3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case</w:t>
      </w: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5B6BC3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2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:</w:t>
      </w: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j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++;</w:t>
      </w:r>
    </w:p>
    <w:p w:rsidR="005B6BC3" w:rsidRPr="005B6BC3" w:rsidRDefault="005B6BC3" w:rsidP="005B6B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</w:t>
      </w:r>
      <w:proofErr w:type="spellStart"/>
      <w:r w:rsidRPr="005B6BC3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default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:</w:t>
      </w: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j</w:t>
      </w:r>
      <w:proofErr w:type="spellEnd"/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5B6BC3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0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5B6BC3" w:rsidRPr="005B6BC3" w:rsidRDefault="005B6BC3" w:rsidP="005B6B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</w:t>
      </w:r>
      <w:r w:rsidRPr="005B6BC3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case</w:t>
      </w: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5B6BC3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0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:</w:t>
      </w: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j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++;</w:t>
      </w: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5B6BC3">
        <w:rPr>
          <w:rFonts w:ascii="Courier New" w:eastAsia="Times New Roman" w:hAnsi="Courier New" w:cs="Courier New"/>
          <w:b/>
          <w:bCs/>
          <w:color w:val="0000FF"/>
          <w:sz w:val="20"/>
          <w:lang w:val="en-US" w:eastAsia="ru-RU"/>
        </w:rPr>
        <w:t>break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;</w:t>
      </w:r>
    </w:p>
    <w:p w:rsidR="005B6BC3" w:rsidRPr="005B6BC3" w:rsidRDefault="005B6BC3" w:rsidP="005B6B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}</w:t>
      </w:r>
    </w:p>
    <w:p w:rsidR="005B6BC3" w:rsidRPr="005B6BC3" w:rsidRDefault="005B6BC3" w:rsidP="005B6B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 w:eastAsia="ru-RU"/>
        </w:rPr>
      </w:pP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</w:t>
      </w:r>
      <w:proofErr w:type="spellStart"/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printf</w:t>
      </w:r>
      <w:proofErr w:type="spellEnd"/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5B6BC3">
        <w:rPr>
          <w:rFonts w:ascii="Courier New" w:eastAsia="Times New Roman" w:hAnsi="Courier New" w:cs="Courier New"/>
          <w:color w:val="808080"/>
          <w:sz w:val="20"/>
          <w:lang w:val="en-US" w:eastAsia="ru-RU"/>
        </w:rPr>
        <w:t>"%d"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j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);</w:t>
      </w:r>
    </w:p>
    <w:p w:rsidR="005B6BC3" w:rsidRPr="005B6BC3" w:rsidRDefault="005B6BC3" w:rsidP="005B6B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5B6BC3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       </w:t>
      </w:r>
      <w:proofErr w:type="spellStart"/>
      <w:r w:rsidRPr="005B6BC3">
        <w:rPr>
          <w:rFonts w:ascii="Courier New" w:eastAsia="Times New Roman" w:hAnsi="Courier New" w:cs="Courier New"/>
          <w:b/>
          <w:bCs/>
          <w:color w:val="0000FF"/>
          <w:sz w:val="20"/>
          <w:lang w:eastAsia="ru-RU"/>
        </w:rPr>
        <w:t>return</w:t>
      </w:r>
      <w:proofErr w:type="spellEnd"/>
      <w:r w:rsidRPr="005B6BC3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</w:t>
      </w:r>
      <w:r w:rsidRPr="005B6BC3">
        <w:rPr>
          <w:rFonts w:ascii="Courier New" w:eastAsia="Times New Roman" w:hAnsi="Courier New" w:cs="Courier New"/>
          <w:color w:val="FF8000"/>
          <w:sz w:val="20"/>
          <w:lang w:eastAsia="ru-RU"/>
        </w:rPr>
        <w:t>0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;</w:t>
      </w:r>
    </w:p>
    <w:p w:rsidR="005B6BC3" w:rsidRPr="005B6BC3" w:rsidRDefault="005B6BC3" w:rsidP="005B6B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ru-RU"/>
        </w:rPr>
      </w:pPr>
      <w:r w:rsidRPr="005B6BC3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   </w:t>
      </w:r>
      <w:r w:rsidRPr="005B6BC3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}</w:t>
      </w:r>
    </w:p>
    <w:p w:rsidR="005B6BC3" w:rsidRDefault="005B6BC3" w:rsidP="002453F5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</w:rPr>
      </w:pPr>
    </w:p>
    <w:p w:rsidR="0047077F" w:rsidRDefault="0047077F" w:rsidP="000A3FD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B65BD" w:rsidRDefault="00D263F3" w:rsidP="00092EF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FF0000"/>
          <w:sz w:val="24"/>
        </w:rPr>
      </w:pPr>
      <w:r w:rsidRPr="00D263F3">
        <w:rPr>
          <w:rFonts w:ascii="Times New Roman" w:hAnsi="Times New Roman" w:cs="Times New Roman"/>
          <w:i/>
          <w:color w:val="FF0000"/>
          <w:sz w:val="24"/>
        </w:rPr>
        <w:t xml:space="preserve">Внимание! </w:t>
      </w:r>
    </w:p>
    <w:p w:rsidR="00B914FF" w:rsidRDefault="00BB65BD" w:rsidP="00092EF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FF0000"/>
          <w:sz w:val="24"/>
        </w:rPr>
      </w:pPr>
      <w:r>
        <w:rPr>
          <w:rFonts w:ascii="Times New Roman" w:hAnsi="Times New Roman" w:cs="Times New Roman"/>
          <w:i/>
          <w:color w:val="FF0000"/>
          <w:sz w:val="24"/>
        </w:rPr>
        <w:t xml:space="preserve">1) </w:t>
      </w:r>
      <w:r w:rsidR="00092EFE" w:rsidRPr="00D263F3">
        <w:rPr>
          <w:rFonts w:ascii="Times New Roman" w:hAnsi="Times New Roman" w:cs="Times New Roman"/>
          <w:i/>
          <w:color w:val="FF0000"/>
          <w:sz w:val="24"/>
        </w:rPr>
        <w:t xml:space="preserve">Ко всем приведенным выше требованиям следует относится как к рекомендациям. </w:t>
      </w:r>
    </w:p>
    <w:p w:rsidR="005B6BC3" w:rsidRDefault="00BB65BD" w:rsidP="00092EF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FF0000"/>
          <w:sz w:val="24"/>
        </w:rPr>
      </w:pPr>
      <w:r>
        <w:rPr>
          <w:rFonts w:ascii="Times New Roman" w:hAnsi="Times New Roman" w:cs="Times New Roman"/>
          <w:i/>
          <w:color w:val="FF0000"/>
          <w:sz w:val="24"/>
        </w:rPr>
        <w:t xml:space="preserve">2) </w:t>
      </w:r>
      <w:r w:rsidR="00092EFE" w:rsidRPr="00D263F3">
        <w:rPr>
          <w:rFonts w:ascii="Times New Roman" w:hAnsi="Times New Roman" w:cs="Times New Roman"/>
          <w:i/>
          <w:color w:val="FF0000"/>
          <w:sz w:val="24"/>
        </w:rPr>
        <w:t xml:space="preserve">Если какая-то часть информации, которая требуется в отчете, в явном виде указана в листинге программы (например, в комментариях), то ничего страшного, если в отчете </w:t>
      </w:r>
      <w:r w:rsidR="00AC36B7">
        <w:rPr>
          <w:rFonts w:ascii="Times New Roman" w:hAnsi="Times New Roman" w:cs="Times New Roman"/>
          <w:i/>
          <w:color w:val="FF0000"/>
          <w:sz w:val="24"/>
        </w:rPr>
        <w:t xml:space="preserve">она </w:t>
      </w:r>
      <w:r w:rsidR="00D263F3">
        <w:rPr>
          <w:rFonts w:ascii="Times New Roman" w:hAnsi="Times New Roman" w:cs="Times New Roman"/>
          <w:i/>
          <w:color w:val="FF0000"/>
          <w:sz w:val="24"/>
        </w:rPr>
        <w:t>будет</w:t>
      </w:r>
      <w:r w:rsidR="00092EFE" w:rsidRPr="00D263F3">
        <w:rPr>
          <w:rFonts w:ascii="Times New Roman" w:hAnsi="Times New Roman" w:cs="Times New Roman"/>
          <w:i/>
          <w:color w:val="FF0000"/>
          <w:sz w:val="24"/>
        </w:rPr>
        <w:t xml:space="preserve"> отсутствовать</w:t>
      </w:r>
      <w:r w:rsidR="00EE139B">
        <w:rPr>
          <w:rFonts w:ascii="Times New Roman" w:hAnsi="Times New Roman" w:cs="Times New Roman"/>
          <w:i/>
          <w:color w:val="FF0000"/>
          <w:sz w:val="24"/>
        </w:rPr>
        <w:t xml:space="preserve"> (в наибольшей степени это может относиться к </w:t>
      </w:r>
      <w:r w:rsidR="00B914FF">
        <w:rPr>
          <w:rFonts w:ascii="Times New Roman" w:hAnsi="Times New Roman" w:cs="Times New Roman"/>
          <w:i/>
          <w:color w:val="FF0000"/>
          <w:sz w:val="24"/>
        </w:rPr>
        <w:t xml:space="preserve">содержанию </w:t>
      </w:r>
      <w:r w:rsidR="00EE139B">
        <w:rPr>
          <w:rFonts w:ascii="Times New Roman" w:hAnsi="Times New Roman" w:cs="Times New Roman"/>
          <w:i/>
          <w:color w:val="FF0000"/>
          <w:sz w:val="24"/>
        </w:rPr>
        <w:t>раздел</w:t>
      </w:r>
      <w:r w:rsidR="00B914FF">
        <w:rPr>
          <w:rFonts w:ascii="Times New Roman" w:hAnsi="Times New Roman" w:cs="Times New Roman"/>
          <w:i/>
          <w:color w:val="FF0000"/>
          <w:sz w:val="24"/>
        </w:rPr>
        <w:t>ов</w:t>
      </w:r>
      <w:r w:rsidR="00EE139B">
        <w:rPr>
          <w:rFonts w:ascii="Times New Roman" w:hAnsi="Times New Roman" w:cs="Times New Roman"/>
          <w:i/>
          <w:color w:val="FF0000"/>
          <w:sz w:val="24"/>
        </w:rPr>
        <w:t xml:space="preserve"> 3-4)</w:t>
      </w:r>
      <w:r w:rsidR="00092EFE" w:rsidRPr="00D263F3">
        <w:rPr>
          <w:rFonts w:ascii="Times New Roman" w:hAnsi="Times New Roman" w:cs="Times New Roman"/>
          <w:i/>
          <w:color w:val="FF0000"/>
          <w:sz w:val="24"/>
        </w:rPr>
        <w:t xml:space="preserve">. </w:t>
      </w:r>
      <w:r w:rsidR="006E5010">
        <w:rPr>
          <w:rFonts w:ascii="Times New Roman" w:hAnsi="Times New Roman" w:cs="Times New Roman"/>
          <w:i/>
          <w:color w:val="FF0000"/>
          <w:sz w:val="24"/>
        </w:rPr>
        <w:t xml:space="preserve">Однако следует придерживаться единого </w:t>
      </w:r>
      <w:r w:rsidR="00FA3E20">
        <w:rPr>
          <w:rFonts w:ascii="Times New Roman" w:hAnsi="Times New Roman" w:cs="Times New Roman"/>
          <w:i/>
          <w:color w:val="FF0000"/>
          <w:sz w:val="24"/>
        </w:rPr>
        <w:t xml:space="preserve">подхода к представлению информации: будет хуже всего, если по одним модулям (или функциям) информация будет представлена в описательных разделах отчета, а по другим модулям (функциям) – сконцентрирована в комментариях в </w:t>
      </w:r>
      <w:r w:rsidR="00FA3E20">
        <w:rPr>
          <w:rFonts w:ascii="Times New Roman" w:hAnsi="Times New Roman" w:cs="Times New Roman"/>
          <w:i/>
          <w:color w:val="FF0000"/>
          <w:sz w:val="24"/>
        </w:rPr>
        <w:lastRenderedPageBreak/>
        <w:t xml:space="preserve">листингах. В общем, пусть лучше меньше, но </w:t>
      </w:r>
      <w:r w:rsidR="00AF1E9A">
        <w:rPr>
          <w:rFonts w:ascii="Times New Roman" w:hAnsi="Times New Roman" w:cs="Times New Roman"/>
          <w:i/>
          <w:color w:val="FF0000"/>
          <w:sz w:val="24"/>
        </w:rPr>
        <w:t xml:space="preserve">чтобы </w:t>
      </w:r>
      <w:r w:rsidR="00FA3E20">
        <w:rPr>
          <w:rFonts w:ascii="Times New Roman" w:hAnsi="Times New Roman" w:cs="Times New Roman"/>
          <w:i/>
          <w:color w:val="FF0000"/>
          <w:sz w:val="24"/>
        </w:rPr>
        <w:t xml:space="preserve">в рамках проекта </w:t>
      </w:r>
      <w:r w:rsidR="00AF1E9A">
        <w:rPr>
          <w:rFonts w:ascii="Times New Roman" w:hAnsi="Times New Roman" w:cs="Times New Roman"/>
          <w:i/>
          <w:color w:val="FF0000"/>
          <w:sz w:val="24"/>
        </w:rPr>
        <w:t xml:space="preserve">было </w:t>
      </w:r>
      <w:r w:rsidR="00FA3E20">
        <w:rPr>
          <w:rFonts w:ascii="Times New Roman" w:hAnsi="Times New Roman" w:cs="Times New Roman"/>
          <w:i/>
          <w:color w:val="FF0000"/>
          <w:sz w:val="24"/>
        </w:rPr>
        <w:t xml:space="preserve">единообразие представления </w:t>
      </w:r>
      <w:r w:rsidR="009108E0">
        <w:rPr>
          <w:rFonts w:ascii="Times New Roman" w:hAnsi="Times New Roman" w:cs="Times New Roman"/>
          <w:i/>
          <w:color w:val="FF0000"/>
          <w:sz w:val="24"/>
        </w:rPr>
        <w:t>сведений о приложении</w:t>
      </w:r>
      <w:r w:rsidR="00FA3E20">
        <w:rPr>
          <w:rFonts w:ascii="Times New Roman" w:hAnsi="Times New Roman" w:cs="Times New Roman"/>
          <w:i/>
          <w:color w:val="FF0000"/>
          <w:sz w:val="24"/>
        </w:rPr>
        <w:t>.</w:t>
      </w:r>
    </w:p>
    <w:p w:rsidR="00AC36B7" w:rsidRDefault="005C61F6" w:rsidP="00092EF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FF0000"/>
          <w:sz w:val="24"/>
        </w:rPr>
      </w:pPr>
      <w:r>
        <w:rPr>
          <w:rFonts w:ascii="Times New Roman" w:hAnsi="Times New Roman" w:cs="Times New Roman"/>
          <w:i/>
          <w:color w:val="FF0000"/>
          <w:sz w:val="24"/>
        </w:rPr>
        <w:t>3</w:t>
      </w:r>
      <w:r w:rsidR="00BB65BD" w:rsidRPr="00BB65BD">
        <w:rPr>
          <w:rFonts w:ascii="Times New Roman" w:hAnsi="Times New Roman" w:cs="Times New Roman"/>
          <w:i/>
          <w:color w:val="FF0000"/>
          <w:sz w:val="24"/>
        </w:rPr>
        <w:t xml:space="preserve">) Обратите внимание, что рисовать блок-схемы, графы и т.п. совсем необязательно в каких-либо редакторах – </w:t>
      </w:r>
      <w:r>
        <w:rPr>
          <w:rFonts w:ascii="Times New Roman" w:hAnsi="Times New Roman" w:cs="Times New Roman"/>
          <w:i/>
          <w:color w:val="FF0000"/>
          <w:sz w:val="24"/>
        </w:rPr>
        <w:t xml:space="preserve">если вам так удобнее и быстрее, то это </w:t>
      </w:r>
      <w:r w:rsidR="00BB65BD" w:rsidRPr="00BB65BD">
        <w:rPr>
          <w:rFonts w:ascii="Times New Roman" w:hAnsi="Times New Roman" w:cs="Times New Roman"/>
          <w:i/>
          <w:color w:val="FF0000"/>
          <w:sz w:val="24"/>
        </w:rPr>
        <w:t>можно сделать от руки, сфотографировать в нормальном качестве и вставить в отчет.</w:t>
      </w:r>
    </w:p>
    <w:p w:rsidR="00BB65BD" w:rsidRDefault="005C61F6" w:rsidP="00092EF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FF0000"/>
          <w:sz w:val="24"/>
        </w:rPr>
      </w:pPr>
      <w:r>
        <w:rPr>
          <w:rFonts w:ascii="Times New Roman" w:hAnsi="Times New Roman" w:cs="Times New Roman"/>
          <w:i/>
          <w:color w:val="FF0000"/>
          <w:sz w:val="24"/>
        </w:rPr>
        <w:t xml:space="preserve">4) Итоговый формат файла с отчетом – только </w:t>
      </w:r>
      <w:proofErr w:type="spellStart"/>
      <w:r>
        <w:rPr>
          <w:rFonts w:ascii="Times New Roman" w:hAnsi="Times New Roman" w:cs="Times New Roman"/>
          <w:i/>
          <w:color w:val="FF0000"/>
          <w:sz w:val="24"/>
        </w:rPr>
        <w:t>pdf</w:t>
      </w:r>
      <w:proofErr w:type="spellEnd"/>
      <w:r>
        <w:rPr>
          <w:rFonts w:ascii="Times New Roman" w:hAnsi="Times New Roman" w:cs="Times New Roman"/>
          <w:i/>
          <w:color w:val="FF0000"/>
          <w:sz w:val="24"/>
        </w:rPr>
        <w:t>. Файлы другого типа открываться не будут.</w:t>
      </w:r>
    </w:p>
    <w:p w:rsidR="005C61F6" w:rsidRPr="005C61F6" w:rsidRDefault="00D704E9" w:rsidP="00092EF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FF0000"/>
          <w:sz w:val="24"/>
        </w:rPr>
      </w:pPr>
      <w:r>
        <w:rPr>
          <w:rFonts w:ascii="Times New Roman" w:hAnsi="Times New Roman" w:cs="Times New Roman"/>
          <w:i/>
          <w:color w:val="FF0000"/>
          <w:sz w:val="24"/>
        </w:rPr>
        <w:t>5) При необходимости в отчет может быть включена дополнительная информация по желанию исполнителя.</w:t>
      </w:r>
    </w:p>
    <w:sectPr w:rsidR="005C61F6" w:rsidRPr="005C61F6" w:rsidSect="00617DF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7DFD"/>
    <w:rsid w:val="0002377D"/>
    <w:rsid w:val="00026930"/>
    <w:rsid w:val="00091147"/>
    <w:rsid w:val="00092EFE"/>
    <w:rsid w:val="000A3FD4"/>
    <w:rsid w:val="000C336A"/>
    <w:rsid w:val="000D4D32"/>
    <w:rsid w:val="000E5BD4"/>
    <w:rsid w:val="000E79EA"/>
    <w:rsid w:val="0010442C"/>
    <w:rsid w:val="00134BEA"/>
    <w:rsid w:val="00164226"/>
    <w:rsid w:val="00185F6E"/>
    <w:rsid w:val="001A1712"/>
    <w:rsid w:val="001C22A4"/>
    <w:rsid w:val="001D051B"/>
    <w:rsid w:val="001F714B"/>
    <w:rsid w:val="00202047"/>
    <w:rsid w:val="00207FC1"/>
    <w:rsid w:val="00217C5B"/>
    <w:rsid w:val="00236925"/>
    <w:rsid w:val="00237752"/>
    <w:rsid w:val="0024346D"/>
    <w:rsid w:val="002453F5"/>
    <w:rsid w:val="00254065"/>
    <w:rsid w:val="002553A6"/>
    <w:rsid w:val="00281D2E"/>
    <w:rsid w:val="00286059"/>
    <w:rsid w:val="002912F4"/>
    <w:rsid w:val="002A3DFC"/>
    <w:rsid w:val="002C7015"/>
    <w:rsid w:val="002D76A9"/>
    <w:rsid w:val="002F1735"/>
    <w:rsid w:val="00355D04"/>
    <w:rsid w:val="003829F8"/>
    <w:rsid w:val="00382AE1"/>
    <w:rsid w:val="003C3B6B"/>
    <w:rsid w:val="003D6212"/>
    <w:rsid w:val="003D6672"/>
    <w:rsid w:val="003E5B94"/>
    <w:rsid w:val="003F17D3"/>
    <w:rsid w:val="003F75AE"/>
    <w:rsid w:val="0043538D"/>
    <w:rsid w:val="00443400"/>
    <w:rsid w:val="004456A8"/>
    <w:rsid w:val="0047077F"/>
    <w:rsid w:val="00480A1B"/>
    <w:rsid w:val="004839C2"/>
    <w:rsid w:val="004A2F69"/>
    <w:rsid w:val="004B5CA2"/>
    <w:rsid w:val="004F14A0"/>
    <w:rsid w:val="00503D89"/>
    <w:rsid w:val="00506AB3"/>
    <w:rsid w:val="00515B44"/>
    <w:rsid w:val="00560CAA"/>
    <w:rsid w:val="00566389"/>
    <w:rsid w:val="005B6BC3"/>
    <w:rsid w:val="005C61F6"/>
    <w:rsid w:val="005F4643"/>
    <w:rsid w:val="00617DFD"/>
    <w:rsid w:val="00641CC2"/>
    <w:rsid w:val="006561C9"/>
    <w:rsid w:val="006916F6"/>
    <w:rsid w:val="006949A9"/>
    <w:rsid w:val="006B3F02"/>
    <w:rsid w:val="006D3352"/>
    <w:rsid w:val="006D3C57"/>
    <w:rsid w:val="006D7E29"/>
    <w:rsid w:val="006E5010"/>
    <w:rsid w:val="006F2010"/>
    <w:rsid w:val="007169F8"/>
    <w:rsid w:val="00730A2D"/>
    <w:rsid w:val="00730A7F"/>
    <w:rsid w:val="007365F8"/>
    <w:rsid w:val="007467A1"/>
    <w:rsid w:val="007529A6"/>
    <w:rsid w:val="00760B9A"/>
    <w:rsid w:val="007658CF"/>
    <w:rsid w:val="007711C1"/>
    <w:rsid w:val="00771DB6"/>
    <w:rsid w:val="00796C63"/>
    <w:rsid w:val="007B459B"/>
    <w:rsid w:val="007B5DAB"/>
    <w:rsid w:val="007E595F"/>
    <w:rsid w:val="00833839"/>
    <w:rsid w:val="008537FB"/>
    <w:rsid w:val="008551E6"/>
    <w:rsid w:val="0087303E"/>
    <w:rsid w:val="008A1E08"/>
    <w:rsid w:val="008C5129"/>
    <w:rsid w:val="008E6153"/>
    <w:rsid w:val="008F3267"/>
    <w:rsid w:val="009108E0"/>
    <w:rsid w:val="009527AA"/>
    <w:rsid w:val="00982656"/>
    <w:rsid w:val="009D1418"/>
    <w:rsid w:val="009D1C02"/>
    <w:rsid w:val="009D731A"/>
    <w:rsid w:val="00A03527"/>
    <w:rsid w:val="00A21C0C"/>
    <w:rsid w:val="00A8700D"/>
    <w:rsid w:val="00AA3284"/>
    <w:rsid w:val="00AA630C"/>
    <w:rsid w:val="00AC36B7"/>
    <w:rsid w:val="00AF1E9A"/>
    <w:rsid w:val="00B12E63"/>
    <w:rsid w:val="00B2434D"/>
    <w:rsid w:val="00B2499F"/>
    <w:rsid w:val="00B27126"/>
    <w:rsid w:val="00B6095F"/>
    <w:rsid w:val="00B71316"/>
    <w:rsid w:val="00B77840"/>
    <w:rsid w:val="00B914FF"/>
    <w:rsid w:val="00BB65BD"/>
    <w:rsid w:val="00C308C3"/>
    <w:rsid w:val="00CA5240"/>
    <w:rsid w:val="00CD3BEE"/>
    <w:rsid w:val="00CE200F"/>
    <w:rsid w:val="00CF16C6"/>
    <w:rsid w:val="00D0353D"/>
    <w:rsid w:val="00D03607"/>
    <w:rsid w:val="00D263F3"/>
    <w:rsid w:val="00D47F33"/>
    <w:rsid w:val="00D56991"/>
    <w:rsid w:val="00D65C98"/>
    <w:rsid w:val="00D67C61"/>
    <w:rsid w:val="00D704E9"/>
    <w:rsid w:val="00D843C3"/>
    <w:rsid w:val="00DE6F21"/>
    <w:rsid w:val="00E10520"/>
    <w:rsid w:val="00E11833"/>
    <w:rsid w:val="00E30C7F"/>
    <w:rsid w:val="00E61E36"/>
    <w:rsid w:val="00E90207"/>
    <w:rsid w:val="00E92A91"/>
    <w:rsid w:val="00EB0141"/>
    <w:rsid w:val="00EB0A85"/>
    <w:rsid w:val="00EB1FF7"/>
    <w:rsid w:val="00EB357C"/>
    <w:rsid w:val="00ED17BC"/>
    <w:rsid w:val="00ED7CAB"/>
    <w:rsid w:val="00EE139B"/>
    <w:rsid w:val="00EF37CF"/>
    <w:rsid w:val="00F4370E"/>
    <w:rsid w:val="00F577B5"/>
    <w:rsid w:val="00F814CC"/>
    <w:rsid w:val="00F8423C"/>
    <w:rsid w:val="00F93F6F"/>
    <w:rsid w:val="00FA3E20"/>
    <w:rsid w:val="00FB1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0A3FD4"/>
    <w:rPr>
      <w:rFonts w:ascii="Courier New" w:hAnsi="Courier New" w:cs="Courier New" w:hint="default"/>
      <w:color w:val="804000"/>
      <w:sz w:val="16"/>
      <w:szCs w:val="16"/>
    </w:rPr>
  </w:style>
  <w:style w:type="character" w:customStyle="1" w:styleId="sc0">
    <w:name w:val="sc0"/>
    <w:basedOn w:val="a0"/>
    <w:rsid w:val="000A3FD4"/>
    <w:rPr>
      <w:rFonts w:ascii="Courier New" w:hAnsi="Courier New" w:cs="Courier New" w:hint="default"/>
      <w:color w:val="000000"/>
      <w:sz w:val="16"/>
      <w:szCs w:val="16"/>
    </w:rPr>
  </w:style>
  <w:style w:type="character" w:customStyle="1" w:styleId="sc161">
    <w:name w:val="sc161"/>
    <w:basedOn w:val="a0"/>
    <w:rsid w:val="000A3FD4"/>
    <w:rPr>
      <w:rFonts w:ascii="Courier New" w:hAnsi="Courier New" w:cs="Courier New" w:hint="default"/>
      <w:color w:val="8000FF"/>
      <w:sz w:val="16"/>
      <w:szCs w:val="16"/>
    </w:rPr>
  </w:style>
  <w:style w:type="character" w:customStyle="1" w:styleId="sc11">
    <w:name w:val="sc11"/>
    <w:basedOn w:val="a0"/>
    <w:rsid w:val="000A3FD4"/>
    <w:rPr>
      <w:rFonts w:ascii="Courier New" w:hAnsi="Courier New" w:cs="Courier New" w:hint="default"/>
      <w:color w:val="000000"/>
      <w:sz w:val="16"/>
      <w:szCs w:val="16"/>
    </w:rPr>
  </w:style>
  <w:style w:type="character" w:customStyle="1" w:styleId="sc101">
    <w:name w:val="sc101"/>
    <w:basedOn w:val="a0"/>
    <w:rsid w:val="000A3FD4"/>
    <w:rPr>
      <w:rFonts w:ascii="Courier New" w:hAnsi="Courier New" w:cs="Courier New" w:hint="default"/>
      <w:b/>
      <w:bCs/>
      <w:color w:val="000080"/>
      <w:sz w:val="16"/>
      <w:szCs w:val="16"/>
    </w:rPr>
  </w:style>
  <w:style w:type="character" w:customStyle="1" w:styleId="sc41">
    <w:name w:val="sc41"/>
    <w:basedOn w:val="a0"/>
    <w:rsid w:val="000A3FD4"/>
    <w:rPr>
      <w:rFonts w:ascii="Courier New" w:hAnsi="Courier New" w:cs="Courier New" w:hint="default"/>
      <w:color w:val="FF8000"/>
      <w:sz w:val="16"/>
      <w:szCs w:val="16"/>
    </w:rPr>
  </w:style>
  <w:style w:type="character" w:customStyle="1" w:styleId="sc51">
    <w:name w:val="sc51"/>
    <w:basedOn w:val="a0"/>
    <w:rsid w:val="000A3FD4"/>
    <w:rPr>
      <w:rFonts w:ascii="Courier New" w:hAnsi="Courier New" w:cs="Courier New" w:hint="default"/>
      <w:b/>
      <w:bCs/>
      <w:color w:val="0000FF"/>
      <w:sz w:val="16"/>
      <w:szCs w:val="16"/>
    </w:rPr>
  </w:style>
  <w:style w:type="character" w:customStyle="1" w:styleId="sc61">
    <w:name w:val="sc61"/>
    <w:basedOn w:val="a0"/>
    <w:rsid w:val="000A3FD4"/>
    <w:rPr>
      <w:rFonts w:ascii="Courier New" w:hAnsi="Courier New" w:cs="Courier New" w:hint="default"/>
      <w:color w:val="808080"/>
      <w:sz w:val="16"/>
      <w:szCs w:val="16"/>
    </w:rPr>
  </w:style>
  <w:style w:type="paragraph" w:styleId="a3">
    <w:name w:val="Balloon Text"/>
    <w:basedOn w:val="a"/>
    <w:link w:val="a4"/>
    <w:uiPriority w:val="99"/>
    <w:semiHidden/>
    <w:unhideWhenUsed/>
    <w:rsid w:val="00F84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4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KhussainovNSh</dc:creator>
  <cp:lastModifiedBy>KhussainovNSh</cp:lastModifiedBy>
  <cp:revision>150</cp:revision>
  <dcterms:created xsi:type="dcterms:W3CDTF">2016-12-15T12:37:00Z</dcterms:created>
  <dcterms:modified xsi:type="dcterms:W3CDTF">2016-12-15T15:30:00Z</dcterms:modified>
</cp:coreProperties>
</file>