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  <w:r>
        <w:t xml:space="preserve"/>
      </w:r>
    </w:p>
    <w:p>
      <w:pPr>
        <w:shd w:fill="1A2B45" w:val="clear"/>
        <w:spacing w:after="0" w:before="0"/>
        <w:jc w:val="center"/>
      </w:pPr>
      <w:r>
        <w:br/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45" w:val="clear"/>
            <w:tcMar>
              <w:top w:type="dxa" w:w="6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⚡  BESS Tracker</w:t>
            </w:r>
          </w:p>
          <w:p>
            <w:pPr>
              <w:spacing w:after="120" w:before="120"/>
              <w:jc w:val="center"/>
            </w:pPr>
            <w:r>
              <w:rPr>
                <w:rFonts w:ascii="Arial" w:cs="Arial" w:eastAsia="Arial" w:hAnsi="Arial"/>
                <w:color w:val="8FA3BE"/>
                <w:sz w:val="36"/>
                <w:szCs w:val="36"/>
              </w:rPr>
              <w:t xml:space="preserve">Field Service Portal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Operation Manual</w:t>
            </w:r>
          </w:p>
        </w:tc>
      </w:tr>
    </w:tbl>
    <w:p>
      <w:pPr>
        <w:spacing w:after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Version 1.0  |  2026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For PV/BESS Field Service Engineers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71E3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2B45"/>
          <w:sz w:val="36"/>
          <w:szCs w:val="36"/>
        </w:rPr>
        <w:t xml:space="preserve">1.  Introduction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BESS Tracker is a desktop application for PV/BESS field service engineers. It provides a centralised platform to manage projects, track daily maintenance, run commissioning checklists, manage spare parts inventory, and generate performance reports.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B45"/>
          <w:sz w:val="28"/>
          <w:szCs w:val="28"/>
        </w:rPr>
        <w:t xml:space="preserve">1.1  System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10 or Windows 11 (64-bit)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BESS_Tracker_Setup.exe — no additional software required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MB for application + space for database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 Resolution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1280 × 720 minimum (1920 × 1080 recommended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B45"/>
          <w:sz w:val="28"/>
          <w:szCs w:val="28"/>
        </w:rPr>
        <w:t xml:space="preserve">1.2  First Launch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Double-click the BESS Tracker icon on your Desktop or Start Menu.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application opens on the Dashboard page.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database file (pv_bess_tracker.db) is created automatically in the same folder as the application.</w:t>
      </w:r>
    </w:p>
    <w:p>
      <w:pPr>
        <w:pBdr>
          <w:left w:val="single" w:color="F0A500" w:sz="12" w:space="6"/>
        </w:pBdr>
        <w:shd w:fill="FFF9E6" w:val="clear"/>
        <w:spacing w:after="120"/>
        <w:ind w:left="360"/>
      </w:pPr>
      <w:r>
        <w:rPr>
          <w:rFonts w:ascii="Arial" w:cs="Arial" w:eastAsia="Arial" w:hAnsi="Arial"/>
          <w:b/>
          <w:bCs/>
          <w:color w:val="8B6914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5C4A00"/>
          <w:sz w:val="20"/>
          <w:szCs w:val="20"/>
        </w:rPr>
        <w:t xml:space="preserve">Always keep pv_bess_tracker.db in the same folder as BESS Tracker.exe. This file contains all your data — back it up regularly.</w:t>
      </w:r>
    </w:p>
    <w:p>
      <w:r>
        <w:br w:type="page"/>
      </w:r>
    </w:p>
    <w:p>
      <w:pPr>
        <w:pStyle w:val="Heading1"/>
        <w:pBdr>
          <w:bottom w:val="single" w:color="0071E3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2B45"/>
          <w:sz w:val="36"/>
          <w:szCs w:val="36"/>
        </w:rPr>
        <w:t xml:space="preserve">2.  Navigation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application uses a left sidebar for navigation. Click any item to switch pages. The sidebar is divided into sections: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OVERVIEW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KPI cards and recent events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Log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material usage per container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 Log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fault / repair events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Checklists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Commissioning and inspection checklists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 &amp; STOCK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 Register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Manufacturer, model, firmware per container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Spare Parts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Warehouse stock levels and transactions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Materials catalog with descriptions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 &amp; KPI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Filter, view and export daily logs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 Report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 log summary and top issues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Lifecycle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container history by serial number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 and block usage analytics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Dashboard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MTTR, MTBF, resolution rates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SCADA Report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PDF from SCADA export files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Project management buttons are at the bottom of the sidebar: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➕ New Project — create a new project with full zone/block/container configuration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🔧 Edit Project — modify an existing project structure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✏️ Edit Serials — assign or update serial numbers and container types</w:t>
      </w:r>
    </w:p>
    <w:p>
      <w:r>
        <w:br w:type="page"/>
      </w:r>
    </w:p>
    <w:p>
      <w:pPr>
        <w:pStyle w:val="Heading1"/>
        <w:pBdr>
          <w:bottom w:val="single" w:color="0071E3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2B45"/>
          <w:sz w:val="36"/>
          <w:szCs w:val="36"/>
        </w:rPr>
        <w:t xml:space="preserve">3.  Project Setup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B45"/>
          <w:sz w:val="28"/>
          <w:szCs w:val="28"/>
        </w:rPr>
        <w:t xml:space="preserve">3.1  Creating a New Project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Click ➕ New Project in the sidebar. The creation wizard has four steps: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1E3"/>
          <w:sz w:val="24"/>
          <w:szCs w:val="24"/>
        </w:rPr>
        <w:t xml:space="preserve">Step 1 — Project Information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Enter a Project Name (required).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Optionally add a Description.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1E3"/>
          <w:sz w:val="24"/>
          <w:szCs w:val="24"/>
        </w:rPr>
        <w:t xml:space="preserve">Step 2 — Zone Configuration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the Number of Zones.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Apply to generate one card per zone.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 each zone card, set Blocks (number of blocks in that zone) and Cont/Blk (containers per block).</w:t>
      </w:r>
    </w:p>
    <w:p>
      <w:pPr>
        <w:pBdr>
          <w:left w:val="single" w:color="F0A500" w:sz="12" w:space="6"/>
        </w:pBdr>
        <w:shd w:fill="FFF9E6" w:val="clear"/>
        <w:spacing w:after="120"/>
        <w:ind w:left="360"/>
      </w:pPr>
      <w:r>
        <w:rPr>
          <w:rFonts w:ascii="Arial" w:cs="Arial" w:eastAsia="Arial" w:hAnsi="Arial"/>
          <w:b/>
          <w:bCs/>
          <w:color w:val="8B6914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5C4A00"/>
          <w:sz w:val="20"/>
          <w:szCs w:val="20"/>
        </w:rPr>
        <w:t xml:space="preserve">Each zone can have a different number of blocks. This supports non-uniform site layouts.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1E3"/>
          <w:sz w:val="24"/>
          <w:szCs w:val="24"/>
        </w:rPr>
        <w:t xml:space="preserve">Step 3 — Generate Container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⚙ Generate 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table builds automatically with one row per container.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Default container types are assigned: LC Cabinet (1st), PCS/Converter (2nd), Battery (3rd onwards).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1E3"/>
          <w:sz w:val="24"/>
          <w:szCs w:val="24"/>
        </w:rPr>
        <w:t xml:space="preserve">Step 4 — Fill Container Details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Change the Type dropdown if needed.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Enter the Serial Number for each container (or use the import template — see Section 3.3).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💾 Save Project.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B45"/>
          <w:sz w:val="28"/>
          <w:szCs w:val="28"/>
        </w:rPr>
        <w:t xml:space="preserve">3.2  Editing an Existing Project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Click 🔧 Edit Project in the sidebar. Select a project and click 📂 Load.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Adjust zone/block/container counts using the zone cards.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 ⚙ Generate / Update Table to add new containers (blue = existing, green = new).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🗑 Reset &amp; Reconfigure — wipes all containers and rebuilds from scratch. Only available if the project has no log entries.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B45"/>
          <w:sz w:val="28"/>
          <w:szCs w:val="28"/>
        </w:rPr>
        <w:t xml:space="preserve">3.3  Importing Serial Numbers from Excel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✏️ Edit Serials in the sidebar.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a project and click 📂 Load Containers.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📋 Download Template — saves a pre-filled Excel file.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Fill in the Serial Number column (and optionally change Type).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not change Container ID, Zone, Block, or Container # columns.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📂 Import from Excel and select your filled file.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💾 Save Changes.</w:t>
      </w:r>
    </w:p>
    <w:p>
      <w:pPr>
        <w:pBdr>
          <w:left w:val="single" w:color="34C759" w:sz="12" w:space="6"/>
        </w:pBdr>
        <w:shd w:fill="F0FBF4" w:val="clear"/>
        <w:spacing w:after="120"/>
        <w:ind w:left="360"/>
      </w:pPr>
      <w:r>
        <w:rPr>
          <w:rFonts w:ascii="Arial" w:cs="Arial" w:eastAsia="Arial" w:hAnsi="Arial"/>
          <w:b/>
          <w:bCs/>
          <w:color w:val="1A5C2B"/>
          <w:sz w:val="20"/>
          <w:szCs w:val="20"/>
        </w:rPr>
        <w:t xml:space="preserve">TIP: </w:t>
      </w:r>
      <w:r>
        <w:rPr>
          <w:rFonts w:ascii="Arial" w:cs="Arial" w:eastAsia="Arial" w:hAnsi="Arial"/>
          <w:i/>
          <w:iCs/>
          <w:color w:val="1A5C2B"/>
          <w:sz w:val="20"/>
          <w:szCs w:val="20"/>
        </w:rPr>
        <w:t xml:space="preserve">Always download a fresh template each time. Never reuse an old template — Container IDs change when projects are recreated.</w:t>
      </w:r>
    </w:p>
    <w:p>
      <w:r>
        <w:br w:type="page"/>
      </w:r>
    </w:p>
    <w:p>
      <w:pPr>
        <w:pStyle w:val="Heading1"/>
        <w:pBdr>
          <w:bottom w:val="single" w:color="0071E3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2B45"/>
          <w:sz w:val="36"/>
          <w:szCs w:val="36"/>
        </w:rPr>
        <w:t xml:space="preserve">4.  Daily Log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Daily Log records material usage per container per day. Use this for consumable parts, replacements, and routine maintenance materials.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B45"/>
          <w:sz w:val="28"/>
          <w:szCs w:val="28"/>
        </w:rPr>
        <w:t xml:space="preserve">4.1  Adding a Log Entry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📋 Daily Log.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Project and Date.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Zone → Block → Container (Serial Number and Type fill automatically).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Type the Material Number — description auto-fills if the material is in the catalog.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Enter Quantity.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an optional Comment or SAP Ticket number.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✅ Save Log Entry.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B45"/>
          <w:sz w:val="28"/>
          <w:szCs w:val="28"/>
        </w:rPr>
        <w:t xml:space="preserve">4.2  Editing or Deleting Log Entries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Go to 📈 Reports, load the data with filters, then: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Right-click any row → ✏️ Edit or 🗑 Delete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Double-click any row to edit it directly</w:t>
      </w:r>
    </w:p>
    <w:p>
      <w:pPr>
        <w:pBdr>
          <w:left w:val="single" w:color="F0A500" w:sz="12" w:space="6"/>
        </w:pBdr>
        <w:shd w:fill="FFF9E6" w:val="clear"/>
        <w:spacing w:after="120"/>
        <w:ind w:left="360"/>
      </w:pPr>
      <w:r>
        <w:rPr>
          <w:rFonts w:ascii="Arial" w:cs="Arial" w:eastAsia="Arial" w:hAnsi="Arial"/>
          <w:b/>
          <w:bCs/>
          <w:color w:val="8B6914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5C4A00"/>
          <w:sz w:val="20"/>
          <w:szCs w:val="20"/>
        </w:rPr>
        <w:t xml:space="preserve">Deletion is permanent and cannot be undone. A confirmation is shown before deleting.</w:t>
      </w:r>
    </w:p>
    <w:p>
      <w:r>
        <w:br w:type="page"/>
      </w:r>
    </w:p>
    <w:p>
      <w:pPr>
        <w:pStyle w:val="Heading1"/>
        <w:pBdr>
          <w:bottom w:val="single" w:color="0071E3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2B45"/>
          <w:sz w:val="36"/>
          <w:szCs w:val="36"/>
        </w:rPr>
        <w:t xml:space="preserve">5.  Work Log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Work Log records maintenance work events — faults observed, work performed, and resolution status. This is separate from the Daily Log and is used for fault tracking and KPI calculation.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B45"/>
          <w:sz w:val="28"/>
          <w:szCs w:val="28"/>
        </w:rPr>
        <w:t xml:space="preserve">5.1  Recording a Work Event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🔧 Work Log.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Project and Date.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Zone → Block → Container.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Fill in Fault / Error description.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Fill in Work Performed.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Result Status: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Fixed — issue resolved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Monitoring — resolved but under observation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 resolved — issue remains open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Escalated — requires higher-level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Optionally add SAP Ticket number and Comments.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✅ Save Entry.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B45"/>
          <w:sz w:val="28"/>
          <w:szCs w:val="28"/>
        </w:rPr>
        <w:t xml:space="preserve">5.2  Viewing and Filtering Work Logs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Go to 📋 Work Report. Use the filters (Project, Date From/To, Status) and click 🔍 Load. Three tabs are available: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Work Logs — full list with colour coding by status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Status Summary — count and percentage per status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Top Issues — most frequently serviced containers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 completed successfully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Yellow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Resolved but being watched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resolved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 still open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Needs escalation or specialist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71E3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2B45"/>
          <w:sz w:val="36"/>
          <w:szCs w:val="36"/>
        </w:rPr>
        <w:t xml:space="preserve">6.  Commissioning Checklists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Checklists module allows you to define inspection templates and execute them against real containers or blocks. Results are recorded with Pass/Fail/N/A and can be exported to Excel.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B45"/>
          <w:sz w:val="28"/>
          <w:szCs w:val="28"/>
        </w:rPr>
        <w:t xml:space="preserve">6.1  Creating a Template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✅ Checklists → 📋 Templates tab.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➕ New Template.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Enter a Name, select Container Type (or Multi-type for block-level), and set Scope.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Save.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the right panel, click ➕ Add Item for each check step.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Fill in Category, Check Item description, and Expected Value.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💾 Save Items.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B45"/>
          <w:sz w:val="28"/>
          <w:szCs w:val="28"/>
        </w:rPr>
        <w:t xml:space="preserve">6.2  Running a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✅ Checklists → ▶ Run Checklist tab.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Template, Project, Zone, Block, and optionally a specific Container.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Enter Engineer name and Date.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▶ Start Checklist Run.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 each item, set the Result dropdown (Pass / Fail / N/A) and optionally enter a measured value.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✅ Finish &amp; Save Run when complete.</w:t>
      </w:r>
    </w:p>
    <w:p>
      <w:pPr>
        <w:pBdr>
          <w:left w:val="single" w:color="34C759" w:sz="12" w:space="6"/>
        </w:pBdr>
        <w:shd w:fill="F0FBF4" w:val="clear"/>
        <w:spacing w:after="120"/>
        <w:ind w:left="360"/>
      </w:pPr>
      <w:r>
        <w:rPr>
          <w:rFonts w:ascii="Arial" w:cs="Arial" w:eastAsia="Arial" w:hAnsi="Arial"/>
          <w:b/>
          <w:bCs/>
          <w:color w:val="1A5C2B"/>
          <w:sz w:val="20"/>
          <w:szCs w:val="20"/>
        </w:rPr>
        <w:t xml:space="preserve">TIP: </w:t>
      </w:r>
      <w:r>
        <w:rPr>
          <w:rFonts w:ascii="Arial" w:cs="Arial" w:eastAsia="Arial" w:hAnsi="Arial"/>
          <w:i/>
          <w:iCs/>
          <w:color w:val="1A5C2B"/>
          <w:sz w:val="20"/>
          <w:szCs w:val="20"/>
        </w:rPr>
        <w:t xml:space="preserve">Export the checklist to Excel before closing — click 📥 Export to Excel for a formatted report with colour-coded results.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B45"/>
          <w:sz w:val="28"/>
          <w:szCs w:val="28"/>
        </w:rPr>
        <w:t xml:space="preserve">6.3  Viewing History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Go to ✅ Checklists → 📁 History tab. All past runs are shown with pass/fail counts. Select a row and click 📥 Export Selected to export any past run.</w:t>
      </w:r>
    </w:p>
    <w:p>
      <w:r>
        <w:br w:type="page"/>
      </w:r>
    </w:p>
    <w:p>
      <w:pPr>
        <w:pStyle w:val="Heading1"/>
        <w:pBdr>
          <w:bottom w:val="single" w:color="0071E3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2B45"/>
          <w:sz w:val="36"/>
          <w:szCs w:val="36"/>
        </w:rPr>
        <w:t xml:space="preserve">7.  Spare Parts Stock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stock module manages spare parts across multiple warehouses. A Main Warehouse (shared across all projects) is created automatically. Each project also gets its own warehouse.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B45"/>
          <w:sz w:val="28"/>
          <w:szCs w:val="28"/>
        </w:rPr>
        <w:t xml:space="preserve">7.1  Setting Stock Levels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📦 Spare Parts → 📦 Stock Levels tab.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a Warehouse from the dropdown.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the Set / Update Stock Level panel, select a Material, enter Quantity and Min Qty, then click 💾 Set.</w:t>
      </w:r>
    </w:p>
    <w:p>
      <w:pPr>
        <w:pBdr>
          <w:left w:val="single" w:color="F0A500" w:sz="12" w:space="6"/>
        </w:pBdr>
        <w:shd w:fill="FFF9E6" w:val="clear"/>
        <w:spacing w:after="120"/>
        <w:ind w:left="360"/>
      </w:pPr>
      <w:r>
        <w:rPr>
          <w:rFonts w:ascii="Arial" w:cs="Arial" w:eastAsia="Arial" w:hAnsi="Arial"/>
          <w:b/>
          <w:bCs/>
          <w:color w:val="8B6914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5C4A00"/>
          <w:sz w:val="20"/>
          <w:szCs w:val="20"/>
        </w:rPr>
        <w:t xml:space="preserve">Min Qty is the alert threshold. Items at or below this quantity appear with a red ⚠️ Low indicator.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B45"/>
          <w:sz w:val="28"/>
          <w:szCs w:val="28"/>
        </w:rPr>
        <w:t xml:space="preserve">7.2  Recording a Transaction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📦 Spare Parts → ↕ Record Transaction tab.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Warehouse and Transaction Type: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 — receiving new stock into a warehouse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OUT — consuming stock (linked to a project)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TRANSFER — moving stock between warehouses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Material and enter Quantity.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Optionally link to a Project and enter a Reference number.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✅ Record Transaction.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B45"/>
          <w:sz w:val="28"/>
          <w:szCs w:val="28"/>
        </w:rPr>
        <w:t xml:space="preserve">7.3  Main Warehouse vs Project Warehouse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Warehouse Type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Warehouse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 spare parts store — shared by all projects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projects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Warehouse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allocated to a specific project or site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 project only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71E3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2B45"/>
          <w:sz w:val="36"/>
          <w:szCs w:val="36"/>
        </w:rPr>
        <w:t xml:space="preserve">8.  Asset Register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Asset Register stores manufacturer, model, and firmware version for each container. This information is recorded once during commissioning and updated during maintenance.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🏷 Asset Register.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a Project and click 📂 Load.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containers for the project appear in the 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any cell in the Manufacturer, Model, or Firmware Version columns to edit.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💾 Save All Changes when done.</w:t>
      </w:r>
    </w:p>
    <w:p>
      <w:pPr>
        <w:pBdr>
          <w:left w:val="single" w:color="F0A500" w:sz="12" w:space="6"/>
        </w:pBdr>
        <w:shd w:fill="FFF9E6" w:val="clear"/>
        <w:spacing w:after="120"/>
        <w:ind w:left="360"/>
      </w:pPr>
      <w:r>
        <w:rPr>
          <w:rFonts w:ascii="Arial" w:cs="Arial" w:eastAsia="Arial" w:hAnsi="Arial"/>
          <w:b/>
          <w:bCs/>
          <w:color w:val="8B6914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5C4A00"/>
          <w:sz w:val="20"/>
          <w:szCs w:val="20"/>
        </w:rPr>
        <w:t xml:space="preserve">The first five columns (Zone, Block, Container #, Type, Serial) are read-only. To change these, use ✏️ Edit Serials or 🔧 Edit Project.</w:t>
      </w:r>
    </w:p>
    <w:p>
      <w:r>
        <w:br w:type="page"/>
      </w:r>
    </w:p>
    <w:p>
      <w:pPr>
        <w:pStyle w:val="Heading1"/>
        <w:pBdr>
          <w:bottom w:val="single" w:color="0071E3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2B45"/>
          <w:sz w:val="36"/>
          <w:szCs w:val="36"/>
        </w:rPr>
        <w:t xml:space="preserve">9.  Materials Catalog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Materials Catalog stores material numbers with descriptions, units, and notes. When a known material number is typed in the Daily Log form, its description fills automatically.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B45"/>
          <w:sz w:val="28"/>
          <w:szCs w:val="28"/>
        </w:rPr>
        <w:t xml:space="preserve">9.1  Adding Materials Manually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🧾 Materials.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➕ Add.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Enter Material Number, Description, Unit, and optional Notes.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Save.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B45"/>
          <w:sz w:val="28"/>
          <w:szCs w:val="28"/>
        </w:rPr>
        <w:t xml:space="preserve">9.2  Importing from Excel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📋 Download Template to get a blank import file.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Fill in your materials (required columns: material_number, description).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📂 Import from Excel.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Existing materials are updated, new ones are created. The import is safe to run multiple times.</w:t>
      </w:r>
    </w:p>
    <w:p>
      <w:r>
        <w:br w:type="page"/>
      </w:r>
    </w:p>
    <w:p>
      <w:pPr>
        <w:pStyle w:val="Heading1"/>
        <w:pBdr>
          <w:bottom w:val="single" w:color="0071E3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2B45"/>
          <w:sz w:val="36"/>
          <w:szCs w:val="36"/>
        </w:rPr>
        <w:t xml:space="preserve">10.  Reports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B45"/>
          <w:sz w:val="28"/>
          <w:szCs w:val="28"/>
        </w:rPr>
        <w:t xml:space="preserve">10.1  Daily Log Reports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📈 Reports.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filters: Project, Date range, Zone, Block.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🔍 Load Report.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📥 Export to Excel to save the filtered data.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B45"/>
          <w:sz w:val="28"/>
          <w:szCs w:val="28"/>
        </w:rPr>
        <w:t xml:space="preserve">10.2  Container Lifecycle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Shows the complete history of a container across all log entries.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🔍 Lifecycle.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Type a Serial Number (autocomplete suggests known serials) OR select via dropdowns.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Apply optional filters (date range, material, SAP ticket).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🔍 Search by Serial or ▶ Load.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B45"/>
          <w:sz w:val="28"/>
          <w:szCs w:val="28"/>
        </w:rPr>
        <w:t xml:space="preserve">10.3  Analytics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Go to 📉 Analytics. Select a project and click 🔄 Refresh. Three tables are shown: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Materials — most frequently used materials by count and total quantity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Containers — most serviced containers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Blocks — most active blocks by action count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B45"/>
          <w:sz w:val="28"/>
          <w:szCs w:val="28"/>
        </w:rPr>
        <w:t xml:space="preserve">10.4  KPI Dashboard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Go to 🎯 KPI Dashboard. Select a project and click 📊 Calculate KPIs.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MTTR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 Time To Repair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days between fault logged and Fixed 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MTBF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 Time Between Failures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monitoring days ÷ number of fault events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Resolution Rate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Percentage of work events resolved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count ÷ total events × 100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B45"/>
          <w:sz w:val="28"/>
          <w:szCs w:val="28"/>
        </w:rPr>
        <w:t xml:space="preserve">10.5  SCADA Report (PDF)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Generates a monthly PDF operations report from SCADA export files.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📄 SCADA Report.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Enter the Site / Project Name.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📂 Browse next to each file input and select the corresponding SCADA export.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📂 Browse next to Save PDF to and choose where to save.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⚡ Generate PDF Report.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Required SCADA files: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working_status.xlsx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Hourly working status per container (RUNNING/STANDBY/FAULT)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charge_discharge__status.xlsx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Hourly charge/discharge status per container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Alarm_report.xlsx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Alarm log with sheets: Communications, Production, Warning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exported energy 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energy exported (kWh)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imported energy 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energy imported (kWh)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71E3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2B45"/>
          <w:sz w:val="36"/>
          <w:szCs w:val="36"/>
        </w:rPr>
        <w:t xml:space="preserve">11.  Data Management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B45"/>
          <w:sz w:val="28"/>
          <w:szCs w:val="28"/>
        </w:rPr>
        <w:t xml:space="preserve">11.1  Database Location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All data is stored in a single file: pv_bess_tracker.db located in the same folder as BESS Tracker.exe.</w:t>
      </w:r>
    </w:p>
    <w:p>
      <w:pPr>
        <w:pBdr>
          <w:left w:val="single" w:color="34C759" w:sz="12" w:space="6"/>
        </w:pBdr>
        <w:shd w:fill="F0FBF4" w:val="clear"/>
        <w:spacing w:after="120"/>
        <w:ind w:left="360"/>
      </w:pPr>
      <w:r>
        <w:rPr>
          <w:rFonts w:ascii="Arial" w:cs="Arial" w:eastAsia="Arial" w:hAnsi="Arial"/>
          <w:b/>
          <w:bCs/>
          <w:color w:val="1A5C2B"/>
          <w:sz w:val="20"/>
          <w:szCs w:val="20"/>
        </w:rPr>
        <w:t xml:space="preserve">TIP: </w:t>
      </w:r>
      <w:r>
        <w:rPr>
          <w:rFonts w:ascii="Arial" w:cs="Arial" w:eastAsia="Arial" w:hAnsi="Arial"/>
          <w:i/>
          <w:iCs/>
          <w:color w:val="1A5C2B"/>
          <w:sz w:val="20"/>
          <w:szCs w:val="20"/>
        </w:rPr>
        <w:t xml:space="preserve">You can open this file with DB Browser for SQLite (free: sqlitebrowser.org) to view or manually edit data if needed.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B45"/>
          <w:sz w:val="28"/>
          <w:szCs w:val="28"/>
        </w:rPr>
        <w:t xml:space="preserve">11.2  Backup Procedure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Before every rebuild or update, run the following in CMD:</w:t>
      </w:r>
    </w:p>
    <w:p>
      <w:pPr>
        <w:pBdr>
          <w:left w:val="single" w:color="0071E3" w:sz="12" w:space="8"/>
        </w:pBdr>
        <w:shd w:fill="1A2B45" w:val="clear"/>
        <w:spacing w:after="80" w:before="80"/>
        <w:ind w:left="360"/>
      </w:pPr>
      <w:r>
        <w:rPr>
          <w:rFonts w:ascii="Courier New" w:cs="Courier New" w:eastAsia="Courier New" w:hAnsi="Courier New"/>
          <w:color w:val="8FA3BE"/>
          <w:sz w:val="20"/>
          <w:szCs w:val="20"/>
        </w:rPr>
        <w:t xml:space="preserve">copy dist\pv_bess_tracker.db pv_bess_tracker_backup.db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Safe rebuild sequence:</w:t>
      </w:r>
    </w:p>
    <w:p>
      <w:pPr>
        <w:pBdr>
          <w:left w:val="single" w:color="0071E3" w:sz="12" w:space="8"/>
        </w:pBdr>
        <w:shd w:fill="1A2B45" w:val="clear"/>
        <w:spacing w:after="80" w:before="80"/>
        <w:ind w:left="360"/>
      </w:pPr>
      <w:r>
        <w:rPr>
          <w:rFonts w:ascii="Courier New" w:cs="Courier New" w:eastAsia="Courier New" w:hAnsi="Courier New"/>
          <w:color w:val="8FA3BE"/>
          <w:sz w:val="20"/>
          <w:szCs w:val="20"/>
        </w:rPr>
        <w:t xml:space="preserve">copy dist\pv_bess_tracker.db pv_bess_tracker_backup.db
rmdir /s /q build dist
del "BESS Tracker.spec"
pyinstaller --onefile --windowed --name "BESS Tracker" main.py
copy pv_bess_tracker_backup.db dist\pv_bess_tracker.db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B45"/>
          <w:sz w:val="28"/>
          <w:szCs w:val="28"/>
        </w:rPr>
        <w:t xml:space="preserve">11.3  Sharing the Application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Two options are available: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Share the installer — send BESS_Tracker_Setup.exe to your colleague. They run it to install the full application with shortcuts.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Share just the exe — copy BESS Tracker.exe and pv_bess_tracker.db to a USB drive or shared folder. Run directly, no install needed.</w:t>
      </w:r>
    </w:p>
    <w:p>
      <w:pPr>
        <w:pBdr>
          <w:left w:val="single" w:color="F0A500" w:sz="12" w:space="6"/>
        </w:pBdr>
        <w:shd w:fill="FFF9E6" w:val="clear"/>
        <w:spacing w:after="120"/>
        <w:ind w:left="360"/>
      </w:pPr>
      <w:r>
        <w:rPr>
          <w:rFonts w:ascii="Arial" w:cs="Arial" w:eastAsia="Arial" w:hAnsi="Arial"/>
          <w:b/>
          <w:bCs/>
          <w:color w:val="8B6914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5C4A00"/>
          <w:sz w:val="20"/>
          <w:szCs w:val="20"/>
        </w:rPr>
        <w:t xml:space="preserve">The database is NOT overwritten during reinstallation. Existing data is always preserved.</w:t>
      </w:r>
    </w:p>
    <w:p>
      <w:r>
        <w:br w:type="page"/>
      </w:r>
    </w:p>
    <w:p>
      <w:pPr>
        <w:pStyle w:val="Heading1"/>
        <w:pBdr>
          <w:bottom w:val="single" w:color="0071E3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2B45"/>
          <w:sz w:val="36"/>
          <w:szCs w:val="36"/>
        </w:rPr>
        <w:t xml:space="preserve">12.  Quick Reference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B45"/>
          <w:sz w:val="28"/>
          <w:szCs w:val="28"/>
        </w:rPr>
        <w:t xml:space="preserve">12.1  Keyboard Shortcuts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app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Double-click desktop shortcut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page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sidebar navigation item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a log entry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Double-click any row in Reports table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 log entry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Right-click row → 🗑 Delete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changes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💾 Save button on any form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B45"/>
          <w:sz w:val="28"/>
          <w:szCs w:val="28"/>
        </w:rPr>
        <w:t xml:space="preserve">12.2  Common Workflows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new project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➕ New Project → fill wizard → 💾 Save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serial numbers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✏️ Edit Serials → Load → Download Template → fill → Import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daily material usage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📋 Daily Log → select location → fill material/qty → ✅ Save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a fault and repair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🔧 Work Log → select location → fill fault/work/status → ✅ Save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a commissioning checklist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Checklists → Run tab → select template → ▶ Start → fill results → ✅ Finish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stock to warehouse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📦 Spare Parts → ↕ Transaction → type IN → fill material/qty → ✅ Record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SCADA PDF report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📄 SCADA Report → fill site name → browse files → ⚡ Generate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daily log to Excel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📈 Reports → set filters → 🔍 Load → 📥 Export to Excel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container full history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🔍 Lifecycle → type serial number → 🔍 Search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 MTTR/MTBF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🎯 KPI Dashboard → select project → 📊 Calculate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B45"/>
          <w:sz w:val="28"/>
          <w:szCs w:val="28"/>
        </w:rPr>
        <w:t xml:space="preserve">12.3 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opens but no data visible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pv_bess_tracker.db is in the same folder as the .exe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 import shows wrong serials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a fresh template — never reuse old templates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 import shows ID not found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a new template from the current running app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crashes on startup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that pv_bess_tracker.db is not corrupted — restore from backup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SCADA report generation fails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all 5 SCADA files are selected and are valid Excel exports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level not updating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you selected the correct warehouse before recording the transaction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4EA" w:sz="4" w:space="4"/>
      </w:pBdr>
      <w:tabs>
        <w:tab w:val="right" w:pos="9026"/>
      </w:tabs>
    </w:pPr>
    <w:r>
      <w:rPr>
        <w:rFonts w:ascii="Arial" w:cs="Arial" w:eastAsia="Arial" w:hAnsi="Arial"/>
        <w:color w:val="6B7A8D"/>
        <w:sz w:val="16"/>
        <w:szCs w:val="16"/>
      </w:rPr>
      <w:t xml:space="preserve">Field Service Portal</w:t>
    </w:r>
    <w:r>
      <w:rPr>
        <w:rFonts w:ascii="Arial" w:cs="Arial" w:eastAsia="Arial" w:hAnsi="Arial"/>
        <w:color w:val="6B7A8D"/>
        <w:sz w:val="16"/>
        <w:szCs w:val="16"/>
      </w:rPr>
      <w:t xml:space="preserve">	Page </w:t>
    </w:r>
    <w:r>
      <w:rPr>
        <w:rFonts w:ascii="Arial" w:cs="Arial" w:eastAsia="Arial" w:hAnsi="Arial"/>
        <w:color w:val="6B7A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4EA" w:sz="4" w:space="4"/>
      </w:pBdr>
    </w:pPr>
    <w:r>
      <w:rPr>
        <w:rFonts w:ascii="Arial" w:cs="Arial" w:eastAsia="Arial" w:hAnsi="Arial"/>
        <w:color w:val="6B7A8D"/>
        <w:sz w:val="18"/>
        <w:szCs w:val="18"/>
      </w:rPr>
      <w:t xml:space="preserve">BESS Tracker — Operation Manual</w:t>
    </w:r>
    <w:r>
      <w:rPr>
        <w:rFonts w:ascii="Arial" w:cs="Arial" w:eastAsia="Arial" w:hAnsi="Arial"/>
        <w:color w:val="AAAAAA"/>
        <w:sz w:val="18"/>
        <w:szCs w:val="18"/>
      </w:rPr>
      <w:t xml:space="preserve">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2B4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2B4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071E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2026-05-02T09:02:51.602Z</dcterms:created>
  <dcterms:modified xsi:type="dcterms:W3CDTF">2026-05-02T09:02:51.603Z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