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16" w:line="240" w:lineRule="auto"/>
        <w:jc w:val="center"/>
      </w:pPr>
      <w:r>
        <w:rPr>
          <w:rFonts w:ascii="Times New Roman" w:hAnsi="Times New Roman"/>
          <w:b/>
          <w:sz w:val="24"/>
        </w:rPr>
        <w:t>LKM 1: PENGANTAR MANAJEMEN PROYEK</w:t>
      </w:r>
    </w:p>
    <w:p>
      <w:pPr>
        <w:spacing w:after="200" w:line="240" w:lineRule="auto"/>
        <w:jc w:val="center"/>
      </w:pPr>
      <w:r>
        <w:rPr>
          <w:rFonts w:ascii="Times New Roman" w:hAnsi="Times New Roman"/>
          <w:sz w:val="22"/>
        </w:rPr>
        <w:t>Mata Kuliah: Teori Manajemen Proyek</w:t>
      </w:r>
    </w:p>
    <w:p>
      <w:pPr>
        <w:spacing w:after="200"/>
        <w:jc w:val="center"/>
      </w:pPr>
    </w:p>
    <w:p>
      <w:pPr>
        <w:spacing w:after="116" w:line="360" w:lineRule="auto"/>
        <w:jc w:val="center"/>
      </w:pPr>
      <w:r>
        <w:rPr>
          <w:rFonts w:ascii="Times New Roman" w:hAnsi="Times New Roman"/>
          <w:b/>
          <w:sz w:val="24"/>
        </w:rPr>
        <w:t>Dosen Pengampu:</w:t>
      </w:r>
    </w:p>
    <w:p>
      <w:pPr>
        <w:spacing w:after="116" w:line="360" w:lineRule="auto"/>
        <w:jc w:val="center"/>
      </w:pPr>
      <w:r>
        <w:rPr>
          <w:rFonts w:ascii="Times New Roman" w:hAnsi="Times New Roman"/>
          <w:sz w:val="24"/>
        </w:rPr>
        <w:t>Dr. Muhammad Ainul Yaqin, S.Si, M.Kom</w:t>
      </w:r>
    </w:p>
    <w:p>
      <w:pPr>
        <w:spacing w:after="116" w:line="360" w:lineRule="auto"/>
        <w:jc w:val="center"/>
      </w:pPr>
      <w:r>
        <w:t xml:space="preserve">                </w:t>
      </w:r>
    </w:p>
    <w:p>
      <w:pPr>
        <w:spacing w:after="110" w:line="360" w:lineRule="auto"/>
      </w:pPr>
    </w:p>
    <w:p>
      <w:pPr>
        <w:spacing w:after="110" w:line="360" w:lineRule="auto"/>
        <w:jc w:val="center"/>
      </w:pPr>
      <w:r>
        <w:drawing>
          <wp:inline xmlns:a="http://schemas.openxmlformats.org/drawingml/2006/main" xmlns:pic="http://schemas.openxmlformats.org/drawingml/2006/picture">
            <wp:extent cx="1745999" cy="1720214"/>
            <wp:docPr id="1" name="Picture 1"/>
            <wp:cNvGraphicFramePr>
              <a:graphicFrameLocks noChangeAspect="1"/>
            </wp:cNvGraphicFramePr>
            <a:graphic>
              <a:graphicData uri="http://schemas.openxmlformats.org/drawingml/2006/picture">
                <pic:pic>
                  <pic:nvPicPr>
                    <pic:cNvPr id="0" name="uin_logo.png"/>
                    <pic:cNvPicPr/>
                  </pic:nvPicPr>
                  <pic:blipFill>
                    <a:blip r:embed="rId9"/>
                    <a:stretch>
                      <a:fillRect/>
                    </a:stretch>
                  </pic:blipFill>
                  <pic:spPr>
                    <a:xfrm>
                      <a:off x="0" y="0"/>
                      <a:ext cx="1745999" cy="1720214"/>
                    </a:xfrm>
                    <a:prstGeom prst="rect"/>
                  </pic:spPr>
                </pic:pic>
              </a:graphicData>
            </a:graphic>
          </wp:inline>
        </w:drawing>
      </w:r>
    </w:p>
    <w:p>
      <w:pPr>
        <w:spacing w:after="116" w:line="360" w:lineRule="auto"/>
      </w:pPr>
    </w:p>
    <w:p>
      <w:pPr>
        <w:spacing w:after="116" w:line="360" w:lineRule="auto"/>
        <w:jc w:val="center"/>
      </w:pPr>
      <w:r>
        <w:rPr>
          <w:rFonts w:ascii="Times New Roman" w:hAnsi="Times New Roman"/>
          <w:b/>
          <w:sz w:val="24"/>
        </w:rPr>
        <w:t>Oleh :</w:t>
      </w:r>
    </w:p>
    <w:p>
      <w:pPr>
        <w:spacing w:after="116" w:line="360" w:lineRule="auto"/>
        <w:jc w:val="center"/>
      </w:pPr>
      <w:r>
        <w:rPr>
          <w:rFonts w:ascii="Times New Roman" w:hAnsi="Times New Roman"/>
          <w:sz w:val="24"/>
        </w:rPr>
        <w:t>Muhammad Nailul Ghufron Majid</w:t>
      </w:r>
    </w:p>
    <w:p>
      <w:pPr>
        <w:spacing w:after="116" w:line="360" w:lineRule="auto"/>
        <w:jc w:val="center"/>
      </w:pPr>
      <w:r>
        <w:rPr>
          <w:rFonts w:ascii="Times New Roman" w:hAnsi="Times New Roman"/>
          <w:sz w:val="24"/>
        </w:rPr>
        <w:t>240605110160</w:t>
      </w:r>
    </w:p>
    <w:p>
      <w:pPr>
        <w:spacing w:after="116" w:line="360" w:lineRule="auto"/>
      </w:pPr>
    </w:p>
    <w:p>
      <w:pPr>
        <w:spacing w:after="116" w:line="360" w:lineRule="auto"/>
      </w:pPr>
    </w:p>
    <w:p>
      <w:pPr>
        <w:spacing w:after="116" w:line="360" w:lineRule="auto"/>
      </w:pPr>
    </w:p>
    <w:p>
      <w:pPr>
        <w:spacing w:after="0" w:line="360" w:lineRule="auto"/>
        <w:jc w:val="center"/>
      </w:pPr>
      <w:r>
        <w:rPr>
          <w:rFonts w:ascii="Times New Roman" w:hAnsi="Times New Roman"/>
          <w:b/>
          <w:sz w:val="24"/>
        </w:rPr>
        <w:t>PRODI TEKNIK INFORMATIKA</w:t>
      </w:r>
    </w:p>
    <w:p>
      <w:pPr>
        <w:spacing w:after="0" w:line="360" w:lineRule="auto"/>
        <w:jc w:val="center"/>
      </w:pPr>
      <w:r>
        <w:rPr>
          <w:rFonts w:ascii="Times New Roman" w:hAnsi="Times New Roman"/>
          <w:b/>
          <w:sz w:val="24"/>
        </w:rPr>
        <w:t>FAKULTAS SAINS DAN TEKNOLOGI</w:t>
      </w:r>
    </w:p>
    <w:p>
      <w:pPr>
        <w:spacing w:after="0" w:line="360" w:lineRule="auto"/>
        <w:jc w:val="center"/>
      </w:pPr>
      <w:r>
        <w:rPr>
          <w:rFonts w:ascii="Times New Roman" w:hAnsi="Times New Roman"/>
          <w:b/>
          <w:sz w:val="24"/>
        </w:rPr>
        <w:t>UNIVERSITAS ISLAM NEGERI MAULANA MALIK IBRAHIM</w:t>
      </w:r>
    </w:p>
    <w:p>
      <w:pPr>
        <w:spacing w:after="0" w:line="360" w:lineRule="auto"/>
        <w:jc w:val="center"/>
      </w:pPr>
      <w:r>
        <w:rPr>
          <w:rFonts w:ascii="Times New Roman" w:hAnsi="Times New Roman"/>
          <w:b/>
          <w:sz w:val="24"/>
        </w:rPr>
        <w:t>MALANG</w:t>
      </w:r>
    </w:p>
    <w:p>
      <w:pPr>
        <w:spacing w:after="0" w:line="360" w:lineRule="auto"/>
        <w:jc w:val="center"/>
      </w:pPr>
      <w:r>
        <w:rPr>
          <w:rFonts w:ascii="Times New Roman" w:hAnsi="Times New Roman"/>
          <w:b/>
          <w:sz w:val="24"/>
        </w:rPr>
        <w:t>2026</w:t>
      </w:r>
    </w:p>
    <w:p>
      <w:r>
        <w:br w:type="page"/>
      </w:r>
    </w:p>
    <w:p>
      <w:pPr>
        <w:keepNext/>
        <w:spacing w:before="320" w:after="180" w:line="276" w:lineRule="auto"/>
      </w:pPr>
      <w:r>
        <w:rPr>
          <w:rFonts w:ascii="Times New Roman" w:hAnsi="Times New Roman"/>
          <w:b/>
          <w:color w:val="000000"/>
          <w:sz w:val="28"/>
        </w:rPr>
        <w:t>A. TUGAS TERTULIS INDIVIDU</w:t>
      </w:r>
    </w:p>
    <w:p>
      <w:pPr>
        <w:keepNext/>
        <w:spacing w:before="240" w:after="100" w:line="276" w:lineRule="auto"/>
      </w:pPr>
      <w:r>
        <w:rPr>
          <w:rFonts w:ascii="Times New Roman" w:hAnsi="Times New Roman"/>
          <w:b/>
          <w:color w:val="000000"/>
          <w:sz w:val="24"/>
        </w:rPr>
        <w:t>1. Apa yang dimaksud dengan proyek? Berikan minimal satu contoh proyek nyata dan jelaskan mengapa kegiatan tersebut termasuk proyek!</w:t>
      </w:r>
    </w:p>
    <w:p>
      <w:pPr>
        <w:spacing w:before="0" w:after="120" w:line="360" w:lineRule="auto"/>
        <w:jc w:val="both"/>
      </w:pPr>
      <w:r>
        <w:rPr>
          <w:rFonts w:ascii="Times New Roman" w:hAnsi="Times New Roman"/>
          <w:b w:val="0"/>
          <w:color w:val="000000"/>
          <w:sz w:val="24"/>
        </w:rPr>
        <w:t>Definisi Proyek: Menurut PMBOK Guide 6th Edition (PMI, 2017), proyek adalah suatu usaha sementara (temporary endeavor) yang dilakukan untuk menciptakan produk, layanan, atau hasil yang bersifat unik (unique product, service, or result). Kata "sementara" menandakan bahwa proyek memiliki titik awal dan akhir yang terdefinisi dengan jelas, sedangkan kata "unik" menandakan bahwa luaran proyek memiliki karakteristik yang membedakannya secara substansial dari semua produk atau layanan lain yang pernah dibuat.</w:t>
      </w:r>
    </w:p>
    <w:p>
      <w:pPr>
        <w:spacing w:before="0" w:after="120" w:line="360" w:lineRule="auto"/>
        <w:jc w:val="both"/>
      </w:pPr>
      <w:r>
        <w:rPr>
          <w:rFonts w:ascii="Times New Roman" w:hAnsi="Times New Roman"/>
          <w:b w:val="0"/>
          <w:color w:val="000000"/>
          <w:sz w:val="24"/>
        </w:rPr>
        <w:t>Contoh Proyek Nyata: Proyek Pengembangan Sistem Informasi / Aplikasi e-Commerce Kampus atau Proyek Riset "Sistem Prediksi Probabilitas Keterlambatan Proyek Berbasis Machine Learning sebagai Early Warning System Manajemen Proyek" (PRE-02).</w:t>
      </w:r>
    </w:p>
    <w:p>
      <w:pPr>
        <w:spacing w:before="0" w:after="120" w:line="360" w:lineRule="auto"/>
        <w:jc w:val="both"/>
      </w:pPr>
      <w:r>
        <w:rPr>
          <w:rFonts w:ascii="Times New Roman" w:hAnsi="Times New Roman"/>
          <w:b w:val="0"/>
          <w:color w:val="000000"/>
          <w:sz w:val="24"/>
        </w:rPr>
        <w:t>Alasan kegiatan tersebut dikategorikan sebagai proyek meliputi tiga karakteristik fundamental:</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Bersifat Sementara (Temporary):</w:t>
      </w:r>
      <w:r>
        <w:rPr>
          <w:rFonts w:ascii="Times New Roman" w:hAnsi="Times New Roman"/>
          <w:b w:val="0"/>
          <w:sz w:val="24"/>
        </w:rPr>
        <w:t xml:space="preserve"> Memiliki rentang waktu pelaksanaan yang dibatasi secara definitif (misalnya diselesaikan dalam periode 1 semester / 6 bulan kalender).</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Menghasilkan Luaran Unik (Unique Deliverable):</w:t>
      </w:r>
      <w:r>
        <w:rPr>
          <w:rFonts w:ascii="Times New Roman" w:hAnsi="Times New Roman"/>
          <w:b w:val="0"/>
          <w:sz w:val="24"/>
        </w:rPr>
        <w:t xml:space="preserve"> Menghasilkan artefak perangkat lunak cerdas dengan model ML dan antarmuka analitik yang belum pernah diimplementasikan secara identik sebelumnya.</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Dibatasi Sumber Daya (Constrained):</w:t>
      </w:r>
      <w:r>
        <w:rPr>
          <w:rFonts w:ascii="Times New Roman" w:hAnsi="Times New Roman"/>
          <w:b w:val="0"/>
          <w:sz w:val="24"/>
        </w:rPr>
        <w:t xml:space="preserve"> Dikerjakan dalam koridor batasan ruang lingkup (scope), anggaran biaya (cost), dan alokasi tim pengembang (resources) yang terikat ketat.</w:t>
      </w:r>
    </w:p>
    <w:p>
      <w:pPr>
        <w:keepNext/>
        <w:spacing w:before="240" w:after="100" w:line="276" w:lineRule="auto"/>
      </w:pPr>
      <w:r>
        <w:rPr>
          <w:rFonts w:ascii="Times New Roman" w:hAnsi="Times New Roman"/>
          <w:b/>
          <w:color w:val="000000"/>
          <w:sz w:val="24"/>
        </w:rPr>
        <w:t>2. Apa perbedaan utama antara proyek dan kegiatan operasional rutin? Berikan contoh konkret untuk masing-masing!</w:t>
      </w:r>
    </w:p>
    <w:p>
      <w:pPr>
        <w:spacing w:before="0" w:after="120" w:line="360" w:lineRule="auto"/>
        <w:jc w:val="both"/>
      </w:pPr>
      <w:r>
        <w:rPr>
          <w:rFonts w:ascii="Times New Roman" w:hAnsi="Times New Roman"/>
          <w:b w:val="0"/>
          <w:color w:val="000000"/>
          <w:sz w:val="24"/>
        </w:rPr>
        <w:t>Perbedaan fundamental antara proyek dan kegiatan operasional rutin terletak pada orientasi waktu, kebaruan luaran, serta tingkat ketidakpastian:</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Proyek:</w:t>
      </w:r>
      <w:r>
        <w:rPr>
          <w:rFonts w:ascii="Times New Roman" w:hAnsi="Times New Roman"/>
          <w:b w:val="0"/>
          <w:sz w:val="24"/>
        </w:rPr>
        <w:t xml:space="preserve"> Bersifat temporer (memiliki batas waktu selesai yang pasti), menghasilkan luaran yang unik, bertujuan melakukan perubahan atau inovasi (revolutionary change), dan memiliki tingkat ketidakpastian serta risiko yang relatif tinggi karena belum pernah dikerjakan persis sama sebelumnya.</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Operasional Rutin:</w:t>
      </w:r>
      <w:r>
        <w:rPr>
          <w:rFonts w:ascii="Times New Roman" w:hAnsi="Times New Roman"/>
          <w:b w:val="0"/>
          <w:sz w:val="24"/>
        </w:rPr>
        <w:t xml:space="preserve"> Berlangsung secara berkesinambungan (ongoing), bersifat repetitif dan baku, bertujuan memelihara stabilitas organisasi (evolutionary maintenance), serta memiliki tingkat ketidakpastian rendah karena proses kerjanya sudah terstandarisasi.</w:t>
      </w:r>
    </w:p>
    <w:p>
      <w:pPr>
        <w:spacing w:before="0" w:after="120" w:line="360" w:lineRule="auto"/>
        <w:jc w:val="both"/>
      </w:pPr>
      <w:r>
        <w:rPr>
          <w:rFonts w:ascii="Times New Roman" w:hAnsi="Times New Roman"/>
          <w:b w:val="0"/>
          <w:color w:val="000000"/>
          <w:sz w:val="24"/>
        </w:rPr>
        <w:t>Contoh Konkret:</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Contoh Proyek:</w:t>
      </w:r>
      <w:r>
        <w:rPr>
          <w:rFonts w:ascii="Times New Roman" w:hAnsi="Times New Roman"/>
          <w:b w:val="0"/>
          <w:sz w:val="24"/>
        </w:rPr>
        <w:t xml:space="preserve"> Pembangunan dan implementasi sistem ERP kampus atau pelatihan model machine learning PRE-02 hingga siap rilis.</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Contoh Operasional Rutin:</w:t>
      </w:r>
      <w:r>
        <w:rPr>
          <w:rFonts w:ascii="Times New Roman" w:hAnsi="Times New Roman"/>
          <w:b w:val="0"/>
          <w:sz w:val="24"/>
        </w:rPr>
        <w:t xml:space="preserve"> Layanan administrasi akademik harian di biro kampus, pemeliharaan rutin server web, atau layanan helpdesk IT harian.</w:t>
      </w:r>
    </w:p>
    <w:p>
      <w:pPr>
        <w:keepNext/>
        <w:spacing w:before="240" w:after="100" w:line="276" w:lineRule="auto"/>
      </w:pPr>
      <w:r>
        <w:rPr>
          <w:rFonts w:ascii="Times New Roman" w:hAnsi="Times New Roman"/>
          <w:b/>
          <w:color w:val="000000"/>
          <w:sz w:val="24"/>
        </w:rPr>
        <w:t>3. Sebutkan dan jelaskan fase-fase dalam siklus hidup proyek (project life cycle) secara umum!</w:t>
      </w:r>
    </w:p>
    <w:p>
      <w:pPr>
        <w:spacing w:before="0" w:after="120" w:line="360" w:lineRule="auto"/>
        <w:jc w:val="both"/>
      </w:pPr>
      <w:r>
        <w:rPr>
          <w:rFonts w:ascii="Times New Roman" w:hAnsi="Times New Roman"/>
          <w:b w:val="0"/>
          <w:color w:val="000000"/>
          <w:sz w:val="24"/>
        </w:rPr>
        <w:t>Siklus hidup proyek secara umum terdiri dari empat fase utama yang dilalui secara berurutan:</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Fase Inisiasi (Starting the Project):</w:t>
      </w:r>
      <w:r>
        <w:rPr>
          <w:rFonts w:ascii="Times New Roman" w:hAnsi="Times New Roman"/>
          <w:b w:val="0"/>
          <w:sz w:val="24"/>
        </w:rPr>
        <w:t xml:space="preserve"> Tahap konseptualisasi di mana urgensi proyek diidentifikasi, studi kelayakan dilakukan, sasaran strategis dirumuskan, dan persetujuan formal diterbitkan melalui Project Charter.</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Fase Perencanaan (Organizing and Preparing):</w:t>
      </w:r>
      <w:r>
        <w:rPr>
          <w:rFonts w:ascii="Times New Roman" w:hAnsi="Times New Roman"/>
          <w:b w:val="0"/>
          <w:sz w:val="24"/>
        </w:rPr>
        <w:t xml:space="preserve"> Tahap penyusunan rencana komprehensif (Project Management Plan) yang mencakup baseline ruang lingkup (WBS), estimasi durasi dan jadwal (CPM/Gantt Chart), anggaran biaya, serta mitigasi risiko.</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Fase Eksekusi &amp; Pengendalian (Carrying out the Work):</w:t>
      </w:r>
      <w:r>
        <w:rPr>
          <w:rFonts w:ascii="Times New Roman" w:hAnsi="Times New Roman"/>
          <w:b w:val="0"/>
          <w:sz w:val="24"/>
        </w:rPr>
        <w:t xml:space="preserve"> Tahap realisasi pekerjaan secara fisik oleh tim pengembang untuk memproduksi deliverables, disertai monitoring berkala untuk menjaga ketercapaian baseline proyek.</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Fase Penutupan (Closing the Project):</w:t>
      </w:r>
      <w:r>
        <w:rPr>
          <w:rFonts w:ascii="Times New Roman" w:hAnsi="Times New Roman"/>
          <w:b w:val="0"/>
          <w:sz w:val="24"/>
        </w:rPr>
        <w:t xml:space="preserve"> Tahap serah terima deliverables resmi kepada pengguna/sponsor, evaluasi administratif, dokumentasi pelajaran yang dipetik (lessons learned), serta pelepasan seluruh sumber daya proyek.</w:t>
      </w:r>
    </w:p>
    <w:p>
      <w:pPr>
        <w:keepNext/>
        <w:spacing w:before="240" w:after="100" w:line="276" w:lineRule="auto"/>
      </w:pPr>
      <w:r>
        <w:rPr>
          <w:rFonts w:ascii="Times New Roman" w:hAnsi="Times New Roman"/>
          <w:b/>
          <w:color w:val="000000"/>
          <w:sz w:val="24"/>
        </w:rPr>
        <w:t>4. Pada proyek yang Anda identifikasi, fase-fase apa saja yang telah dilalui dan apa hasil keluaran (deliverables) dari setiap fasenya?</w:t>
      </w:r>
    </w:p>
    <w:p>
      <w:pPr>
        <w:spacing w:before="0" w:after="120" w:line="360" w:lineRule="auto"/>
        <w:jc w:val="both"/>
      </w:pPr>
      <w:r>
        <w:rPr>
          <w:rFonts w:ascii="Times New Roman" w:hAnsi="Times New Roman"/>
          <w:b w:val="0"/>
          <w:color w:val="000000"/>
          <w:sz w:val="24"/>
        </w:rPr>
        <w:t>Berdasarkan proyek PRE-02 (Sistem Prediksi Probabilitas Keterlambatan Proyek Berbasis Machine Learning), berikut rincian fase dan deliverables yang dihasilkan:</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Fase Inisiasi (Selesai):</w:t>
      </w:r>
      <w:r>
        <w:rPr>
          <w:rFonts w:ascii="Times New Roman" w:hAnsi="Times New Roman"/>
          <w:b w:val="0"/>
          <w:sz w:val="24"/>
        </w:rPr>
        <w:t xml:space="preserve"> Deliverable berupa dokumen Project Charter yang memuat rumusan masalah klasifikasi biner vs probabilitas kontinu, penentuan tujuan proyek, anggaran awal, serta susunan pemangku kepentingan utama.</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Fase Perencanaan (Selesai):</w:t>
      </w:r>
      <w:r>
        <w:rPr>
          <w:rFonts w:ascii="Times New Roman" w:hAnsi="Times New Roman"/>
          <w:b w:val="0"/>
          <w:sz w:val="24"/>
        </w:rPr>
        <w:t xml:space="preserve"> Deliverable berupa Project Management Plan yang mencakup Work Breakdown Structure (WBS) hingga level paket kerja, Network Diagram PDM, jadwal baseline, serta estimasi biaya bottom-up.</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Fase Eksekusi (Sedang Dilalui):</w:t>
      </w:r>
      <w:r>
        <w:rPr>
          <w:rFonts w:ascii="Times New Roman" w:hAnsi="Times New Roman"/>
          <w:b w:val="0"/>
          <w:sz w:val="24"/>
        </w:rPr>
        <w:t xml:space="preserve"> Deliverable berupa dataset 7 fitur monitoring proyek yang telah dibersihkan, pipeline feature engineering, modul algoritma ML (Logistic Regression, Random Forest, XGBoost, MLP), serta antarmuka visualisasi prediksi.</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Fase Penutupan (Tahap Akhir):</w:t>
      </w:r>
      <w:r>
        <w:rPr>
          <w:rFonts w:ascii="Times New Roman" w:hAnsi="Times New Roman"/>
          <w:b w:val="0"/>
          <w:sz w:val="24"/>
        </w:rPr>
        <w:t xml:space="preserve"> Deliverable berupa laporan hasil evaluasi metrik (Brier Score, AUC-ROC, ECE), dokumen serah terima luaran riset, manual penggunaan sistem, dan repositori kode terintegrasi.</w:t>
      </w:r>
    </w:p>
    <w:p>
      <w:pPr>
        <w:keepNext/>
        <w:spacing w:before="240" w:after="100" w:line="276" w:lineRule="auto"/>
      </w:pPr>
      <w:r>
        <w:rPr>
          <w:rFonts w:ascii="Times New Roman" w:hAnsi="Times New Roman"/>
          <w:b/>
          <w:color w:val="000000"/>
          <w:sz w:val="24"/>
        </w:rPr>
        <w:t>5. Mengapa manajemen proyek penting bagi keberhasilan proyek yang Anda identifikasi? Sebutkan minimal tiga alasan!</w:t>
      </w:r>
    </w:p>
    <w:p>
      <w:pPr>
        <w:spacing w:before="0" w:after="120" w:line="360" w:lineRule="auto"/>
        <w:jc w:val="both"/>
      </w:pPr>
      <w:r>
        <w:rPr>
          <w:rFonts w:ascii="Times New Roman" w:hAnsi="Times New Roman"/>
          <w:b w:val="0"/>
          <w:color w:val="000000"/>
          <w:sz w:val="24"/>
        </w:rPr>
        <w:t>Penerapan manajemen proyek yang disiplin sangat krusial bagi keberhasilan riset PRE-02 karena alasan-alasan strategis berikut:</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Peningkatan Peluang Keberhasilan Produk:</w:t>
      </w:r>
      <w:r>
        <w:rPr>
          <w:rFonts w:ascii="Times New Roman" w:hAnsi="Times New Roman"/>
          <w:b w:val="0"/>
          <w:sz w:val="24"/>
        </w:rPr>
        <w:t xml:space="preserve"> Memastikan bahwa model ML yang dikembangkan tidak sekadar akurat secara teoritis, tetapi benar-benar menjawab kebutuhan riil manajer proyek sebagai sistem peringatan dini yang andal.</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Pengendalian Ketat Jadwal dan Biaya:</w:t>
      </w:r>
      <w:r>
        <w:rPr>
          <w:rFonts w:ascii="Times New Roman" w:hAnsi="Times New Roman"/>
          <w:b w:val="0"/>
          <w:sz w:val="24"/>
        </w:rPr>
        <w:t xml:space="preserve"> Proyek AI/ML rentan mengalami pembengkakan waktu (schedule slip) akibat proses eksperimen model yang tidak berujung; manajemen proyek menetapkan milestone dan batasan waktu komputasi yang tegas.</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Pengelolaan Risiko Ketidakpastian yang Terstruktur:</w:t>
      </w:r>
      <w:r>
        <w:rPr>
          <w:rFonts w:ascii="Times New Roman" w:hAnsi="Times New Roman"/>
          <w:b w:val="0"/>
          <w:sz w:val="24"/>
        </w:rPr>
        <w:t xml:space="preserve"> Memungkinkan tim mengidentifikasi risiko teknis (seperti overfitting data atau ketidakseimbangan kelas) sejak dini dan menyiapkan strategi penanganan mitigasi.</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Optimasi Alokasi Sumber Daya SDM:</w:t>
      </w:r>
      <w:r>
        <w:rPr>
          <w:rFonts w:ascii="Times New Roman" w:hAnsi="Times New Roman"/>
          <w:b w:val="0"/>
          <w:sz w:val="24"/>
        </w:rPr>
        <w:t xml:space="preserve"> Menyelaraskan kapasitas kerja anggota tim lintas-fungsi (Data Scientist, ML Engineer, Backend Developer) sehingga tidak terjadi bottleneck maupun kelebihan beban kerja (over-allocation).</w:t>
      </w:r>
    </w:p>
    <w:p>
      <w:pPr>
        <w:keepNext/>
        <w:spacing w:before="240" w:after="100" w:line="276" w:lineRule="auto"/>
      </w:pPr>
      <w:r>
        <w:rPr>
          <w:rFonts w:ascii="Times New Roman" w:hAnsi="Times New Roman"/>
          <w:b/>
          <w:color w:val="000000"/>
          <w:sz w:val="24"/>
        </w:rPr>
        <w:t>6. Jelaskan perbedaan antara program dan portofolio! Berikan contoh masing-masing!</w:t>
      </w:r>
    </w:p>
    <w:p>
      <w:pPr>
        <w:spacing w:before="0" w:after="120" w:line="360" w:lineRule="auto"/>
        <w:jc w:val="both"/>
      </w:pPr>
      <w:r>
        <w:rPr>
          <w:rFonts w:ascii="Times New Roman" w:hAnsi="Times New Roman"/>
          <w:b w:val="0"/>
          <w:color w:val="000000"/>
          <w:sz w:val="24"/>
        </w:rPr>
        <w:t>Perbedaan antara Program dan Portofolio terletak pada tingkat keterkaitan tujuan dan orientasi manajemen:</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Program:</w:t>
      </w:r>
      <w:r>
        <w:rPr>
          <w:rFonts w:ascii="Times New Roman" w:hAnsi="Times New Roman"/>
          <w:b w:val="0"/>
          <w:sz w:val="24"/>
        </w:rPr>
        <w:t xml:space="preserve"> Sekelompok proyek terkait, sub-program, dan aktivitas program yang dikelola secara terkoordinasi untuk memperoleh manfaat dan pengendalian yang tidak akan diperoleh jika dikelola secara terpisah (PMBOK Guide Bab 1.2.3). Contoh: Program Transformasi Smart Campus, yang membawahi Proyek Sistem Informasi Akademik Terpadu, Proyek Infrastruktur Wi-Fi Kecepatan Tinggi, dan Proyek Pembelajaran Daring (LMS).</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Portofolio:</w:t>
      </w:r>
      <w:r>
        <w:rPr>
          <w:rFonts w:ascii="Times New Roman" w:hAnsi="Times New Roman"/>
          <w:b w:val="0"/>
          <w:sz w:val="24"/>
        </w:rPr>
        <w:t xml:space="preserve"> Kumpulan proyek, program, portofolio sekunder, dan kegiatan operasional yang dikelompokkan bersama untuk memfasilitasi tata kelola efektif dari pekerjaan tersebut demi mencapai tujuan strategis organisasi. Contoh: Portofolio Transformasi Digital Perusahaan Teknologi, yang mengalokasikan investasi jangka panjang pada program otomatisasi rantai pasok, program AI analitik pelanggan, serta proyek modernisasi infrastruktur cloud.</w:t>
      </w:r>
    </w:p>
    <w:p>
      <w:pPr>
        <w:keepNext/>
        <w:spacing w:before="240" w:after="100" w:line="276" w:lineRule="auto"/>
      </w:pPr>
      <w:r>
        <w:rPr>
          <w:rFonts w:ascii="Times New Roman" w:hAnsi="Times New Roman"/>
          <w:b/>
          <w:color w:val="000000"/>
          <w:sz w:val="24"/>
        </w:rPr>
        <w:t>7. Sebutkan empat nilai inti dalam Kode Etik PMI dan jelaskan maknanya secara singkat!</w:t>
      </w:r>
    </w:p>
    <w:p>
      <w:pPr>
        <w:spacing w:before="0" w:after="120" w:line="360" w:lineRule="auto"/>
        <w:jc w:val="both"/>
      </w:pPr>
      <w:r>
        <w:rPr>
          <w:rFonts w:ascii="Times New Roman" w:hAnsi="Times New Roman"/>
          <w:b w:val="0"/>
          <w:color w:val="000000"/>
          <w:sz w:val="24"/>
        </w:rPr>
        <w:t>Project Management Institute (PMI) menetapkan empat pilar nilai etis inti dalam PMI Code of Ethics and Professional Conduct:</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Tanggung Jawab (Responsibility):</w:t>
      </w:r>
      <w:r>
        <w:rPr>
          <w:rFonts w:ascii="Times New Roman" w:hAnsi="Times New Roman"/>
          <w:b w:val="0"/>
          <w:sz w:val="24"/>
        </w:rPr>
        <w:t xml:space="preserve"> Kewajiban etis manajer proyek untuk mengambil kepemilikan penuh atas setiap keputusan yang dibuat atau gagal dibuat, serta menerima konsekuensi profesional dari keputusan tersebut.</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Rasa Hormat (Respect):</w:t>
      </w:r>
      <w:r>
        <w:rPr>
          <w:rFonts w:ascii="Times New Roman" w:hAnsi="Times New Roman"/>
          <w:b w:val="0"/>
          <w:sz w:val="24"/>
        </w:rPr>
        <w:t xml:space="preserve"> Sikap memperlakukan orang lain, sumber daya yang dipercayakan, dan lingkungan secara adil, mendengarkan masukan tim, serta menjunjung tinggi martabat setiap pemangku kepentingan.</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Keadilan (Fairness):</w:t>
      </w:r>
      <w:r>
        <w:rPr>
          <w:rFonts w:ascii="Times New Roman" w:hAnsi="Times New Roman"/>
          <w:b w:val="0"/>
          <w:sz w:val="24"/>
        </w:rPr>
        <w:t xml:space="preserve"> Kewajiban bersikap objektif, tidak memihak, bebas dari diskriminasi dan benturan kepentingan (conflict of interest), serta menjamin kesetaraan akses informasi bagi pihak terkait.</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Kejujuran (Honesty):</w:t>
      </w:r>
      <w:r>
        <w:rPr>
          <w:rFonts w:ascii="Times New Roman" w:hAnsi="Times New Roman"/>
          <w:b w:val="0"/>
          <w:sz w:val="24"/>
        </w:rPr>
        <w:t xml:space="preserve"> Kewajiban memahami kebenaran dan senantiasa bertindak serta berkomunikasi secara jujur dan transparan, tanpa memanipulasi fakta status proyek kepada klien maupun pimpinan.</w:t>
      </w:r>
    </w:p>
    <w:p>
      <w:pPr>
        <w:keepNext/>
        <w:spacing w:before="320" w:after="180" w:line="276" w:lineRule="auto"/>
      </w:pPr>
      <w:r>
        <w:rPr>
          <w:rFonts w:ascii="Times New Roman" w:hAnsi="Times New Roman"/>
          <w:b/>
          <w:color w:val="000000"/>
          <w:sz w:val="28"/>
        </w:rPr>
        <w:t>B. REFLEKSI MANDIRI</w:t>
      </w:r>
    </w:p>
    <w:p>
      <w:pPr>
        <w:keepNext/>
        <w:spacing w:before="240" w:after="100" w:line="276" w:lineRule="auto"/>
      </w:pPr>
      <w:r>
        <w:rPr>
          <w:rFonts w:ascii="Times New Roman" w:hAnsi="Times New Roman"/>
          <w:b/>
          <w:color w:val="000000"/>
          <w:sz w:val="24"/>
        </w:rPr>
        <w:t>1. Konsep atau materi apa yang paling menarik bagi Anda pada pertemuan hari ini, dan mengapa Anda tertarik pada konsep tersebut?</w:t>
      </w:r>
    </w:p>
    <w:p>
      <w:pPr>
        <w:spacing w:before="0" w:after="120" w:line="360" w:lineRule="auto"/>
        <w:jc w:val="both"/>
      </w:pPr>
      <w:r>
        <w:rPr>
          <w:rFonts w:ascii="Times New Roman" w:hAnsi="Times New Roman"/>
          <w:b w:val="0"/>
          <w:color w:val="000000"/>
          <w:sz w:val="24"/>
        </w:rPr>
        <w:t>Konsep yang paling menarik bagi saya adalah diferensiasi tegas antara Proyek, Program, Portofolio, serta kegiatan Operasional Rutin. Selama ini, saya kerap menganggap seluruh pekerjaan institusional yang besar sebagai "proyek" tanpa menyadari batas hierarkinya. Memahami bahwa proyek memiliki Triple Constraints (Scope, Time, Cost) dan bertujuan menghasilkan perubahan unik, sementara portofolio berorientasi pada keselarasan investasi strategis jangka panjang, memberikan perspektif tata kelola yang sangat berharga bagi saya sebagai calon sarjana Teknik Informatika.</w:t>
      </w:r>
    </w:p>
    <w:p>
      <w:pPr>
        <w:keepNext/>
        <w:spacing w:before="240" w:after="100" w:line="276" w:lineRule="auto"/>
      </w:pPr>
      <w:r>
        <w:rPr>
          <w:rFonts w:ascii="Times New Roman" w:hAnsi="Times New Roman"/>
          <w:b/>
          <w:color w:val="000000"/>
          <w:sz w:val="24"/>
        </w:rPr>
        <w:t>2. Bagian materi apa yang masih terasa membingungkan atau sulit dipahami, dan apa yang akan Anda lakukan untuk memahaminya?</w:t>
      </w:r>
    </w:p>
    <w:p>
      <w:pPr>
        <w:spacing w:before="0" w:after="120" w:line="360" w:lineRule="auto"/>
        <w:jc w:val="both"/>
      </w:pPr>
      <w:r>
        <w:rPr>
          <w:rFonts w:ascii="Times New Roman" w:hAnsi="Times New Roman"/>
          <w:b w:val="0"/>
          <w:color w:val="000000"/>
          <w:sz w:val="24"/>
        </w:rPr>
        <w:t>Bagian materi yang paling menantang adalah demarkasi taktis antara Program dan Portofolio dalam arsitektur perusahaan skala besar (Enterprise), terutama bagaimana memetakan dependensi lintas-proyek dan mengukur realisasi manfaat (benefit realization) secara objektif. Langkah tindak lanjut yang saya lakukan untuk memahaminya adalah:</w:t>
      </w:r>
    </w:p>
    <w:p>
      <w:pPr>
        <w:spacing w:before="0" w:after="80" w:line="360" w:lineRule="auto"/>
        <w:ind w:left="360" w:hanging="360"/>
        <w:jc w:val="both"/>
      </w:pPr>
      <w:r>
        <w:rPr>
          <w:rFonts w:ascii="Times New Roman" w:hAnsi="Times New Roman"/>
          <w:sz w:val="24"/>
        </w:rPr>
        <w:t xml:space="preserve">• </w:t>
      </w:r>
      <w:r>
        <w:rPr>
          <w:rFonts w:ascii="Times New Roman" w:hAnsi="Times New Roman"/>
          <w:b w:val="0"/>
          <w:sz w:val="24"/>
        </w:rPr>
        <w:t>Mempelajari literatur standar PMBOK Guide 6th Edition Bab 1 dan buku Project Management karya Larson &amp; Gray (2021).</w:t>
      </w:r>
    </w:p>
    <w:p>
      <w:pPr>
        <w:spacing w:before="0" w:after="80" w:line="360" w:lineRule="auto"/>
        <w:ind w:left="360" w:hanging="360"/>
        <w:jc w:val="both"/>
      </w:pPr>
      <w:r>
        <w:rPr>
          <w:rFonts w:ascii="Times New Roman" w:hAnsi="Times New Roman"/>
          <w:sz w:val="24"/>
        </w:rPr>
        <w:t xml:space="preserve">• </w:t>
      </w:r>
      <w:r>
        <w:rPr>
          <w:rFonts w:ascii="Times New Roman" w:hAnsi="Times New Roman"/>
          <w:b w:val="0"/>
          <w:sz w:val="24"/>
        </w:rPr>
        <w:t>Menganalisis studi kasus proyek perangkat lunak skala enterprise (seperti integrasi multi-modul Super ERP).</w:t>
      </w:r>
    </w:p>
    <w:p>
      <w:pPr>
        <w:spacing w:before="0" w:after="80" w:line="360" w:lineRule="auto"/>
        <w:ind w:left="360" w:hanging="360"/>
        <w:jc w:val="both"/>
      </w:pPr>
      <w:r>
        <w:rPr>
          <w:rFonts w:ascii="Times New Roman" w:hAnsi="Times New Roman"/>
          <w:sz w:val="24"/>
        </w:rPr>
        <w:t xml:space="preserve">• </w:t>
      </w:r>
      <w:r>
        <w:rPr>
          <w:rFonts w:ascii="Times New Roman" w:hAnsi="Times New Roman"/>
          <w:b w:val="0"/>
          <w:sz w:val="24"/>
        </w:rPr>
        <w:t>Melakukan diskusi mendalam bersama rekan kelompok riset serta mengonsultasikannya langsung pada dosen pengampu.</w:t>
      </w:r>
    </w:p>
    <w:p>
      <w:pPr>
        <w:keepNext/>
        <w:spacing w:before="240" w:after="100" w:line="276" w:lineRule="auto"/>
      </w:pPr>
      <w:r>
        <w:rPr>
          <w:rFonts w:ascii="Times New Roman" w:hAnsi="Times New Roman"/>
          <w:b/>
          <w:color w:val="000000"/>
          <w:sz w:val="24"/>
        </w:rPr>
        <w:t>3. Bagaimana Anda dapat menerapkan pemahaman tentang manajemen proyek dalam kehidupan sehari-hari, baik di kampus, organisasi, maupun pekerjaan?</w:t>
      </w:r>
    </w:p>
    <w:p>
      <w:pPr>
        <w:spacing w:before="0" w:after="120" w:line="360" w:lineRule="auto"/>
        <w:jc w:val="both"/>
      </w:pPr>
      <w:r>
        <w:rPr>
          <w:rFonts w:ascii="Times New Roman" w:hAnsi="Times New Roman"/>
          <w:b w:val="0"/>
          <w:color w:val="000000"/>
          <w:sz w:val="24"/>
        </w:rPr>
        <w:t>Penerapan manajemen proyek dapat saya wujudkan secara konkret pada berbagai dimensi aktivitas:</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Di Lingkungan Kampus:</w:t>
      </w:r>
      <w:r>
        <w:rPr>
          <w:rFonts w:ascii="Times New Roman" w:hAnsi="Times New Roman"/>
          <w:b w:val="0"/>
          <w:sz w:val="24"/>
        </w:rPr>
        <w:t xml:space="preserve"> Mengadopsi prinsip dekomposisi WBS dan penjadwalan berbasis milestone dalam menyusun pengerjaan Tugas Akhir/Skripsi dan tugas-tugas besar kuliah berjenjang agar terhindar dari sindrom penundaan (student syndrome).</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Di Lingkungan Organisasi Mahasiswa:</w:t>
      </w:r>
      <w:r>
        <w:rPr>
          <w:rFonts w:ascii="Times New Roman" w:hAnsi="Times New Roman"/>
          <w:b w:val="0"/>
          <w:sz w:val="24"/>
        </w:rPr>
        <w:t xml:space="preserve"> Mengelola kepanitiaan acara dengan baseline anggaran yang transparan, matriks penugasan tanggung jawab yang jelas, serta penilaian risiko sejak tahap perencanaan awal.</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Di Lingkungan Karier / Pribadi:</w:t>
      </w:r>
      <w:r>
        <w:rPr>
          <w:rFonts w:ascii="Times New Roman" w:hAnsi="Times New Roman"/>
          <w:b w:val="0"/>
          <w:sz w:val="24"/>
        </w:rPr>
        <w:t xml:space="preserve"> Merancang pengembangan perangkat lunak side-project atau rencana pengembangan diri menggunakan batasan ruang lingkup, estimasi waktu yang terukur, dan kriteria keberhasilan yang spesifik.</w:t>
      </w:r>
    </w:p>
    <w:p>
      <w:pPr>
        <w:keepNext/>
        <w:spacing w:before="240" w:after="100" w:line="276" w:lineRule="auto"/>
      </w:pPr>
      <w:r>
        <w:rPr>
          <w:rFonts w:ascii="Times New Roman" w:hAnsi="Times New Roman"/>
          <w:b/>
          <w:color w:val="000000"/>
          <w:sz w:val="24"/>
        </w:rPr>
        <w:t>4. Setelah mempelajari konsep proyek, apakah ada kegiatan yang selama ini Anda anggap biasa ternyata dapat dikategorikan sebagai proyek? Sebutkan contohnya!</w:t>
      </w:r>
    </w:p>
    <w:p>
      <w:pPr>
        <w:spacing w:before="0" w:after="120" w:line="360" w:lineRule="auto"/>
        <w:jc w:val="both"/>
      </w:pPr>
      <w:r>
        <w:rPr>
          <w:rFonts w:ascii="Times New Roman" w:hAnsi="Times New Roman"/>
          <w:b w:val="0"/>
          <w:color w:val="000000"/>
          <w:sz w:val="24"/>
        </w:rPr>
        <w:t>Ya, ada. Contoh nyata adalah kepanitiaan festival kebudayaan/acara tahunan kampus dan proses renovasi rumah tempat tinggal. Alasan mengapa kegiatan-kegiatan tersebut tergolong sebagai proyek adalah:</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Temporer (Temporary):</w:t>
      </w:r>
      <w:r>
        <w:rPr>
          <w:rFonts w:ascii="Times New Roman" w:hAnsi="Times New Roman"/>
          <w:b w:val="0"/>
          <w:sz w:val="24"/>
        </w:rPr>
        <w:t xml:space="preserve"> Memiliki tanggal mulai dan tanggal penutupan yang definitif, di mana kepanitiaan dibubarkan setelah acara selesai.</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Luaran Unik (Unique Output):</w:t>
      </w:r>
      <w:r>
        <w:rPr>
          <w:rFonts w:ascii="Times New Roman" w:hAnsi="Times New Roman"/>
          <w:b w:val="0"/>
          <w:sz w:val="24"/>
        </w:rPr>
        <w:t xml:space="preserve"> Menghasilkan susunan acara atau bentuk renovasi spesifik dengan tantangan dan karakteristik yang tidak pernah berulang persis sama.</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Dibatasi Sumber Daya:</w:t>
      </w:r>
      <w:r>
        <w:rPr>
          <w:rFonts w:ascii="Times New Roman" w:hAnsi="Times New Roman"/>
          <w:b w:val="0"/>
          <w:sz w:val="24"/>
        </w:rPr>
        <w:t xml:space="preserve"> Pelaksanaannya terikat pada batasan dana anggaran yang terkumpul, kapasitas tim pelaksana, serta tenggat waktu pelaksanaan yang tidak dapat digeser sembarangan.</w:t>
      </w:r>
    </w:p>
    <w:p>
      <w:pPr>
        <w:keepNext/>
        <w:spacing w:before="320" w:after="180" w:line="276" w:lineRule="auto"/>
      </w:pPr>
      <w:r>
        <w:rPr>
          <w:rFonts w:ascii="Times New Roman" w:hAnsi="Times New Roman"/>
          <w:b/>
          <w:color w:val="000000"/>
          <w:sz w:val="28"/>
        </w:rPr>
        <w:t>C. DAFTAR PUSTAKA KHUSUS PERTEMUAN 1</w:t>
      </w:r>
    </w:p>
    <w:p>
      <w:pPr>
        <w:spacing w:before="0" w:after="120" w:line="360" w:lineRule="auto"/>
        <w:jc w:val="both"/>
      </w:pPr>
      <w:r>
        <w:rPr>
          <w:rFonts w:ascii="Times New Roman" w:hAnsi="Times New Roman"/>
          <w:b w:val="0"/>
          <w:color w:val="000000"/>
          <w:sz w:val="24"/>
        </w:rPr>
        <w:t>Daftar pustaka ini disusun berdasarkan kaidah sitasi baku APA 7th Edition (American Psychological Association) menggunakan literatur rujukan internasional primer yang diwajibkan dalam silabus perkuliahan:</w:t>
      </w:r>
    </w:p>
    <w:p>
      <w:pPr>
        <w:spacing w:after="160" w:line="276" w:lineRule="auto"/>
        <w:ind w:hanging="720" w:left="720"/>
        <w:jc w:val="both"/>
      </w:pPr>
      <w:r>
        <w:rPr>
          <w:rFonts w:ascii="Times New Roman" w:hAnsi="Times New Roman"/>
          <w:sz w:val="24"/>
        </w:rPr>
        <w:t>Kerzner, H. (2017). Project Management: A Systems Approach to Planning, Scheduling, and Controlling (12th ed.). John Wiley &amp; Sons.</w:t>
      </w:r>
    </w:p>
    <w:p>
      <w:pPr>
        <w:spacing w:after="160" w:line="276" w:lineRule="auto"/>
        <w:ind w:hanging="720" w:left="720"/>
        <w:jc w:val="both"/>
      </w:pPr>
      <w:r>
        <w:rPr>
          <w:rFonts w:ascii="Times New Roman" w:hAnsi="Times New Roman"/>
          <w:sz w:val="24"/>
        </w:rPr>
        <w:t>Larson, E. W., &amp; Gray, C. F. (2021). Project Management: The Managerial Process (8th ed.). McGraw-Hill Education.</w:t>
      </w:r>
    </w:p>
    <w:p>
      <w:pPr>
        <w:spacing w:after="160" w:line="276" w:lineRule="auto"/>
        <w:ind w:hanging="720" w:left="720"/>
        <w:jc w:val="both"/>
      </w:pPr>
      <w:r>
        <w:rPr>
          <w:rFonts w:ascii="Times New Roman" w:hAnsi="Times New Roman"/>
          <w:sz w:val="24"/>
        </w:rPr>
        <w:t>Project Management Institute. (2017). A Guide to the Project Management Body of Knowledge (PMBOK® Guide) (6th ed.). Project Management Institute, Inc.</w:t>
      </w:r>
    </w:p>
    <w:p>
      <w:pPr>
        <w:spacing w:after="160" w:line="276" w:lineRule="auto"/>
        <w:ind w:hanging="720" w:left="720"/>
        <w:jc w:val="both"/>
      </w:pPr>
      <w:r>
        <w:rPr>
          <w:rFonts w:ascii="Times New Roman" w:hAnsi="Times New Roman"/>
          <w:sz w:val="24"/>
        </w:rPr>
        <w:t>Schwalbe, K. (2019). Information Technology Project Management (9th ed.). Cengage Learning.</w:t>
      </w:r>
    </w:p>
    <w:sectPr w:rsidR="00FC693F" w:rsidRPr="0006063C" w:rsidSect="00034616">
      <w:pgSz w:w="11906" w:h="16838"/>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