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ind w:left="360" w:firstLine="0"/>
        <w:rPr>
          <w:rFonts w:ascii="Roboto" w:cs="Roboto" w:eastAsia="Roboto" w:hAnsi="Roboto"/>
          <w:b w:val="1"/>
        </w:rPr>
      </w:pPr>
      <w:bookmarkStart w:colFirst="0" w:colLast="0" w:name="_heading=h.gjdgxs" w:id="0"/>
      <w:bookmarkEnd w:id="0"/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Partie 1</w:t>
      </w:r>
    </w:p>
    <w:p w:rsidR="00000000" w:rsidDel="00000000" w:rsidP="00000000" w:rsidRDefault="00000000" w:rsidRPr="00000000" w14:paraId="00000002">
      <w:pPr>
        <w:pStyle w:val="Title"/>
        <w:ind w:left="360" w:firstLine="0"/>
        <w:rPr/>
      </w:pPr>
      <w:bookmarkStart w:colFirst="0" w:colLast="0" w:name="_heading=h.gyk2pclspg6m" w:id="1"/>
      <w:bookmarkEnd w:id="1"/>
      <w:r w:rsidDel="00000000" w:rsidR="00000000" w:rsidRPr="00000000">
        <w:rPr>
          <w:rtl w:val="0"/>
        </w:rPr>
        <w:t xml:space="preserve">Conception </w:t>
      </w:r>
      <w:r w:rsidDel="00000000" w:rsidR="00000000" w:rsidRPr="00000000">
        <w:rPr>
          <w:rtl w:val="0"/>
        </w:rPr>
        <w:t xml:space="preserve"> d’a</w:t>
      </w:r>
      <w:r w:rsidDel="00000000" w:rsidR="00000000" w:rsidRPr="00000000">
        <w:rPr>
          <w:rtl w:val="0"/>
        </w:rPr>
        <w:t xml:space="preserve">lgorithmes de tri</w:t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87600" cy="4634567"/>
            <wp:effectExtent b="0" l="0" r="0" 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7600" cy="4634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jc w:val="center"/>
        <w:rPr>
          <w:i w:val="1"/>
          <w:color w:val="434343"/>
          <w:sz w:val="20"/>
          <w:szCs w:val="20"/>
        </w:rPr>
      </w:pPr>
      <w:r w:rsidDel="00000000" w:rsidR="00000000" w:rsidRPr="00000000">
        <w:rPr>
          <w:i w:val="1"/>
          <w:color w:val="434343"/>
          <w:sz w:val="20"/>
          <w:szCs w:val="20"/>
          <w:rtl w:val="0"/>
        </w:rPr>
        <w:t xml:space="preserve">Pour ne pas avoir à trier tout ça à la main. </w:t>
      </w:r>
    </w:p>
    <w:p w:rsidR="00000000" w:rsidDel="00000000" w:rsidP="00000000" w:rsidRDefault="00000000" w:rsidRPr="00000000" w14:paraId="00000007">
      <w:pPr>
        <w:ind w:left="0" w:firstLine="0"/>
        <w:jc w:val="center"/>
        <w:rPr/>
      </w:pPr>
      <w:r w:rsidDel="00000000" w:rsidR="00000000" w:rsidRPr="00000000">
        <w:rPr>
          <w:i w:val="1"/>
          <w:color w:val="434343"/>
          <w:sz w:val="20"/>
          <w:szCs w:val="20"/>
          <w:rtl w:val="0"/>
        </w:rPr>
        <w:t xml:space="preserve">Image : Pierpaolo Rovero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rPr/>
      </w:pPr>
      <w:bookmarkStart w:colFirst="0" w:colLast="0" w:name="_heading=h.y5qgmnmda3sv" w:id="2"/>
      <w:bookmarkEnd w:id="2"/>
      <w:r w:rsidDel="00000000" w:rsidR="00000000" w:rsidRPr="00000000">
        <w:rPr>
          <w:rtl w:val="0"/>
        </w:rPr>
        <w:t xml:space="preserve">Activité préliminaire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Par îlots de 2 ou 3 personnes et ordinateurs éteints, les îlots vont devoir concevoir deux algorithmes de tri différents, les formaliser sous forme de pseudo-code, et les implémenter. </w:t>
      </w:r>
    </w:p>
    <w:p w:rsidR="00000000" w:rsidDel="00000000" w:rsidP="00000000" w:rsidRDefault="00000000" w:rsidRPr="00000000" w14:paraId="0000000B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df4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Style w:val="Heading4"/>
              <w:shd w:fill="auto" w:val="clear"/>
              <w:spacing w:after="200" w:lineRule="auto"/>
              <w:ind w:left="0" w:firstLine="0"/>
              <w:rPr>
                <w:rFonts w:ascii="Lato" w:cs="Lato" w:eastAsia="Lato" w:hAnsi="Lato"/>
                <w:b w:val="1"/>
                <w:color w:val="000000"/>
                <w:sz w:val="28"/>
                <w:szCs w:val="28"/>
              </w:rPr>
            </w:pPr>
            <w:bookmarkStart w:colFirst="0" w:colLast="0" w:name="_heading=h.t5gjlw6je73k" w:id="3"/>
            <w:bookmarkEnd w:id="3"/>
            <w:r w:rsidDel="00000000" w:rsidR="00000000" w:rsidRPr="00000000">
              <w:rPr>
                <w:rFonts w:ascii="Lato" w:cs="Lato" w:eastAsia="Lato" w:hAnsi="Lato"/>
                <w:b w:val="1"/>
                <w:color w:val="000000"/>
                <w:sz w:val="28"/>
                <w:szCs w:val="28"/>
                <w:rtl w:val="0"/>
              </w:rPr>
              <w:t xml:space="preserve">Note</w:t>
            </w:r>
          </w:p>
          <w:p w:rsidR="00000000" w:rsidDel="00000000" w:rsidP="00000000" w:rsidRDefault="00000000" w:rsidRPr="00000000" w14:paraId="0000000D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 cette étape, l'idée principale est de concevoir vous-même deux algorithmes de tri. N’allez pas chercher de ressource sur internet pour vous aider, vous risqueriez de trouver la réponse ! </w:t>
            </w:r>
          </w:p>
          <w:p w:rsidR="00000000" w:rsidDel="00000000" w:rsidP="00000000" w:rsidRDefault="00000000" w:rsidRPr="00000000" w14:paraId="0000000E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Un algorithme de tri permet de prendre une liste de valeurs non triées en entrée, et de retourner les retourner triées, exemple : </w:t>
      </w:r>
    </w:p>
    <w:p w:rsidR="00000000" w:rsidDel="00000000" w:rsidP="00000000" w:rsidRDefault="00000000" w:rsidRPr="00000000" w14:paraId="00000011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Liste en entrée : </w:t>
      </w:r>
    </w:p>
    <w:p w:rsidR="00000000" w:rsidDel="00000000" w:rsidP="00000000" w:rsidRDefault="00000000" w:rsidRPr="00000000" w14:paraId="00000013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both"/>
        <w:rPr>
          <w:rFonts w:ascii="Arial" w:cs="Arial" w:eastAsia="Arial" w:hAnsi="Arial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3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1"/>
        <w:gridCol w:w="1071"/>
        <w:gridCol w:w="1071"/>
        <w:gridCol w:w="1071"/>
        <w:gridCol w:w="1071"/>
        <w:gridCol w:w="1071"/>
        <w:gridCol w:w="1071"/>
        <w:gridCol w:w="1071"/>
        <w:gridCol w:w="1071"/>
        <w:tblGridChange w:id="0">
          <w:tblGrid>
            <w:gridCol w:w="1071"/>
            <w:gridCol w:w="1071"/>
            <w:gridCol w:w="1071"/>
            <w:gridCol w:w="1071"/>
            <w:gridCol w:w="1071"/>
            <w:gridCol w:w="1071"/>
            <w:gridCol w:w="1071"/>
            <w:gridCol w:w="1071"/>
            <w:gridCol w:w="1071"/>
          </w:tblGrid>
        </w:tblGridChange>
      </w:tblGrid>
      <w:tr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0" w:firstLine="0"/>
              <w:jc w:val="center"/>
              <w:rPr>
                <w:rFonts w:ascii="Arial" w:cs="Arial" w:eastAsia="Arial" w:hAnsi="Arial"/>
                <w:b w:val="1"/>
                <w:sz w:val="42"/>
                <w:szCs w:val="4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42"/>
                <w:szCs w:val="42"/>
                <w:rtl w:val="0"/>
              </w:rPr>
              <w:t xml:space="preserve">3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0" w:firstLine="0"/>
              <w:jc w:val="center"/>
              <w:rPr>
                <w:rFonts w:ascii="Arial" w:cs="Arial" w:eastAsia="Arial" w:hAnsi="Arial"/>
                <w:b w:val="1"/>
                <w:sz w:val="42"/>
                <w:szCs w:val="4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42"/>
                <w:szCs w:val="42"/>
                <w:rtl w:val="0"/>
              </w:rPr>
              <w:t xml:space="preserve">9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left="0" w:firstLine="0"/>
              <w:jc w:val="center"/>
              <w:rPr>
                <w:rFonts w:ascii="Arial" w:cs="Arial" w:eastAsia="Arial" w:hAnsi="Arial"/>
                <w:b w:val="1"/>
                <w:sz w:val="42"/>
                <w:szCs w:val="4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42"/>
                <w:szCs w:val="42"/>
                <w:rtl w:val="0"/>
              </w:rPr>
              <w:t xml:space="preserve">7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0" w:firstLine="0"/>
              <w:jc w:val="center"/>
              <w:rPr>
                <w:rFonts w:ascii="Arial" w:cs="Arial" w:eastAsia="Arial" w:hAnsi="Arial"/>
                <w:b w:val="1"/>
                <w:sz w:val="42"/>
                <w:szCs w:val="4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42"/>
                <w:szCs w:val="42"/>
                <w:rtl w:val="0"/>
              </w:rPr>
              <w:t xml:space="preserve">1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0" w:firstLine="0"/>
              <w:jc w:val="center"/>
              <w:rPr>
                <w:rFonts w:ascii="Arial" w:cs="Arial" w:eastAsia="Arial" w:hAnsi="Arial"/>
                <w:b w:val="1"/>
                <w:sz w:val="42"/>
                <w:szCs w:val="4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42"/>
                <w:szCs w:val="42"/>
                <w:rtl w:val="0"/>
              </w:rPr>
              <w:t xml:space="preserve">6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0" w:firstLine="0"/>
              <w:jc w:val="center"/>
              <w:rPr>
                <w:rFonts w:ascii="Arial" w:cs="Arial" w:eastAsia="Arial" w:hAnsi="Arial"/>
                <w:b w:val="1"/>
                <w:sz w:val="42"/>
                <w:szCs w:val="4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42"/>
                <w:szCs w:val="42"/>
                <w:rtl w:val="0"/>
              </w:rPr>
              <w:t xml:space="preserve">2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0" w:firstLine="0"/>
              <w:jc w:val="center"/>
              <w:rPr>
                <w:rFonts w:ascii="Arial" w:cs="Arial" w:eastAsia="Arial" w:hAnsi="Arial"/>
                <w:b w:val="1"/>
                <w:sz w:val="42"/>
                <w:szCs w:val="4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42"/>
                <w:szCs w:val="42"/>
                <w:rtl w:val="0"/>
              </w:rPr>
              <w:t xml:space="preserve">8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0" w:firstLine="0"/>
              <w:jc w:val="center"/>
              <w:rPr>
                <w:rFonts w:ascii="Arial" w:cs="Arial" w:eastAsia="Arial" w:hAnsi="Arial"/>
                <w:b w:val="1"/>
                <w:sz w:val="42"/>
                <w:szCs w:val="4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42"/>
                <w:szCs w:val="42"/>
                <w:rtl w:val="0"/>
              </w:rPr>
              <w:t xml:space="preserve">4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0" w:firstLine="0"/>
              <w:jc w:val="center"/>
              <w:rPr>
                <w:rFonts w:ascii="Arial" w:cs="Arial" w:eastAsia="Arial" w:hAnsi="Arial"/>
                <w:b w:val="1"/>
                <w:sz w:val="42"/>
                <w:szCs w:val="4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42"/>
                <w:szCs w:val="42"/>
                <w:rtl w:val="0"/>
              </w:rPr>
              <w:t xml:space="preserve">5</w:t>
            </w:r>
          </w:p>
        </w:tc>
      </w:tr>
    </w:tbl>
    <w:p w:rsidR="00000000" w:rsidDel="00000000" w:rsidP="00000000" w:rsidRDefault="00000000" w:rsidRPr="00000000" w14:paraId="0000001E">
      <w:pPr>
        <w:ind w:left="0" w:firstLine="0"/>
        <w:jc w:val="both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Liste après tri : </w:t>
      </w:r>
    </w:p>
    <w:p w:rsidR="00000000" w:rsidDel="00000000" w:rsidP="00000000" w:rsidRDefault="00000000" w:rsidRPr="00000000" w14:paraId="00000022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jc w:val="both"/>
        <w:rPr>
          <w:rFonts w:ascii="Arial" w:cs="Arial" w:eastAsia="Arial" w:hAnsi="Arial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3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1"/>
        <w:gridCol w:w="1071"/>
        <w:gridCol w:w="1071"/>
        <w:gridCol w:w="1071"/>
        <w:gridCol w:w="1071"/>
        <w:gridCol w:w="1071"/>
        <w:gridCol w:w="1071"/>
        <w:gridCol w:w="1071"/>
        <w:gridCol w:w="1071"/>
        <w:tblGridChange w:id="0">
          <w:tblGrid>
            <w:gridCol w:w="1071"/>
            <w:gridCol w:w="1071"/>
            <w:gridCol w:w="1071"/>
            <w:gridCol w:w="1071"/>
            <w:gridCol w:w="1071"/>
            <w:gridCol w:w="1071"/>
            <w:gridCol w:w="1071"/>
            <w:gridCol w:w="1071"/>
            <w:gridCol w:w="1071"/>
          </w:tblGrid>
        </w:tblGridChange>
      </w:tblGrid>
      <w:tr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ind w:left="0" w:firstLine="0"/>
              <w:jc w:val="center"/>
              <w:rPr>
                <w:rFonts w:ascii="Arial" w:cs="Arial" w:eastAsia="Arial" w:hAnsi="Arial"/>
                <w:b w:val="1"/>
                <w:sz w:val="42"/>
                <w:szCs w:val="4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42"/>
                <w:szCs w:val="42"/>
                <w:rtl w:val="0"/>
              </w:rPr>
              <w:t xml:space="preserve">1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0" w:firstLine="0"/>
              <w:jc w:val="center"/>
              <w:rPr>
                <w:rFonts w:ascii="Arial" w:cs="Arial" w:eastAsia="Arial" w:hAnsi="Arial"/>
                <w:b w:val="1"/>
                <w:sz w:val="42"/>
                <w:szCs w:val="4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42"/>
                <w:szCs w:val="42"/>
                <w:rtl w:val="0"/>
              </w:rPr>
              <w:t xml:space="preserve">2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ind w:left="0" w:firstLine="0"/>
              <w:jc w:val="center"/>
              <w:rPr>
                <w:rFonts w:ascii="Arial" w:cs="Arial" w:eastAsia="Arial" w:hAnsi="Arial"/>
                <w:b w:val="1"/>
                <w:sz w:val="42"/>
                <w:szCs w:val="4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42"/>
                <w:szCs w:val="42"/>
                <w:rtl w:val="0"/>
              </w:rPr>
              <w:t xml:space="preserve">3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ind w:left="0" w:firstLine="0"/>
              <w:jc w:val="center"/>
              <w:rPr>
                <w:rFonts w:ascii="Arial" w:cs="Arial" w:eastAsia="Arial" w:hAnsi="Arial"/>
                <w:b w:val="1"/>
                <w:sz w:val="42"/>
                <w:szCs w:val="4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42"/>
                <w:szCs w:val="42"/>
                <w:rtl w:val="0"/>
              </w:rPr>
              <w:t xml:space="preserve">4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ind w:left="0" w:firstLine="0"/>
              <w:jc w:val="center"/>
              <w:rPr>
                <w:rFonts w:ascii="Arial" w:cs="Arial" w:eastAsia="Arial" w:hAnsi="Arial"/>
                <w:b w:val="1"/>
                <w:sz w:val="42"/>
                <w:szCs w:val="4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42"/>
                <w:szCs w:val="42"/>
                <w:rtl w:val="0"/>
              </w:rPr>
              <w:t xml:space="preserve">5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left="0" w:firstLine="0"/>
              <w:jc w:val="center"/>
              <w:rPr>
                <w:rFonts w:ascii="Arial" w:cs="Arial" w:eastAsia="Arial" w:hAnsi="Arial"/>
                <w:b w:val="1"/>
                <w:sz w:val="42"/>
                <w:szCs w:val="4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42"/>
                <w:szCs w:val="42"/>
                <w:rtl w:val="0"/>
              </w:rPr>
              <w:t xml:space="preserve">6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0" w:firstLine="0"/>
              <w:jc w:val="center"/>
              <w:rPr>
                <w:rFonts w:ascii="Arial" w:cs="Arial" w:eastAsia="Arial" w:hAnsi="Arial"/>
                <w:b w:val="1"/>
                <w:sz w:val="42"/>
                <w:szCs w:val="4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42"/>
                <w:szCs w:val="42"/>
                <w:rtl w:val="0"/>
              </w:rPr>
              <w:t xml:space="preserve">7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left="0" w:firstLine="0"/>
              <w:jc w:val="center"/>
              <w:rPr>
                <w:rFonts w:ascii="Arial" w:cs="Arial" w:eastAsia="Arial" w:hAnsi="Arial"/>
                <w:b w:val="1"/>
                <w:sz w:val="42"/>
                <w:szCs w:val="4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42"/>
                <w:szCs w:val="42"/>
                <w:rtl w:val="0"/>
              </w:rPr>
              <w:t xml:space="preserve">8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0" w:firstLine="0"/>
              <w:jc w:val="center"/>
              <w:rPr>
                <w:rFonts w:ascii="Arial" w:cs="Arial" w:eastAsia="Arial" w:hAnsi="Arial"/>
                <w:b w:val="1"/>
                <w:sz w:val="42"/>
                <w:szCs w:val="4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42"/>
                <w:szCs w:val="42"/>
                <w:rtl w:val="0"/>
              </w:rPr>
              <w:t xml:space="preserve">9</w:t>
            </w:r>
          </w:p>
        </w:tc>
      </w:tr>
    </w:tbl>
    <w:p w:rsidR="00000000" w:rsidDel="00000000" w:rsidP="00000000" w:rsidRDefault="00000000" w:rsidRPr="00000000" w14:paraId="0000002D">
      <w:pPr>
        <w:ind w:left="0" w:firstLine="0"/>
        <w:jc w:val="both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both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L’idée paraît relativement simple, et pourtant il existe de très (très) nombreux algorithmes différents permettant de résoudre ce même problème. </w:t>
      </w:r>
    </w:p>
    <w:p w:rsidR="00000000" w:rsidDel="00000000" w:rsidP="00000000" w:rsidRDefault="00000000" w:rsidRPr="00000000" w14:paraId="00000031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L’exercice qui vous est demandée est le suivant : 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jc w:val="both"/>
        <w:rPr>
          <w:u w:val="none"/>
        </w:rPr>
      </w:pPr>
      <w:r w:rsidDel="00000000" w:rsidR="00000000" w:rsidRPr="00000000">
        <w:rPr>
          <w:rtl w:val="0"/>
        </w:rPr>
        <w:t xml:space="preserve">Réfléchissez par îlot de 2 à 3 personnes à deux manières différentes de résoudre ce même problème. 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jc w:val="both"/>
        <w:rPr>
          <w:u w:val="none"/>
        </w:rPr>
      </w:pPr>
      <w:r w:rsidDel="00000000" w:rsidR="00000000" w:rsidRPr="00000000">
        <w:rPr>
          <w:rtl w:val="0"/>
        </w:rPr>
        <w:t xml:space="preserve">Pour chacune de ces deux méthodes, écrivez un pseudo-code permettant de formaliser de manière non ambiguë votre méthode de résolution. Sachez qu’il n’existe pas de convention universelle sur une syntaxe “pseudo-code” (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https://fr.wikipedia.org/wiki/Pseudo-code</w:t>
        </w:r>
      </w:hyperlink>
      <w:r w:rsidDel="00000000" w:rsidR="00000000" w:rsidRPr="00000000">
        <w:rPr>
          <w:rtl w:val="0"/>
        </w:rPr>
        <w:t xml:space="preserve">). L’objectif global est de pouvoir communiquer, et transmettre une série d’instructions de manière indépendante d’un langage de programmation. 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jc w:val="both"/>
        <w:rPr>
          <w:u w:val="none"/>
        </w:rPr>
      </w:pPr>
      <w:r w:rsidDel="00000000" w:rsidR="00000000" w:rsidRPr="00000000">
        <w:rPr>
          <w:rtl w:val="0"/>
        </w:rPr>
        <w:t xml:space="preserve">Une fois le pseudo-code écrit, vous devez le traduire et l’implémenter en javascript. 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" w:top="1133" w:left="1133" w:right="1133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Montserrat Light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Lato Black">
    <w:embedBold w:fontKey="{00000000-0000-0000-0000-000000000000}" r:id="rId21" w:subsetted="0"/>
    <w:embedBoldItalic w:fontKey="{00000000-0000-0000-0000-000000000000}" r:id="rId22" w:subsetted="0"/>
  </w:font>
  <w:font w:name="Montserrat ExtraBold">
    <w:embedBold w:fontKey="{00000000-0000-0000-0000-000000000000}" r:id="rId23" w:subsetted="0"/>
    <w:embedBoldItalic w:fontKey="{00000000-0000-0000-0000-000000000000}" r:id="rId2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jc w:val="right"/>
      <w:rPr/>
    </w:pPr>
    <w:r w:rsidDel="00000000" w:rsidR="00000000" w:rsidRPr="00000000">
      <w:rPr>
        <w:color w:val="cccccc"/>
        <w:rtl w:val="0"/>
      </w:rPr>
      <w:t xml:space="preserve">Page </w:t>
    </w:r>
    <w:r w:rsidDel="00000000" w:rsidR="00000000" w:rsidRPr="00000000">
      <w:rPr>
        <w:color w:val="cccccc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cccccc"/>
        <w:rtl w:val="0"/>
      </w:rPr>
      <w:t xml:space="preserve">/</w:t>
    </w:r>
    <w:r w:rsidDel="00000000" w:rsidR="00000000" w:rsidRPr="00000000">
      <w:rPr>
        <w:color w:val="cccccc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jc w:val="right"/>
      <w:rPr>
        <w:color w:val="cccccc"/>
      </w:rPr>
    </w:pPr>
    <w:r w:rsidDel="00000000" w:rsidR="00000000" w:rsidRPr="00000000">
      <w:rPr>
        <w:color w:val="cccccc"/>
        <w:rtl w:val="0"/>
      </w:rPr>
      <w:t xml:space="preserve">Page </w:t>
    </w:r>
    <w:r w:rsidDel="00000000" w:rsidR="00000000" w:rsidRPr="00000000">
      <w:rPr>
        <w:color w:val="cccccc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cccccc"/>
        <w:rtl w:val="0"/>
      </w:rPr>
      <w:t xml:space="preserve">/</w:t>
    </w:r>
    <w:r w:rsidDel="00000000" w:rsidR="00000000" w:rsidRPr="00000000">
      <w:rPr>
        <w:color w:val="cccccc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ind w:left="0" w:firstLine="0"/>
      <w:rPr>
        <w:rFonts w:ascii="Lato" w:cs="Lato" w:eastAsia="Lato" w:hAnsi="Lato"/>
      </w:rPr>
    </w:pPr>
    <w:r w:rsidDel="00000000" w:rsidR="00000000" w:rsidRPr="00000000">
      <w:rPr>
        <w:rtl w:val="0"/>
      </w:rPr>
    </w:r>
  </w:p>
  <w:tbl>
    <w:tblPr>
      <w:tblStyle w:val="Table4"/>
      <w:tblW w:w="10210.0" w:type="dxa"/>
      <w:jc w:val="center"/>
      <w:tblLayout w:type="fixed"/>
      <w:tblLook w:val="0600"/>
    </w:tblPr>
    <w:tblGrid>
      <w:gridCol w:w="2269"/>
      <w:gridCol w:w="5651"/>
      <w:gridCol w:w="2290"/>
      <w:tblGridChange w:id="0">
        <w:tblGrid>
          <w:gridCol w:w="2269"/>
          <w:gridCol w:w="5651"/>
          <w:gridCol w:w="2290"/>
        </w:tblGrid>
      </w:tblGridChange>
    </w:tblGrid>
    <w:tr>
      <w:trPr>
        <w:trHeight w:val="1065" w:hRule="atLeast"/>
      </w:trPr>
      <w:tc>
        <w:tcPr>
          <w:tcBorders>
            <w:bottom w:color="c9daf8" w:space="0" w:sz="4" w:val="dashed"/>
          </w:tcBorders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="00000000" w:rsidDel="00000000" w:rsidP="00000000" w:rsidRDefault="00000000" w:rsidRPr="00000000" w14:paraId="00000037">
          <w:pPr>
            <w:spacing w:before="20" w:line="216" w:lineRule="auto"/>
            <w:ind w:left="0" w:firstLine="0"/>
            <w:rPr>
              <w:rFonts w:ascii="Montserrat Light" w:cs="Montserrat Light" w:eastAsia="Montserrat Light" w:hAnsi="Montserrat Light"/>
              <w:color w:val="434343"/>
            </w:rPr>
          </w:pPr>
          <w:r w:rsidDel="00000000" w:rsidR="00000000" w:rsidRPr="00000000">
            <w:rPr>
              <w:rFonts w:ascii="Montserrat" w:cs="Montserrat" w:eastAsia="Montserrat" w:hAnsi="Montserrat"/>
              <w:b w:val="1"/>
              <w:color w:val="434343"/>
              <w:rtl w:val="0"/>
            </w:rPr>
            <w:t xml:space="preserve">TECHNICIEN</w:t>
          </w:r>
          <w:r w:rsidDel="00000000" w:rsidR="00000000" w:rsidRPr="00000000">
            <w:rPr>
              <w:rFonts w:ascii="Montserrat Light" w:cs="Montserrat Light" w:eastAsia="Montserrat Light" w:hAnsi="Montserrat Light"/>
              <w:color w:val="434343"/>
              <w:rtl w:val="0"/>
            </w:rPr>
            <w:t xml:space="preserve"> </w:t>
          </w:r>
        </w:p>
        <w:p w:rsidR="00000000" w:rsidDel="00000000" w:rsidP="00000000" w:rsidRDefault="00000000" w:rsidRPr="00000000" w14:paraId="00000038">
          <w:pPr>
            <w:spacing w:before="20" w:line="216" w:lineRule="auto"/>
            <w:ind w:left="0" w:firstLine="0"/>
            <w:rPr>
              <w:rFonts w:ascii="Montserrat Light" w:cs="Montserrat Light" w:eastAsia="Montserrat Light" w:hAnsi="Montserrat Light"/>
              <w:color w:val="434343"/>
            </w:rPr>
          </w:pPr>
          <w:r w:rsidDel="00000000" w:rsidR="00000000" w:rsidRPr="00000000">
            <w:rPr>
              <w:rFonts w:ascii="Montserrat Light" w:cs="Montserrat Light" w:eastAsia="Montserrat Light" w:hAnsi="Montserrat Light"/>
              <w:color w:val="434343"/>
              <w:rtl w:val="0"/>
            </w:rPr>
            <w:t xml:space="preserve">DÉVELOPPEUR</w:t>
          </w:r>
        </w:p>
        <w:p w:rsidR="00000000" w:rsidDel="00000000" w:rsidP="00000000" w:rsidRDefault="00000000" w:rsidRPr="00000000" w14:paraId="00000039">
          <w:pPr>
            <w:spacing w:line="96" w:lineRule="auto"/>
            <w:ind w:left="0" w:hanging="141"/>
            <w:rPr>
              <w:rFonts w:ascii="Montserrat" w:cs="Montserrat" w:eastAsia="Montserrat" w:hAnsi="Montserrat"/>
            </w:rPr>
          </w:pPr>
          <w:r w:rsidDel="00000000" w:rsidR="00000000" w:rsidRPr="00000000">
            <w:pict>
              <v:rect style="width:0.0pt;height:1.5pt" o:hr="t" o:hrstd="t" o:hralign="center" fillcolor="#A0A0A0" stroked="f"/>
            </w:pic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spacing w:before="6" w:lineRule="auto"/>
            <w:ind w:left="0" w:firstLine="0"/>
            <w:rPr>
              <w:rFonts w:ascii="Montserrat" w:cs="Montserrat" w:eastAsia="Montserrat" w:hAnsi="Montserrat"/>
              <w:b w:val="1"/>
              <w:color w:val="434343"/>
            </w:rPr>
          </w:pPr>
          <w:r w:rsidDel="00000000" w:rsidR="00000000" w:rsidRPr="00000000">
            <w:rPr>
              <w:rFonts w:ascii="Montserrat ExtraBold" w:cs="Montserrat ExtraBold" w:eastAsia="Montserrat ExtraBold" w:hAnsi="Montserrat ExtraBold"/>
              <w:color w:val="1c4587"/>
              <w:sz w:val="28"/>
              <w:szCs w:val="28"/>
              <w:rtl w:val="0"/>
            </w:rPr>
            <w:t xml:space="preserve">2022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bottom w:color="c9daf8" w:space="0" w:sz="4" w:val="dashed"/>
          </w:tcBorders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="00000000" w:rsidDel="00000000" w:rsidP="00000000" w:rsidRDefault="00000000" w:rsidRPr="00000000" w14:paraId="0000003B">
          <w:pPr>
            <w:pStyle w:val="Title"/>
            <w:ind w:left="0" w:firstLine="0"/>
            <w:rPr>
              <w:rFonts w:ascii="Lato Black" w:cs="Lato Black" w:eastAsia="Lato Black" w:hAnsi="Lato Black"/>
              <w:sz w:val="44"/>
              <w:szCs w:val="44"/>
            </w:rPr>
          </w:pPr>
          <w:bookmarkStart w:colFirst="0" w:colLast="0" w:name="_heading=h.aarnqwf9cmtz" w:id="4"/>
          <w:bookmarkEnd w:id="4"/>
          <w:r w:rsidDel="00000000" w:rsidR="00000000" w:rsidRPr="00000000">
            <w:rPr>
              <w:rFonts w:ascii="Lato Black" w:cs="Lato Black" w:eastAsia="Lato Black" w:hAnsi="Lato Black"/>
              <w:sz w:val="44"/>
              <w:szCs w:val="44"/>
              <w:rtl w:val="0"/>
            </w:rPr>
            <w:t xml:space="preserve">Java</w:t>
          </w:r>
        </w:p>
        <w:p w:rsidR="00000000" w:rsidDel="00000000" w:rsidP="00000000" w:rsidRDefault="00000000" w:rsidRPr="00000000" w14:paraId="0000003C">
          <w:pPr>
            <w:spacing w:after="200" w:lineRule="auto"/>
            <w:ind w:left="0" w:firstLine="0"/>
            <w:jc w:val="center"/>
            <w:rPr>
              <w:rFonts w:ascii="Montserrat" w:cs="Montserrat" w:eastAsia="Montserrat" w:hAnsi="Montserrat"/>
            </w:rPr>
          </w:pPr>
          <w:r w:rsidDel="00000000" w:rsidR="00000000" w:rsidRPr="00000000">
            <w:rPr>
              <w:rFonts w:ascii="Montserrat" w:cs="Montserrat" w:eastAsia="Montserrat" w:hAnsi="Montserrat"/>
              <w:rtl w:val="0"/>
            </w:rPr>
            <w:t xml:space="preserve">KIT APPRENANT</w:t>
          </w:r>
        </w:p>
      </w:tc>
      <w:tc>
        <w:tcPr>
          <w:tcBorders>
            <w:bottom w:color="c9daf8" w:space="0" w:sz="4" w:val="dashed"/>
          </w:tcBorders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="00000000" w:rsidDel="00000000" w:rsidP="00000000" w:rsidRDefault="00000000" w:rsidRPr="00000000" w14:paraId="0000003D">
          <w:pPr>
            <w:widowControl w:val="0"/>
            <w:spacing w:line="240" w:lineRule="auto"/>
            <w:ind w:left="0" w:right="-771" w:firstLine="0"/>
            <w:rPr>
              <w:rFonts w:ascii="Lato" w:cs="Lato" w:eastAsia="Lato" w:hAnsi="Lato"/>
            </w:rPr>
          </w:pPr>
          <w:r w:rsidDel="00000000" w:rsidR="00000000" w:rsidRPr="00000000">
            <w:rPr>
              <w:rFonts w:ascii="Lato" w:cs="Lato" w:eastAsia="Lato" w:hAnsi="Lato"/>
            </w:rPr>
            <w:drawing>
              <wp:inline distB="114300" distT="114300" distL="114300" distR="114300">
                <wp:extent cx="1400175" cy="317500"/>
                <wp:effectExtent b="0" l="0" r="0" t="0"/>
                <wp:docPr id="9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0175" cy="3175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spacing w:line="240" w:lineRule="auto"/>
            <w:ind w:left="0" w:firstLine="0"/>
            <w:rPr>
              <w:rFonts w:ascii="Lato" w:cs="Lato" w:eastAsia="Lato" w:hAnsi="Lato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3F">
    <w:pPr>
      <w:ind w:left="0" w:firstLine="0"/>
      <w:rPr>
        <w:rFonts w:ascii="Lato" w:cs="Lato" w:eastAsia="Lato" w:hAnsi="Lato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spacing w:line="331" w:lineRule="auto"/>
      <w:ind w:right="460" w:hanging="1133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ind w:left="0" w:firstLine="0"/>
      <w:rPr>
        <w:rFonts w:ascii="Lato" w:cs="Lato" w:eastAsia="Lato" w:hAnsi="Lato"/>
      </w:rPr>
    </w:pPr>
    <w:r w:rsidDel="00000000" w:rsidR="00000000" w:rsidRPr="00000000">
      <w:rPr>
        <w:rtl w:val="0"/>
      </w:rPr>
    </w:r>
  </w:p>
  <w:tbl>
    <w:tblPr>
      <w:tblStyle w:val="Table5"/>
      <w:tblW w:w="10210.0" w:type="dxa"/>
      <w:jc w:val="center"/>
      <w:tblLayout w:type="fixed"/>
      <w:tblLook w:val="0600"/>
    </w:tblPr>
    <w:tblGrid>
      <w:gridCol w:w="2269"/>
      <w:gridCol w:w="5651"/>
      <w:gridCol w:w="2290"/>
      <w:tblGridChange w:id="0">
        <w:tblGrid>
          <w:gridCol w:w="2269"/>
          <w:gridCol w:w="5651"/>
          <w:gridCol w:w="2290"/>
        </w:tblGrid>
      </w:tblGridChange>
    </w:tblGrid>
    <w:tr>
      <w:trPr>
        <w:trHeight w:val="1065" w:hRule="atLeast"/>
      </w:trPr>
      <w:tc>
        <w:tcPr>
          <w:tcBorders>
            <w:bottom w:color="c9daf8" w:space="0" w:sz="4" w:val="dashed"/>
          </w:tcBorders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="00000000" w:rsidDel="00000000" w:rsidP="00000000" w:rsidRDefault="00000000" w:rsidRPr="00000000" w14:paraId="00000042">
          <w:pPr>
            <w:spacing w:before="20" w:line="216" w:lineRule="auto"/>
            <w:ind w:left="0" w:firstLine="0"/>
            <w:rPr>
              <w:rFonts w:ascii="Montserrat Light" w:cs="Montserrat Light" w:eastAsia="Montserrat Light" w:hAnsi="Montserrat Light"/>
              <w:color w:val="434343"/>
            </w:rPr>
          </w:pPr>
          <w:r w:rsidDel="00000000" w:rsidR="00000000" w:rsidRPr="00000000">
            <w:rPr>
              <w:rFonts w:ascii="Montserrat" w:cs="Montserrat" w:eastAsia="Montserrat" w:hAnsi="Montserrat"/>
              <w:b w:val="1"/>
              <w:color w:val="434343"/>
              <w:rtl w:val="0"/>
            </w:rPr>
            <w:t xml:space="preserve">TECHNICIEN</w:t>
          </w:r>
          <w:r w:rsidDel="00000000" w:rsidR="00000000" w:rsidRPr="00000000">
            <w:rPr>
              <w:rFonts w:ascii="Montserrat Light" w:cs="Montserrat Light" w:eastAsia="Montserrat Light" w:hAnsi="Montserrat Light"/>
              <w:color w:val="434343"/>
              <w:rtl w:val="0"/>
            </w:rPr>
            <w:t xml:space="preserve"> </w:t>
          </w:r>
        </w:p>
        <w:p w:rsidR="00000000" w:rsidDel="00000000" w:rsidP="00000000" w:rsidRDefault="00000000" w:rsidRPr="00000000" w14:paraId="00000043">
          <w:pPr>
            <w:spacing w:before="20" w:line="216" w:lineRule="auto"/>
            <w:ind w:left="0" w:firstLine="0"/>
            <w:rPr>
              <w:rFonts w:ascii="Montserrat Light" w:cs="Montserrat Light" w:eastAsia="Montserrat Light" w:hAnsi="Montserrat Light"/>
              <w:color w:val="434343"/>
            </w:rPr>
          </w:pPr>
          <w:r w:rsidDel="00000000" w:rsidR="00000000" w:rsidRPr="00000000">
            <w:rPr>
              <w:rFonts w:ascii="Montserrat Light" w:cs="Montserrat Light" w:eastAsia="Montserrat Light" w:hAnsi="Montserrat Light"/>
              <w:color w:val="434343"/>
              <w:rtl w:val="0"/>
            </w:rPr>
            <w:t xml:space="preserve">DÉVELOPPEUR</w:t>
          </w:r>
        </w:p>
        <w:p w:rsidR="00000000" w:rsidDel="00000000" w:rsidP="00000000" w:rsidRDefault="00000000" w:rsidRPr="00000000" w14:paraId="00000044">
          <w:pPr>
            <w:spacing w:line="96" w:lineRule="auto"/>
            <w:ind w:left="0" w:hanging="141"/>
            <w:rPr>
              <w:rFonts w:ascii="Montserrat" w:cs="Montserrat" w:eastAsia="Montserrat" w:hAnsi="Montserrat"/>
            </w:rPr>
          </w:pPr>
          <w:r w:rsidDel="00000000" w:rsidR="00000000" w:rsidRPr="00000000">
            <w:pict>
              <v:rect style="width:0.0pt;height:1.5pt" o:hr="t" o:hrstd="t" o:hralign="center" fillcolor="#A0A0A0" stroked="f"/>
            </w:pic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spacing w:before="6" w:lineRule="auto"/>
            <w:ind w:left="0" w:firstLine="0"/>
            <w:rPr>
              <w:rFonts w:ascii="Montserrat" w:cs="Montserrat" w:eastAsia="Montserrat" w:hAnsi="Montserrat"/>
              <w:b w:val="1"/>
              <w:color w:val="434343"/>
            </w:rPr>
          </w:pPr>
          <w:r w:rsidDel="00000000" w:rsidR="00000000" w:rsidRPr="00000000">
            <w:rPr>
              <w:rFonts w:ascii="Montserrat ExtraBold" w:cs="Montserrat ExtraBold" w:eastAsia="Montserrat ExtraBold" w:hAnsi="Montserrat ExtraBold"/>
              <w:color w:val="1c4587"/>
              <w:sz w:val="28"/>
              <w:szCs w:val="28"/>
              <w:rtl w:val="0"/>
            </w:rPr>
            <w:t xml:space="preserve">2022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bottom w:color="c9daf8" w:space="0" w:sz="4" w:val="dashed"/>
          </w:tcBorders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="00000000" w:rsidDel="00000000" w:rsidP="00000000" w:rsidRDefault="00000000" w:rsidRPr="00000000" w14:paraId="00000046">
          <w:pPr>
            <w:pStyle w:val="Title"/>
            <w:ind w:left="0" w:firstLine="0"/>
            <w:rPr>
              <w:rFonts w:ascii="Lato Black" w:cs="Lato Black" w:eastAsia="Lato Black" w:hAnsi="Lato Black"/>
              <w:sz w:val="44"/>
              <w:szCs w:val="44"/>
            </w:rPr>
          </w:pPr>
          <w:bookmarkStart w:colFirst="0" w:colLast="0" w:name="_heading=h.lelcx4b6wwjq" w:id="5"/>
          <w:bookmarkEnd w:id="5"/>
          <w:r w:rsidDel="00000000" w:rsidR="00000000" w:rsidRPr="00000000">
            <w:rPr>
              <w:rFonts w:ascii="Lato Black" w:cs="Lato Black" w:eastAsia="Lato Black" w:hAnsi="Lato Black"/>
              <w:sz w:val="44"/>
              <w:szCs w:val="44"/>
              <w:rtl w:val="0"/>
            </w:rPr>
            <w:t xml:space="preserve">Algorithmique avancée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spacing w:after="200" w:lineRule="auto"/>
            <w:ind w:left="0" w:firstLine="0"/>
            <w:jc w:val="center"/>
            <w:rPr>
              <w:rFonts w:ascii="Montserrat" w:cs="Montserrat" w:eastAsia="Montserrat" w:hAnsi="Montserrat"/>
            </w:rPr>
          </w:pPr>
          <w:r w:rsidDel="00000000" w:rsidR="00000000" w:rsidRPr="00000000">
            <w:rPr>
              <w:rFonts w:ascii="Montserrat" w:cs="Montserrat" w:eastAsia="Montserrat" w:hAnsi="Montserrat"/>
              <w:rtl w:val="0"/>
            </w:rPr>
            <w:t xml:space="preserve">KIT APPRENANT</w:t>
          </w:r>
        </w:p>
      </w:tc>
      <w:tc>
        <w:tcPr>
          <w:tcBorders>
            <w:bottom w:color="c9daf8" w:space="0" w:sz="4" w:val="dashed"/>
          </w:tcBorders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="00000000" w:rsidDel="00000000" w:rsidP="00000000" w:rsidRDefault="00000000" w:rsidRPr="00000000" w14:paraId="00000048">
          <w:pPr>
            <w:widowControl w:val="0"/>
            <w:spacing w:line="240" w:lineRule="auto"/>
            <w:ind w:left="0" w:right="-771" w:firstLine="0"/>
            <w:rPr>
              <w:rFonts w:ascii="Lato" w:cs="Lato" w:eastAsia="Lato" w:hAnsi="Lato"/>
            </w:rPr>
          </w:pPr>
          <w:r w:rsidDel="00000000" w:rsidR="00000000" w:rsidRPr="00000000">
            <w:rPr>
              <w:rFonts w:ascii="Lato" w:cs="Lato" w:eastAsia="Lato" w:hAnsi="Lato"/>
            </w:rPr>
            <w:drawing>
              <wp:inline distB="114300" distT="114300" distL="114300" distR="114300">
                <wp:extent cx="1400175" cy="317500"/>
                <wp:effectExtent b="0" l="0" r="0" t="0"/>
                <wp:docPr id="8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0175" cy="3175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spacing w:line="240" w:lineRule="auto"/>
            <w:ind w:left="0" w:firstLine="0"/>
            <w:rPr>
              <w:rFonts w:ascii="Lato" w:cs="Lato" w:eastAsia="Lato" w:hAnsi="Lato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4A">
    <w:pPr>
      <w:ind w:left="0" w:firstLine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4"/>
        <w:szCs w:val="24"/>
        <w:lang w:val="en-GB"/>
      </w:rPr>
    </w:rPrDefault>
    <w:pPrDefault>
      <w:pPr>
        <w:spacing w:line="276" w:lineRule="auto"/>
        <w:ind w:left="720" w:hanging="36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40" w:lineRule="auto"/>
      <w:ind w:left="0" w:firstLine="0"/>
    </w:pPr>
    <w:rPr>
      <w:b w:val="1"/>
      <w:color w:val="434343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40" w:lineRule="auto"/>
      <w:ind w:left="0" w:firstLine="0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="240" w:lineRule="auto"/>
      <w:ind w:left="0" w:firstLine="0"/>
    </w:pPr>
    <w:rPr>
      <w:b w:val="1"/>
      <w:color w:val="434343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rFonts w:ascii="Roboto Medium" w:cs="Roboto Medium" w:eastAsia="Roboto Medium" w:hAnsi="Roboto Medium"/>
      <w:color w:val="e11a5a"/>
      <w:sz w:val="52"/>
      <w:szCs w:val="52"/>
    </w:rPr>
  </w:style>
  <w:style w:type="paragraph" w:styleId="Normal" w:default="1">
    <w:name w:val="Normal"/>
    <w:qFormat w:val="1"/>
  </w:style>
  <w:style w:type="paragraph" w:styleId="Titre1">
    <w:name w:val="heading 1"/>
    <w:basedOn w:val="Normal"/>
    <w:next w:val="Normal"/>
    <w:uiPriority w:val="9"/>
    <w:qFormat w:val="1"/>
    <w:pPr>
      <w:keepNext w:val="1"/>
      <w:keepLines w:val="1"/>
      <w:spacing w:after="120" w:before="400" w:line="240" w:lineRule="auto"/>
      <w:ind w:left="0" w:firstLine="0"/>
      <w:contextualSpacing w:val="1"/>
      <w:outlineLvl w:val="0"/>
    </w:pPr>
    <w:rPr>
      <w:b w:val="1"/>
      <w:color w:val="434343"/>
      <w:sz w:val="36"/>
      <w:szCs w:val="36"/>
    </w:rPr>
  </w:style>
  <w:style w:type="paragraph" w:styleId="Titre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 w:line="240" w:lineRule="auto"/>
      <w:ind w:left="0" w:firstLine="0"/>
      <w:contextualSpacing w:val="1"/>
      <w:outlineLvl w:val="1"/>
    </w:pPr>
    <w:rPr>
      <w:b w:val="1"/>
      <w:sz w:val="32"/>
      <w:szCs w:val="32"/>
    </w:rPr>
  </w:style>
  <w:style w:type="paragraph" w:styleId="Titre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 w:line="240" w:lineRule="auto"/>
      <w:ind w:left="0" w:firstLine="0"/>
      <w:contextualSpacing w:val="1"/>
      <w:outlineLvl w:val="2"/>
    </w:pPr>
    <w:rPr>
      <w:b w:val="1"/>
      <w:color w:val="434343"/>
    </w:rPr>
  </w:style>
  <w:style w:type="paragraph" w:styleId="Titre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</w:rPr>
  </w:style>
  <w:style w:type="paragraph" w:styleId="Titre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  <w:sz w:val="22"/>
      <w:szCs w:val="22"/>
    </w:rPr>
  </w:style>
  <w:style w:type="paragraph" w:styleId="Titre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  <w:sz w:val="22"/>
      <w:szCs w:val="22"/>
    </w:rPr>
  </w:style>
  <w:style w:type="character" w:styleId="Policepardfaut" w:default="1">
    <w:name w:val="Default Paragraph Font"/>
    <w:uiPriority w:val="1"/>
    <w:semiHidden w:val="1"/>
    <w:unhideWhenUsed w:val="1"/>
  </w:style>
  <w:style w:type="table" w:styleId="Tableau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ucuneliste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itre">
    <w:name w:val="Title"/>
    <w:basedOn w:val="Normal"/>
    <w:next w:val="Normal"/>
    <w:uiPriority w:val="10"/>
    <w:qFormat w:val="1"/>
    <w:pPr>
      <w:keepNext w:val="1"/>
      <w:keepLines w:val="1"/>
      <w:spacing w:after="60"/>
      <w:jc w:val="center"/>
    </w:pPr>
    <w:rPr>
      <w:rFonts w:ascii="Roboto Medium" w:cs="Roboto Medium" w:eastAsia="Roboto Medium" w:hAnsi="Roboto Medium"/>
      <w:color w:val="e11a5a"/>
      <w:sz w:val="52"/>
      <w:szCs w:val="5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ous-titr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rFonts w:ascii="Arial" w:cs="Arial" w:eastAsia="Arial" w:hAnsi="Arial"/>
      <w:color w:val="666666"/>
      <w:sz w:val="30"/>
      <w:szCs w:val="30"/>
    </w:rPr>
  </w:style>
  <w:style w:type="table" w:styleId="a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2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character" w:styleId="Lienhypertexte">
    <w:name w:val="Hyperlink"/>
    <w:basedOn w:val="Policepardfaut"/>
    <w:uiPriority w:val="99"/>
    <w:semiHidden w:val="1"/>
    <w:unhideWhenUsed w:val="1"/>
    <w:rsid w:val="00227C0D"/>
    <w:rPr>
      <w:color w:val="0000ff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rFonts w:ascii="Arial" w:cs="Arial" w:eastAsia="Arial" w:hAnsi="Arial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hyperlink" Target="https://fr.wikipedia.org/wiki/Pseudo-code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MontserratLight-boldItalic.ttf"/><Relationship Id="rId11" Type="http://schemas.openxmlformats.org/officeDocument/2006/relationships/font" Target="fonts/Lato-italic.ttf"/><Relationship Id="rId22" Type="http://schemas.openxmlformats.org/officeDocument/2006/relationships/font" Target="fonts/LatoBlack-boldItalic.ttf"/><Relationship Id="rId10" Type="http://schemas.openxmlformats.org/officeDocument/2006/relationships/font" Target="fonts/Lato-bold.ttf"/><Relationship Id="rId21" Type="http://schemas.openxmlformats.org/officeDocument/2006/relationships/font" Target="fonts/LatoBlack-bold.ttf"/><Relationship Id="rId13" Type="http://schemas.openxmlformats.org/officeDocument/2006/relationships/font" Target="fonts/Montserrat-regular.ttf"/><Relationship Id="rId24" Type="http://schemas.openxmlformats.org/officeDocument/2006/relationships/font" Target="fonts/MontserratExtraBold-boldItalic.ttf"/><Relationship Id="rId12" Type="http://schemas.openxmlformats.org/officeDocument/2006/relationships/font" Target="fonts/Lato-boldItalic.ttf"/><Relationship Id="rId23" Type="http://schemas.openxmlformats.org/officeDocument/2006/relationships/font" Target="fonts/MontserratExtraBold-bold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Lato-regular.ttf"/><Relationship Id="rId15" Type="http://schemas.openxmlformats.org/officeDocument/2006/relationships/font" Target="fonts/Montserrat-italic.ttf"/><Relationship Id="rId14" Type="http://schemas.openxmlformats.org/officeDocument/2006/relationships/font" Target="fonts/Montserrat-bold.ttf"/><Relationship Id="rId17" Type="http://schemas.openxmlformats.org/officeDocument/2006/relationships/font" Target="fonts/MontserratLight-regular.ttf"/><Relationship Id="rId16" Type="http://schemas.openxmlformats.org/officeDocument/2006/relationships/font" Target="fonts/Montserrat-boldItalic.ttf"/><Relationship Id="rId5" Type="http://schemas.openxmlformats.org/officeDocument/2006/relationships/font" Target="fonts/RobotoMedium-regular.ttf"/><Relationship Id="rId19" Type="http://schemas.openxmlformats.org/officeDocument/2006/relationships/font" Target="fonts/MontserratLight-italic.ttf"/><Relationship Id="rId6" Type="http://schemas.openxmlformats.org/officeDocument/2006/relationships/font" Target="fonts/RobotoMedium-bold.ttf"/><Relationship Id="rId18" Type="http://schemas.openxmlformats.org/officeDocument/2006/relationships/font" Target="fonts/MontserratLight-bold.ttf"/><Relationship Id="rId7" Type="http://schemas.openxmlformats.org/officeDocument/2006/relationships/font" Target="fonts/RobotoMedium-italic.ttf"/><Relationship Id="rId8" Type="http://schemas.openxmlformats.org/officeDocument/2006/relationships/font" Target="fonts/RobotoMedium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uudkkHWhYu71SdhfHbgmLzNfY9g==">AMUW2mUsSnoOnzdSIT3xZOIKoFFYkNJWgTtANh5HpuzIn6o+tPjsgy7Smm6+Gvl3IqfHGwbrkcI/wf5oancfOd/y3KPF/EaMyfHiy/AskCXzpEQ9OG8DcBEK9UjL5O3rhQU22hpAh0mr24KrzVovMiliF0WWQGmjOLSa499D05y82nwOttB30TyDxRsnBTWH6d9p/br0RckIwKP8mnNiUt5sFjtAOnxz+zFnbZAOlzm3+XHEjrXylR8=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2020-11-05T08:16:00Z</dcterms:created>
</cp:coreProperties>
</file>