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258" w:rsidRPr="00F80258" w:rsidRDefault="00D90A2B" w:rsidP="00920EF5">
      <w:pPr>
        <w:jc w:val="both"/>
        <w:rPr>
          <w:b/>
          <w:bCs/>
          <w:i/>
          <w:iCs/>
          <w:sz w:val="36"/>
          <w:szCs w:val="36"/>
          <w:u w:val="single"/>
        </w:rPr>
      </w:pPr>
      <w:r w:rsidRPr="00F80258">
        <w:rPr>
          <w:b/>
          <w:bCs/>
          <w:i/>
          <w:iCs/>
          <w:sz w:val="36"/>
          <w:szCs w:val="36"/>
          <w:u w:val="single"/>
        </w:rPr>
        <w:t>RESUME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A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Physics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Informed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Closed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Digital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Twin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Framework for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Personalized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in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Resistant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Depression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Using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Multimodal EEG–ERP–ECG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Biomarkers</w:t>
      </w:r>
      <w:proofErr w:type="spellEnd"/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  <w:t>Abstract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Background:</w:t>
      </w: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Repetitive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transcranial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magnetic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(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established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non-invasive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neuromodulation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therapy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resistant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depression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(TRD).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However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conventional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protocols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predominantly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open-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fixed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parameters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limiting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personalization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potentially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reducing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clinical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efficacy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Objective:</w:t>
      </w: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This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study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proposes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novel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closed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adaptive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integrates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electroencephalography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(EEG),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event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related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potentials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(ERP),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electrocardiography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(ECG)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biomarkers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 architecture to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therapy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real time.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Methods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combines four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complementary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components: (i) multimodal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acquisition (EEG, ERP, and ECG), (ii)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Bayesian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estimation of the latent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brain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state, (iii) a patient-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specific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digital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twin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stochastic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Wilson–Cowan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neural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coupled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Long Short-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Term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Memory (PINN-LSTM) network, and (iv) a Model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Controller (MPC)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continuously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adapts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parameters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estimated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state.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constrained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equations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ensuring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consistency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predictions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cortical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Expected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Results</w:t>
      </w:r>
      <w:proofErr w:type="spellEnd"/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expected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increase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robustness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variability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reduce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unnecessary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energy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enable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individualized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continuous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multimodal feedback.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Conclusion:</w:t>
      </w: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introduces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unified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methodology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combining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computational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neuroscience,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stochastic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modeling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Bayesian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inference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digital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twins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optimal control. By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knowledge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adaptive machine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promising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step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toward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personalized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closed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neuromodulation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resistant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depression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Keywords:</w:t>
      </w: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resistant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depression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;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repetitive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transcranial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magnetic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stimulation; EEG; ERP; ECG;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Neural Networks; Digital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Twin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;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Bayesian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Estimation; Model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Control;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Closed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Neuromodulation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1. Introduction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FF23B0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1.1 Background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resistant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depression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(TRD)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remains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one of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most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challenging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psychiatric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disorders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affecting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substantial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proportion of patients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who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fail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adequately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conventional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pharmacological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interventions.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Repetitive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transcranial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magnetic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(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has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become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effective non-invasive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neuromodulation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 capable of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modulating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cortical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excitability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promoting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neuroplasticity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Nevertheless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clinical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practice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generally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relies 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predefined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protocols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 not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continuously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changing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 of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patient's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brain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advances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 have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demonstrated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encouraging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therapeutic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electroencephalography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(EEG).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Despite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these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achievements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most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existing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methods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black-box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models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trained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solely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EEG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recordings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an open-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manner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providing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predictions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without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dynamically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adapting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parameters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Furthermore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depression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involves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complex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interactions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between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cortical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cognitive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autonomic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nervous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regulation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Consequently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relying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a single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modality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overlook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complementary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biomarkers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could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prediction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treatment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personalization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FF23B0" w:rsidRDefault="00F80258" w:rsidP="00920E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this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 </w:t>
      </w:r>
      <w:proofErr w:type="gram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multimodal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closed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loop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EEG,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event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related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potentials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(ERP), and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electrocardiography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(ECG).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Unlike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previous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studies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system combines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stochastic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neurophysiological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modeling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Bayesian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 estimation,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physics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deep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optimal control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within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unified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patient-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specific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digital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twin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capable of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continuously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adapting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stimulation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according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the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estimated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>brain</w:t>
      </w:r>
      <w:proofErr w:type="spellEnd"/>
      <w:r w:rsidRPr="00FF23B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state.</w:t>
      </w:r>
    </w:p>
    <w:p w:rsidR="00F80258" w:rsidRPr="00920EF5" w:rsidRDefault="00F80258" w:rsidP="00920EF5">
      <w:pPr>
        <w:jc w:val="both"/>
      </w:pPr>
      <w:r w:rsidRPr="00475540">
        <w:rPr>
          <w:sz w:val="40"/>
          <w:szCs w:val="40"/>
        </w:rPr>
        <w:t xml:space="preserve">2. </w:t>
      </w:r>
      <w:proofErr w:type="spellStart"/>
      <w:r w:rsidRPr="00475540">
        <w:rPr>
          <w:sz w:val="40"/>
          <w:szCs w:val="40"/>
        </w:rPr>
        <w:t>Related</w:t>
      </w:r>
      <w:proofErr w:type="spellEnd"/>
      <w:r w:rsidRPr="00475540">
        <w:rPr>
          <w:sz w:val="40"/>
          <w:szCs w:val="40"/>
        </w:rPr>
        <w:t xml:space="preserve"> </w:t>
      </w:r>
      <w:proofErr w:type="spellStart"/>
      <w:r w:rsidRPr="00475540">
        <w:rPr>
          <w:sz w:val="40"/>
          <w:szCs w:val="40"/>
        </w:rPr>
        <w:t>Work</w:t>
      </w:r>
      <w:proofErr w:type="spellEnd"/>
    </w:p>
    <w:p w:rsidR="00F80258" w:rsidRDefault="00F80258" w:rsidP="00920EF5">
      <w:pPr>
        <w:pStyle w:val="Titre2"/>
        <w:jc w:val="both"/>
      </w:pPr>
      <w:r>
        <w:t xml:space="preserve">2.1 </w:t>
      </w:r>
      <w:proofErr w:type="spellStart"/>
      <w:r>
        <w:t>Artificial</w:t>
      </w:r>
      <w:proofErr w:type="spellEnd"/>
      <w:r>
        <w:t xml:space="preserve"> Intelligence for </w:t>
      </w:r>
      <w:proofErr w:type="spellStart"/>
      <w:r>
        <w:t>rTMS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:rsidR="00F80258" w:rsidRDefault="00F80258" w:rsidP="00920EF5">
      <w:pPr>
        <w:pStyle w:val="NormalWeb"/>
        <w:jc w:val="both"/>
      </w:pPr>
      <w:proofErr w:type="spellStart"/>
      <w:r>
        <w:t>Recent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artificial</w:t>
      </w:r>
      <w:proofErr w:type="spellEnd"/>
      <w:r>
        <w:t xml:space="preserve"> intelligence have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in major </w:t>
      </w:r>
      <w:proofErr w:type="spellStart"/>
      <w:r>
        <w:t>depressive</w:t>
      </w:r>
      <w:proofErr w:type="spellEnd"/>
      <w:r>
        <w:t xml:space="preserve"> </w:t>
      </w:r>
      <w:proofErr w:type="spellStart"/>
      <w:r>
        <w:t>disorder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electroencephalography</w:t>
      </w:r>
      <w:proofErr w:type="spellEnd"/>
      <w:r>
        <w:t xml:space="preserve"> (EEG).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architectures, </w:t>
      </w:r>
      <w:proofErr w:type="spellStart"/>
      <w:r>
        <w:t>including</w:t>
      </w:r>
      <w:proofErr w:type="spellEnd"/>
      <w:r>
        <w:t xml:space="preserve"> Long Short-</w:t>
      </w:r>
      <w:proofErr w:type="spellStart"/>
      <w:r>
        <w:t>Term</w:t>
      </w:r>
      <w:proofErr w:type="spellEnd"/>
      <w:r>
        <w:t xml:space="preserve"> Memory (LSTM), </w:t>
      </w:r>
      <w:proofErr w:type="spellStart"/>
      <w:r>
        <w:t>Convolutional</w:t>
      </w:r>
      <w:proofErr w:type="spellEnd"/>
      <w:r>
        <w:t xml:space="preserve"> Neural Networks (CNN), Transformer </w:t>
      </w:r>
      <w:proofErr w:type="spellStart"/>
      <w:r>
        <w:t>models</w:t>
      </w:r>
      <w:proofErr w:type="spellEnd"/>
      <w:r>
        <w:t xml:space="preserve">, and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have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performance.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as black-box </w:t>
      </w:r>
      <w:proofErr w:type="spellStart"/>
      <w:r>
        <w:t>predictors</w:t>
      </w:r>
      <w:proofErr w:type="spellEnd"/>
      <w:r>
        <w:t xml:space="preserve"> and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neurophysiological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 xml:space="preserve"> and </w:t>
      </w:r>
      <w:proofErr w:type="spellStart"/>
      <w:r>
        <w:t>clinical</w:t>
      </w:r>
      <w:proofErr w:type="spellEnd"/>
      <w:r>
        <w:t xml:space="preserve"> adoption.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for more </w:t>
      </w:r>
      <w:proofErr w:type="spellStart"/>
      <w:r>
        <w:t>explainable</w:t>
      </w:r>
      <w:proofErr w:type="spellEnd"/>
      <w:r>
        <w:t xml:space="preserve"> and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AI </w:t>
      </w:r>
      <w:proofErr w:type="spellStart"/>
      <w:r>
        <w:t>methods</w:t>
      </w:r>
      <w:proofErr w:type="spellEnd"/>
      <w:r>
        <w:t>.</w:t>
      </w:r>
    </w:p>
    <w:p w:rsidR="00F80258" w:rsidRDefault="00F80258" w:rsidP="00920EF5">
      <w:pPr>
        <w:pStyle w:val="Titre2"/>
        <w:jc w:val="both"/>
      </w:pPr>
      <w:r>
        <w:t xml:space="preserve">2.2 EEG </w:t>
      </w:r>
      <w:proofErr w:type="spellStart"/>
      <w:r>
        <w:t>Biomarkers</w:t>
      </w:r>
      <w:proofErr w:type="spellEnd"/>
      <w:r>
        <w:t xml:space="preserve"> for </w:t>
      </w:r>
      <w:proofErr w:type="spellStart"/>
      <w:r>
        <w:t>rTMS</w:t>
      </w:r>
      <w:proofErr w:type="spellEnd"/>
    </w:p>
    <w:p w:rsidR="00F80258" w:rsidRDefault="00F80258" w:rsidP="00920EF5">
      <w:pPr>
        <w:pStyle w:val="NormalWeb"/>
        <w:jc w:val="both"/>
      </w:pPr>
      <w:r>
        <w:t xml:space="preserve">EEG </w:t>
      </w:r>
      <w:proofErr w:type="spellStart"/>
      <w:r>
        <w:t>remains</w:t>
      </w:r>
      <w:proofErr w:type="spellEnd"/>
      <w:r>
        <w:t xml:space="preserve"> the principal </w:t>
      </w:r>
      <w:proofErr w:type="spellStart"/>
      <w:r>
        <w:t>modality</w:t>
      </w:r>
      <w:proofErr w:type="spellEnd"/>
      <w:r>
        <w:t xml:space="preserve"> for monitoring cortical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rTMS</w:t>
      </w:r>
      <w:proofErr w:type="spellEnd"/>
      <w:r>
        <w:t xml:space="preserve">.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have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frontal alpha </w:t>
      </w:r>
      <w:proofErr w:type="spellStart"/>
      <w:r>
        <w:t>asymmetry</w:t>
      </w:r>
      <w:proofErr w:type="spellEnd"/>
      <w:r>
        <w:t xml:space="preserve">, </w:t>
      </w:r>
      <w:proofErr w:type="spellStart"/>
      <w:r>
        <w:t>theta</w:t>
      </w:r>
      <w:proofErr w:type="spellEnd"/>
      <w:r>
        <w:t xml:space="preserve">-band </w:t>
      </w:r>
      <w:proofErr w:type="spellStart"/>
      <w:r>
        <w:t>connectivity</w:t>
      </w:r>
      <w:proofErr w:type="spellEnd"/>
      <w:r>
        <w:t xml:space="preserve">, beta oscillations, and the N100 component as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, the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are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, and no consensus has </w:t>
      </w:r>
      <w:proofErr w:type="spellStart"/>
      <w:r>
        <w:t>yet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a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biomarker</w:t>
      </w:r>
      <w:proofErr w:type="spellEnd"/>
      <w:r>
        <w:t xml:space="preserve"> set </w:t>
      </w:r>
      <w:proofErr w:type="spellStart"/>
      <w:r>
        <w:t>suitable</w:t>
      </w:r>
      <w:proofErr w:type="spellEnd"/>
      <w:r>
        <w:t xml:space="preserve"> for </w:t>
      </w:r>
      <w:proofErr w:type="spellStart"/>
      <w:r>
        <w:t>individualized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planning.</w:t>
      </w:r>
    </w:p>
    <w:p w:rsidR="00F80258" w:rsidRDefault="00F80258" w:rsidP="00920EF5">
      <w:pPr>
        <w:pStyle w:val="Titre2"/>
        <w:jc w:val="both"/>
      </w:pPr>
      <w:r>
        <w:t xml:space="preserve">2.3 </w:t>
      </w:r>
      <w:proofErr w:type="spellStart"/>
      <w:r>
        <w:t>Closed</w:t>
      </w:r>
      <w:proofErr w:type="spellEnd"/>
      <w:r>
        <w:t>-</w:t>
      </w:r>
      <w:proofErr w:type="spellStart"/>
      <w:r>
        <w:t>Loop</w:t>
      </w:r>
      <w:proofErr w:type="spellEnd"/>
      <w:r>
        <w:t xml:space="preserve"> </w:t>
      </w:r>
      <w:proofErr w:type="spellStart"/>
      <w:r>
        <w:t>rTMS</w:t>
      </w:r>
      <w:proofErr w:type="spellEnd"/>
    </w:p>
    <w:p w:rsidR="00F80258" w:rsidRDefault="00F80258" w:rsidP="00920EF5">
      <w:pPr>
        <w:pStyle w:val="NormalWeb"/>
        <w:jc w:val="both"/>
      </w:pPr>
      <w:proofErr w:type="spellStart"/>
      <w:r>
        <w:t>Closed</w:t>
      </w:r>
      <w:proofErr w:type="spellEnd"/>
      <w:r>
        <w:t>-</w:t>
      </w:r>
      <w:proofErr w:type="spellStart"/>
      <w:r>
        <w:t>loop</w:t>
      </w:r>
      <w:proofErr w:type="spellEnd"/>
      <w:r>
        <w:t xml:space="preserve"> </w:t>
      </w:r>
      <w:proofErr w:type="spellStart"/>
      <w:r>
        <w:t>neuromodulation</w:t>
      </w:r>
      <w:proofErr w:type="spellEnd"/>
      <w:r>
        <w:t xml:space="preserve"> has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as a </w:t>
      </w:r>
      <w:proofErr w:type="spellStart"/>
      <w:r>
        <w:t>promising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to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stimulation. Most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use EEG </w:t>
      </w:r>
      <w:proofErr w:type="spellStart"/>
      <w:r>
        <w:t>alone</w:t>
      </w:r>
      <w:proofErr w:type="spellEnd"/>
      <w:r>
        <w:t xml:space="preserve"> to trigger stimulation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lastRenderedPageBreak/>
        <w:t>oscillatory</w:t>
      </w:r>
      <w:proofErr w:type="spellEnd"/>
      <w:r>
        <w:t xml:space="preserve"> phase or </w:t>
      </w:r>
      <w:proofErr w:type="spellStart"/>
      <w:r>
        <w:t>employ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to </w:t>
      </w:r>
      <w:proofErr w:type="spellStart"/>
      <w:r>
        <w:t>optimize</w:t>
      </w:r>
      <w:proofErr w:type="spellEnd"/>
      <w:r>
        <w:t xml:space="preserve"> stimulation timing.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the </w:t>
      </w:r>
      <w:proofErr w:type="spellStart"/>
      <w:r>
        <w:t>feasibility</w:t>
      </w:r>
      <w:proofErr w:type="spellEnd"/>
      <w:r>
        <w:t xml:space="preserve"> of adaptive EEG-</w:t>
      </w:r>
      <w:proofErr w:type="spellStart"/>
      <w:r>
        <w:t>guided</w:t>
      </w:r>
      <w:proofErr w:type="spellEnd"/>
      <w:r>
        <w:t xml:space="preserve"> TMS,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focus on a single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and do not </w:t>
      </w:r>
      <w:proofErr w:type="spellStart"/>
      <w:r>
        <w:t>integrate</w:t>
      </w:r>
      <w:proofErr w:type="spellEnd"/>
      <w:r>
        <w:t xml:space="preserve">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or digital </w:t>
      </w:r>
      <w:proofErr w:type="spellStart"/>
      <w:r>
        <w:t>twins</w:t>
      </w:r>
      <w:proofErr w:type="spellEnd"/>
      <w:r>
        <w:t>.</w:t>
      </w:r>
    </w:p>
    <w:p w:rsidR="00F80258" w:rsidRDefault="00F80258" w:rsidP="00920EF5">
      <w:pPr>
        <w:pStyle w:val="Titre2"/>
        <w:jc w:val="both"/>
      </w:pPr>
      <w:r>
        <w:t xml:space="preserve">2.4 Multimodal </w:t>
      </w:r>
      <w:proofErr w:type="spellStart"/>
      <w:r>
        <w:t>Physiological</w:t>
      </w:r>
      <w:proofErr w:type="spellEnd"/>
      <w:r>
        <w:t xml:space="preserve"> Information</w:t>
      </w:r>
    </w:p>
    <w:p w:rsidR="00F80258" w:rsidRDefault="00F80258" w:rsidP="00920EF5">
      <w:pPr>
        <w:pStyle w:val="NormalWeb"/>
        <w:jc w:val="both"/>
      </w:pPr>
      <w:proofErr w:type="spellStart"/>
      <w:r>
        <w:t>Depression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cortical </w:t>
      </w:r>
      <w:proofErr w:type="spellStart"/>
      <w:r>
        <w:t>dysfunction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alterations</w:t>
      </w:r>
      <w:proofErr w:type="spellEnd"/>
      <w:r>
        <w:t xml:space="preserve"> in cognitive </w:t>
      </w:r>
      <w:proofErr w:type="spellStart"/>
      <w:r>
        <w:t>processing</w:t>
      </w:r>
      <w:proofErr w:type="spellEnd"/>
      <w:r>
        <w:t xml:space="preserve"> and </w:t>
      </w:r>
      <w:proofErr w:type="spellStart"/>
      <w:r>
        <w:t>autonomic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system </w:t>
      </w:r>
      <w:proofErr w:type="spellStart"/>
      <w:r>
        <w:t>regulation</w:t>
      </w:r>
      <w:proofErr w:type="spellEnd"/>
      <w:r>
        <w:t xml:space="preserve">. </w:t>
      </w:r>
      <w:proofErr w:type="spellStart"/>
      <w:r>
        <w:t>Consequently</w:t>
      </w:r>
      <w:proofErr w:type="spellEnd"/>
      <w:r>
        <w:t xml:space="preserve">, </w:t>
      </w:r>
      <w:proofErr w:type="spellStart"/>
      <w:r>
        <w:t>integrating</w:t>
      </w:r>
      <w:proofErr w:type="spellEnd"/>
      <w:r>
        <w:t xml:space="preserve"> EEG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event</w:t>
      </w:r>
      <w:proofErr w:type="spellEnd"/>
      <w:r>
        <w:t>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potentials</w:t>
      </w:r>
      <w:proofErr w:type="spellEnd"/>
      <w:r>
        <w:t xml:space="preserve"> (ERP) and </w:t>
      </w:r>
      <w:proofErr w:type="spellStart"/>
      <w:r>
        <w:t>electrocardiography</w:t>
      </w:r>
      <w:proofErr w:type="spellEnd"/>
      <w:r>
        <w:t xml:space="preserve"> (ECG)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information about cortical </w:t>
      </w:r>
      <w:proofErr w:type="spellStart"/>
      <w:r>
        <w:t>dynamics</w:t>
      </w:r>
      <w:proofErr w:type="spellEnd"/>
      <w:r>
        <w:t xml:space="preserve">, cognitive </w:t>
      </w:r>
      <w:proofErr w:type="spellStart"/>
      <w:r>
        <w:t>function</w:t>
      </w:r>
      <w:proofErr w:type="spellEnd"/>
      <w:r>
        <w:t xml:space="preserve">, and </w:t>
      </w:r>
      <w:proofErr w:type="spellStart"/>
      <w:r>
        <w:t>autonomic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meta</w:t>
      </w:r>
      <w:proofErr w:type="spellEnd"/>
      <w:r>
        <w:t xml:space="preserve">-analyses have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multimodal AI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unimodal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for </w:t>
      </w:r>
      <w:proofErr w:type="spellStart"/>
      <w:r>
        <w:t>depression</w:t>
      </w:r>
      <w:proofErr w:type="spellEnd"/>
      <w:r>
        <w:t>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the </w:t>
      </w:r>
      <w:proofErr w:type="spellStart"/>
      <w:r>
        <w:t>potential</w:t>
      </w:r>
      <w:proofErr w:type="spellEnd"/>
      <w:r>
        <w:t xml:space="preserve"> value of </w:t>
      </w:r>
      <w:proofErr w:type="spellStart"/>
      <w:r>
        <w:t>physiological</w:t>
      </w:r>
      <w:proofErr w:type="spellEnd"/>
      <w:r>
        <w:t xml:space="preserve"> data fusion.</w:t>
      </w:r>
    </w:p>
    <w:p w:rsidR="00F80258" w:rsidRDefault="00F80258" w:rsidP="00920EF5">
      <w:pPr>
        <w:pStyle w:val="Titre2"/>
        <w:jc w:val="both"/>
      </w:pPr>
      <w:r>
        <w:t xml:space="preserve">2.5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Gaps</w:t>
      </w:r>
    </w:p>
    <w:p w:rsidR="00F80258" w:rsidRDefault="00F80258" w:rsidP="00920EF5">
      <w:pPr>
        <w:pStyle w:val="NormalWeb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important limitations </w:t>
      </w:r>
      <w:proofErr w:type="spellStart"/>
      <w:r>
        <w:t>remain</w:t>
      </w:r>
      <w:proofErr w:type="spellEnd"/>
      <w:r>
        <w:t>:</w:t>
      </w:r>
    </w:p>
    <w:p w:rsidR="00F80258" w:rsidRDefault="00F80258" w:rsidP="00920EF5">
      <w:pPr>
        <w:pStyle w:val="NormalWeb"/>
        <w:numPr>
          <w:ilvl w:val="0"/>
          <w:numId w:val="1"/>
        </w:numPr>
        <w:jc w:val="both"/>
      </w:pPr>
      <w:r>
        <w:t xml:space="preserve">Most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on EEG.</w:t>
      </w:r>
    </w:p>
    <w:p w:rsidR="00F80258" w:rsidRDefault="00F80258" w:rsidP="00920EF5">
      <w:pPr>
        <w:pStyle w:val="NormalWeb"/>
        <w:numPr>
          <w:ilvl w:val="0"/>
          <w:numId w:val="1"/>
        </w:numPr>
        <w:jc w:val="both"/>
      </w:pPr>
      <w:r>
        <w:t xml:space="preserve">ERP and ECG are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adaptive </w:t>
      </w:r>
      <w:proofErr w:type="spellStart"/>
      <w:r>
        <w:t>rTMS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:rsidR="00F80258" w:rsidRDefault="00F80258" w:rsidP="00920EF5">
      <w:pPr>
        <w:pStyle w:val="NormalWeb"/>
        <w:numPr>
          <w:ilvl w:val="0"/>
          <w:numId w:val="1"/>
        </w:numPr>
        <w:jc w:val="both"/>
      </w:pPr>
      <w:proofErr w:type="spellStart"/>
      <w:r>
        <w:t>Existing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>.</w:t>
      </w:r>
    </w:p>
    <w:p w:rsidR="00F80258" w:rsidRDefault="00F80258" w:rsidP="00920EF5">
      <w:pPr>
        <w:pStyle w:val="NormalWeb"/>
        <w:numPr>
          <w:ilvl w:val="0"/>
          <w:numId w:val="1"/>
        </w:numPr>
        <w:jc w:val="both"/>
      </w:pPr>
      <w:r>
        <w:t xml:space="preserve">Few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the latent </w:t>
      </w:r>
      <w:proofErr w:type="spellStart"/>
      <w:r>
        <w:t>brain</w:t>
      </w:r>
      <w:proofErr w:type="spellEnd"/>
      <w:r>
        <w:t xml:space="preserve"> state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>.</w:t>
      </w:r>
    </w:p>
    <w:p w:rsidR="00F80258" w:rsidRDefault="00F80258" w:rsidP="00920EF5">
      <w:pPr>
        <w:pStyle w:val="NormalWeb"/>
        <w:numPr>
          <w:ilvl w:val="0"/>
          <w:numId w:val="1"/>
        </w:numPr>
        <w:jc w:val="both"/>
      </w:pPr>
      <w:proofErr w:type="spellStart"/>
      <w:r>
        <w:t>Closed</w:t>
      </w:r>
      <w:proofErr w:type="spellEnd"/>
      <w:r>
        <w:t>-</w:t>
      </w:r>
      <w:proofErr w:type="spellStart"/>
      <w:r>
        <w:t>loop</w:t>
      </w:r>
      <w:proofErr w:type="spellEnd"/>
      <w:r>
        <w:t xml:space="preserve"> control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uncommon</w:t>
      </w:r>
      <w:proofErr w:type="spellEnd"/>
      <w:r>
        <w:t xml:space="preserve"> in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rTMS</w:t>
      </w:r>
      <w:proofErr w:type="spellEnd"/>
      <w:r>
        <w:t>.</w:t>
      </w:r>
    </w:p>
    <w:p w:rsidR="00F80258" w:rsidRDefault="00F80258" w:rsidP="00920EF5">
      <w:pPr>
        <w:pStyle w:val="NormalWeb"/>
        <w:numPr>
          <w:ilvl w:val="0"/>
          <w:numId w:val="1"/>
        </w:numPr>
        <w:jc w:val="both"/>
      </w:pPr>
      <w:r>
        <w:t xml:space="preserve">To the best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no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has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EEG, ERP, ECG, </w:t>
      </w:r>
      <w:proofErr w:type="spellStart"/>
      <w:r>
        <w:t>stochastic</w:t>
      </w:r>
      <w:proofErr w:type="spellEnd"/>
      <w:r>
        <w:t xml:space="preserve"> neural </w:t>
      </w:r>
      <w:proofErr w:type="spellStart"/>
      <w:r>
        <w:t>modeling</w:t>
      </w:r>
      <w:proofErr w:type="spellEnd"/>
      <w:r>
        <w:t xml:space="preserve">, </w:t>
      </w:r>
      <w:proofErr w:type="spellStart"/>
      <w:r>
        <w:t>Physics</w:t>
      </w:r>
      <w:proofErr w:type="spellEnd"/>
      <w:r>
        <w:t>-</w:t>
      </w:r>
      <w:proofErr w:type="spellStart"/>
      <w:r>
        <w:t>Informed</w:t>
      </w:r>
      <w:proofErr w:type="spellEnd"/>
      <w:r>
        <w:t xml:space="preserve"> Neural Networks, </w:t>
      </w:r>
      <w:proofErr w:type="spellStart"/>
      <w:r>
        <w:t>Bayesian</w:t>
      </w:r>
      <w:proofErr w:type="spellEnd"/>
      <w:r>
        <w:t xml:space="preserve"> state estimation, Model </w:t>
      </w:r>
      <w:proofErr w:type="spellStart"/>
      <w:r>
        <w:t>Predictive</w:t>
      </w:r>
      <w:proofErr w:type="spellEnd"/>
      <w:r>
        <w:t xml:space="preserve"> Control, and a patient-</w:t>
      </w:r>
      <w:proofErr w:type="spellStart"/>
      <w:r>
        <w:t>specific</w:t>
      </w:r>
      <w:proofErr w:type="spellEnd"/>
      <w:r>
        <w:t xml:space="preserve">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closed</w:t>
      </w:r>
      <w:proofErr w:type="spellEnd"/>
      <w:r>
        <w:t>-</w:t>
      </w:r>
      <w:proofErr w:type="spellStart"/>
      <w:r>
        <w:t>loop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treatment</w:t>
      </w:r>
      <w:proofErr w:type="spellEnd"/>
      <w:r>
        <w:t>-</w:t>
      </w:r>
      <w:proofErr w:type="spellStart"/>
      <w:r>
        <w:t>resistant</w:t>
      </w:r>
      <w:proofErr w:type="spellEnd"/>
      <w:r>
        <w:t xml:space="preserve"> </w:t>
      </w:r>
      <w:proofErr w:type="spellStart"/>
      <w:r>
        <w:t>depression</w:t>
      </w:r>
      <w:proofErr w:type="spellEnd"/>
      <w:r>
        <w:t>.</w:t>
      </w:r>
    </w:p>
    <w:p w:rsidR="00F80258" w:rsidRDefault="00F80258" w:rsidP="00920EF5">
      <w:pPr>
        <w:pStyle w:val="Titre2"/>
        <w:jc w:val="both"/>
      </w:pPr>
      <w:r>
        <w:t xml:space="preserve">2.6 Contributions of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</w:p>
    <w:p w:rsidR="00F80258" w:rsidRDefault="00F80258" w:rsidP="00920EF5">
      <w:pPr>
        <w:pStyle w:val="NormalWeb"/>
        <w:jc w:val="both"/>
      </w:pPr>
      <w:r>
        <w:t xml:space="preserve">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limitations,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proposes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combines:</w:t>
      </w:r>
    </w:p>
    <w:p w:rsidR="00F80258" w:rsidRDefault="00F80258" w:rsidP="00920EF5">
      <w:pPr>
        <w:pStyle w:val="NormalWeb"/>
        <w:numPr>
          <w:ilvl w:val="0"/>
          <w:numId w:val="2"/>
        </w:numPr>
        <w:jc w:val="both"/>
      </w:pPr>
      <w:r>
        <w:t xml:space="preserve">Multimodal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 (EEG, ERP, and ECG).</w:t>
      </w:r>
    </w:p>
    <w:p w:rsidR="00F80258" w:rsidRDefault="00F80258" w:rsidP="00920EF5">
      <w:pPr>
        <w:pStyle w:val="NormalWeb"/>
        <w:numPr>
          <w:ilvl w:val="0"/>
          <w:numId w:val="2"/>
        </w:numPr>
        <w:jc w:val="both"/>
      </w:pPr>
      <w:r>
        <w:t xml:space="preserve">A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Wilson–Cowan</w:t>
      </w:r>
      <w:proofErr w:type="spellEnd"/>
      <w:r>
        <w:t xml:space="preserve"> neural population model.</w:t>
      </w:r>
    </w:p>
    <w:p w:rsidR="00F80258" w:rsidRDefault="00F80258" w:rsidP="00920EF5">
      <w:pPr>
        <w:pStyle w:val="NormalWeb"/>
        <w:numPr>
          <w:ilvl w:val="0"/>
          <w:numId w:val="2"/>
        </w:numPr>
        <w:jc w:val="both"/>
      </w:pPr>
      <w:proofErr w:type="spellStart"/>
      <w:r>
        <w:t>Bayesian</w:t>
      </w:r>
      <w:proofErr w:type="spellEnd"/>
      <w:r>
        <w:t xml:space="preserve"> estimation of the latent </w:t>
      </w:r>
      <w:proofErr w:type="spellStart"/>
      <w:r>
        <w:t>brain</w:t>
      </w:r>
      <w:proofErr w:type="spellEnd"/>
      <w:r>
        <w:t xml:space="preserve"> state.</w:t>
      </w:r>
    </w:p>
    <w:p w:rsidR="00F80258" w:rsidRDefault="00F80258" w:rsidP="00920EF5">
      <w:pPr>
        <w:pStyle w:val="NormalWeb"/>
        <w:numPr>
          <w:ilvl w:val="0"/>
          <w:numId w:val="2"/>
        </w:numPr>
        <w:jc w:val="both"/>
      </w:pPr>
      <w:r>
        <w:t xml:space="preserve">A </w:t>
      </w:r>
      <w:proofErr w:type="spellStart"/>
      <w:r>
        <w:t>Physics</w:t>
      </w:r>
      <w:proofErr w:type="spellEnd"/>
      <w:r>
        <w:t>-</w:t>
      </w:r>
      <w:proofErr w:type="spellStart"/>
      <w:r>
        <w:t>Informed</w:t>
      </w:r>
      <w:proofErr w:type="spellEnd"/>
      <w:r>
        <w:t xml:space="preserve"> LSTM architecture </w:t>
      </w:r>
      <w:proofErr w:type="spellStart"/>
      <w:r>
        <w:t>constrained</w:t>
      </w:r>
      <w:proofErr w:type="spellEnd"/>
      <w:r>
        <w:t xml:space="preserve"> by </w:t>
      </w:r>
      <w:proofErr w:type="spellStart"/>
      <w:r>
        <w:t>neurophysiological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>.</w:t>
      </w:r>
    </w:p>
    <w:p w:rsidR="00F80258" w:rsidRDefault="00F80258" w:rsidP="00920EF5">
      <w:pPr>
        <w:pStyle w:val="NormalWeb"/>
        <w:numPr>
          <w:ilvl w:val="0"/>
          <w:numId w:val="2"/>
        </w:numPr>
        <w:jc w:val="both"/>
      </w:pPr>
      <w:r>
        <w:t>A patient-</w:t>
      </w:r>
      <w:proofErr w:type="spellStart"/>
      <w:r>
        <w:t>specific</w:t>
      </w:r>
      <w:proofErr w:type="spellEnd"/>
      <w:r>
        <w:t xml:space="preserve"> digital </w:t>
      </w:r>
      <w:proofErr w:type="spellStart"/>
      <w:r>
        <w:t>twin</w:t>
      </w:r>
      <w:proofErr w:type="spellEnd"/>
      <w:r>
        <w:t xml:space="preserve"> capable of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the </w:t>
      </w:r>
      <w:proofErr w:type="spellStart"/>
      <w:r>
        <w:t>estimated</w:t>
      </w:r>
      <w:proofErr w:type="spellEnd"/>
      <w:r>
        <w:t xml:space="preserve"> cortical state.</w:t>
      </w:r>
    </w:p>
    <w:p w:rsidR="00F80258" w:rsidRDefault="00F80258" w:rsidP="00920EF5">
      <w:pPr>
        <w:pStyle w:val="NormalWeb"/>
        <w:numPr>
          <w:ilvl w:val="0"/>
          <w:numId w:val="2"/>
        </w:numPr>
        <w:jc w:val="both"/>
      </w:pPr>
      <w:r>
        <w:t xml:space="preserve">A Model </w:t>
      </w:r>
      <w:proofErr w:type="spellStart"/>
      <w:r>
        <w:t>Predictive</w:t>
      </w:r>
      <w:proofErr w:type="spellEnd"/>
      <w:r>
        <w:t xml:space="preserve"> Controller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optimizes</w:t>
      </w:r>
      <w:proofErr w:type="spellEnd"/>
      <w:r>
        <w:t xml:space="preserve"> </w:t>
      </w:r>
      <w:proofErr w:type="spellStart"/>
      <w:r>
        <w:t>rTMS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in real time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closed</w:t>
      </w:r>
      <w:proofErr w:type="spellEnd"/>
      <w:r>
        <w:t>-</w:t>
      </w:r>
      <w:proofErr w:type="spellStart"/>
      <w:r>
        <w:t>loop</w:t>
      </w:r>
      <w:proofErr w:type="spellEnd"/>
      <w:r>
        <w:t xml:space="preserve"> feedback.</w:t>
      </w:r>
    </w:p>
    <w:p w:rsidR="00F80258" w:rsidRDefault="00F80258" w:rsidP="00920EF5">
      <w:pPr>
        <w:pStyle w:val="NormalWeb"/>
        <w:jc w:val="both"/>
      </w:pPr>
      <w:r>
        <w:t xml:space="preserve">This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personalization</w:t>
      </w:r>
      <w:proofErr w:type="spellEnd"/>
      <w:r>
        <w:t xml:space="preserve">, and adaptive </w:t>
      </w:r>
      <w:proofErr w:type="spellStart"/>
      <w:r>
        <w:t>neuromodulation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.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3. 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Proposed</w:t>
      </w:r>
      <w:proofErr w:type="spellEnd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Closed</w:t>
      </w:r>
      <w:proofErr w:type="spellEnd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Loop</w:t>
      </w:r>
      <w:proofErr w:type="spellEnd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Physics</w:t>
      </w:r>
      <w:proofErr w:type="spellEnd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-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Informed</w:t>
      </w:r>
      <w:proofErr w:type="spellEnd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Digital 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Twin</w:t>
      </w:r>
      <w:proofErr w:type="spellEnd"/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Framework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Motivation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systèmes actuels de 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présentent plusieurs limites :</w:t>
      </w:r>
    </w:p>
    <w:p w:rsidR="00F80258" w:rsidRPr="00475540" w:rsidRDefault="00F80258" w:rsidP="00F8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stimulation en boucle ouverte ; </w:t>
      </w:r>
    </w:p>
    <w:p w:rsidR="00F80258" w:rsidRPr="00475540" w:rsidRDefault="00F80258" w:rsidP="00F8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d'un seul 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biomarqueur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(EEG) ; </w:t>
      </w:r>
    </w:p>
    <w:p w:rsidR="00F80258" w:rsidRPr="00475540" w:rsidRDefault="00F80258" w:rsidP="00F8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absence d'estimation de l'état cérébral latent ; </w:t>
      </w:r>
    </w:p>
    <w:p w:rsidR="00F80258" w:rsidRPr="00475540" w:rsidRDefault="00F80258" w:rsidP="00F8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absence d'un modèle physiologique intégré ; </w:t>
      </w:r>
    </w:p>
    <w:p w:rsidR="00F80258" w:rsidRPr="00475540" w:rsidRDefault="00F80258" w:rsidP="00F80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absence de personnalisation dynamique.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surmonter ces limitations, nous proposons une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 adaptative en boucle fermée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reposant sur trois niveaux d'information physiologique (EEG, ERP et ECG), un modèle neurophysiologique, une IA contrainte par la physique et un contrôleur prédictif.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Figure 1 : Architecture générale</w:t>
      </w:r>
    </w:p>
    <w:p w:rsidR="00F80258" w:rsidRPr="00475540" w:rsidRDefault="00920EF5" w:rsidP="00F8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lang w:eastAsia="fr-FR"/>
        </w:rPr>
        <w:t xml:space="preserve">               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EEG        ERP        ECG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│         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└──────┬───┴──────────┘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Signal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preprocessing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</w:t>
      </w:r>
      <w:r>
        <w:rPr>
          <w:rFonts w:ascii="Courier New" w:eastAsia="Times New Roman" w:hAnsi="Courier New" w:cs="Courier New"/>
          <w:sz w:val="20"/>
          <w:lang w:eastAsia="fr-FR"/>
        </w:rPr>
        <w:t xml:space="preserve">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Feature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Extraction Layer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</w:t>
      </w:r>
      <w:r>
        <w:rPr>
          <w:rFonts w:ascii="Courier New" w:eastAsia="Times New Roman" w:hAnsi="Courier New" w:cs="Courier New"/>
          <w:sz w:val="20"/>
          <w:lang w:eastAsia="fr-FR"/>
        </w:rPr>
        <w:t xml:space="preserve"> 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Bayesian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State Estimation (EKF)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</w:t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</w:t>
      </w:r>
      <w:r>
        <w:rPr>
          <w:rFonts w:ascii="Courier New" w:eastAsia="Times New Roman" w:hAnsi="Courier New" w:cs="Courier New"/>
          <w:sz w:val="20"/>
          <w:lang w:eastAsia="fr-FR"/>
        </w:rPr>
        <w:t xml:space="preserve">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Patient-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Specific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Digital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Twin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</w:t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  </w:t>
      </w:r>
      <w:r>
        <w:rPr>
          <w:rFonts w:ascii="Courier New" w:eastAsia="Times New Roman" w:hAnsi="Courier New" w:cs="Courier New"/>
          <w:sz w:val="20"/>
          <w:lang w:eastAsia="fr-FR"/>
        </w:rPr>
        <w:t xml:space="preserve">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(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Wilson–Cowan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+ PINN + LSTM)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</w:t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 </w:t>
      </w:r>
      <w:r>
        <w:rPr>
          <w:rFonts w:ascii="Courier New" w:eastAsia="Times New Roman" w:hAnsi="Courier New" w:cs="Courier New"/>
          <w:sz w:val="20"/>
          <w:lang w:eastAsia="fr-FR"/>
        </w:rPr>
        <w:t xml:space="preserve"> 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Therapeutic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Response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Index (TRI)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</w:t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 </w:t>
      </w:r>
      <w:r>
        <w:rPr>
          <w:rFonts w:ascii="Courier New" w:eastAsia="Times New Roman" w:hAnsi="Courier New" w:cs="Courier New"/>
          <w:sz w:val="20"/>
          <w:lang w:eastAsia="fr-FR"/>
        </w:rPr>
        <w:t xml:space="preserve"> 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Model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Predictive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Controller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</w:t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Adaptive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rTMS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Parameters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(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Intensity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,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Frequency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, Pulse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Number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)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▼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</w:t>
      </w:r>
      <w:r w:rsidR="00F80258">
        <w:rPr>
          <w:rFonts w:ascii="Courier New" w:eastAsia="Times New Roman" w:hAnsi="Courier New" w:cs="Courier New"/>
          <w:sz w:val="20"/>
          <w:lang w:eastAsia="fr-FR"/>
        </w:rPr>
        <w:t xml:space="preserve">   </w:t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Patient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Brain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▲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                        │</w:t>
      </w:r>
      <w:r w:rsidR="00F80258" w:rsidRPr="0047554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>
        <w:rPr>
          <w:rFonts w:ascii="Courier New" w:eastAsia="Times New Roman" w:hAnsi="Courier New" w:cs="Courier New"/>
          <w:sz w:val="20"/>
          <w:lang w:eastAsia="fr-FR"/>
        </w:rPr>
        <w:t xml:space="preserve">                 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Closed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-</w:t>
      </w:r>
      <w:proofErr w:type="spellStart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>loop</w:t>
      </w:r>
      <w:proofErr w:type="spellEnd"/>
      <w:r w:rsidR="00F80258" w:rsidRPr="00475540">
        <w:rPr>
          <w:rFonts w:ascii="Courier New" w:eastAsia="Times New Roman" w:hAnsi="Courier New" w:cs="Courier New"/>
          <w:sz w:val="20"/>
          <w:lang w:eastAsia="fr-FR"/>
        </w:rPr>
        <w:t xml:space="preserve"> Feedback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Description scientifique des blocs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Bloc 1 : Acquisition multimodale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185" style="position:absolute;margin-left:32.25pt;margin-top:23.35pt;width:50pt;height:50.75pt;z-index:251660288">
            <v:textbox style="mso-next-textbox:#_x0000_s1026">
              <w:txbxContent>
                <w:p w:rsidR="00F80258" w:rsidRDefault="00F80258" w:rsidP="00F80258">
                  <w:pPr>
                    <w:spacing w:after="0" w:line="240" w:lineRule="auto"/>
                    <w:rPr>
                      <w:rStyle w:val="mclose"/>
                    </w:rPr>
                  </w:pPr>
                  <w:r>
                    <w:rPr>
                      <w:rStyle w:val="mord"/>
                    </w:rPr>
                    <w:t>EEG</w:t>
                  </w:r>
                  <w:r>
                    <w:rPr>
                      <w:rStyle w:val="mopen"/>
                    </w:rPr>
                    <w:t>(</w:t>
                  </w:r>
                  <w:r>
                    <w:rPr>
                      <w:rStyle w:val="mord"/>
                    </w:rPr>
                    <w:t>t</w:t>
                  </w:r>
                  <w:r>
                    <w:rPr>
                      <w:rStyle w:val="mclose"/>
                    </w:rPr>
                    <w:t>)</w:t>
                  </w:r>
                </w:p>
                <w:p w:rsidR="00F80258" w:rsidRDefault="00F80258" w:rsidP="00F80258">
                  <w:pPr>
                    <w:spacing w:after="0" w:line="240" w:lineRule="auto"/>
                    <w:rPr>
                      <w:rStyle w:val="mclose"/>
                    </w:rPr>
                  </w:pPr>
                  <w:r>
                    <w:rPr>
                      <w:rStyle w:val="mord"/>
                    </w:rPr>
                    <w:t>ERP</w:t>
                  </w:r>
                  <w:r>
                    <w:rPr>
                      <w:rStyle w:val="mopen"/>
                    </w:rPr>
                    <w:t>(</w:t>
                  </w:r>
                  <w:r>
                    <w:rPr>
                      <w:rStyle w:val="mord"/>
                    </w:rPr>
                    <w:t>t</w:t>
                  </w:r>
                  <w:r>
                    <w:rPr>
                      <w:rStyle w:val="mclose"/>
                    </w:rPr>
                    <w:t>)</w:t>
                  </w:r>
                </w:p>
                <w:p w:rsidR="00F80258" w:rsidRDefault="00F80258" w:rsidP="00F80258">
                  <w:pPr>
                    <w:spacing w:after="0" w:line="240" w:lineRule="auto"/>
                    <w:rPr>
                      <w:rStyle w:val="mclose"/>
                    </w:rPr>
                  </w:pPr>
                  <w:r>
                    <w:rPr>
                      <w:rStyle w:val="mord"/>
                    </w:rPr>
                    <w:t>ECG</w:t>
                  </w:r>
                  <w:r>
                    <w:rPr>
                      <w:rStyle w:val="mopen"/>
                    </w:rPr>
                    <w:t>(</w:t>
                  </w:r>
                  <w:r>
                    <w:rPr>
                      <w:rStyle w:val="mord"/>
                    </w:rPr>
                    <w:t>t</w:t>
                  </w:r>
                  <w:r>
                    <w:rPr>
                      <w:rStyle w:val="mclose"/>
                    </w:rPr>
                    <w:t>)</w:t>
                  </w:r>
                  <w:r>
                    <w:rPr>
                      <w:rStyle w:val="vlist-s"/>
                    </w:rPr>
                    <w:t>​​</w:t>
                  </w:r>
                </w:p>
                <w:p w:rsidR="00F80258" w:rsidRDefault="00F80258" w:rsidP="00F80258">
                  <w:pPr>
                    <w:spacing w:after="0"/>
                  </w:pPr>
                </w:p>
              </w:txbxContent>
            </v:textbox>
          </v:shape>
        </w:pic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Les observations sont définies par :</w:t>
      </w:r>
    </w:p>
    <w:p w:rsidR="00F80258" w:rsidRDefault="00F80258" w:rsidP="00F80258">
      <w:pPr>
        <w:spacing w:after="0" w:line="240" w:lineRule="auto"/>
        <w:rPr>
          <w:rStyle w:val="mord"/>
        </w:rPr>
      </w:pPr>
    </w:p>
    <w:p w:rsidR="00F80258" w:rsidRDefault="00F80258" w:rsidP="00F80258">
      <w:pPr>
        <w:spacing w:after="0" w:line="240" w:lineRule="auto"/>
        <w:rPr>
          <w:rStyle w:val="mclose"/>
        </w:rPr>
      </w:pPr>
      <w:proofErr w:type="gramStart"/>
      <w:r>
        <w:rPr>
          <w:rStyle w:val="mord"/>
        </w:rPr>
        <w:t>y</w:t>
      </w:r>
      <w:r>
        <w:rPr>
          <w:rStyle w:val="mopen"/>
        </w:rPr>
        <w:t>(</w:t>
      </w:r>
      <w:proofErr w:type="gramEnd"/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vlist-s"/>
        </w:rPr>
        <w:t>​</w:t>
      </w:r>
      <w:r>
        <w:rPr>
          <w:rStyle w:val="mord"/>
        </w:rPr>
        <w:t xml:space="preserve">                           +v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80258" w:rsidRPr="00475540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où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80258" w:rsidRPr="00475540" w:rsidRDefault="00F80258" w:rsidP="00F8025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EEG(t): activité électrique corticale ; </w:t>
      </w:r>
    </w:p>
    <w:p w:rsidR="00F80258" w:rsidRPr="00475540" w:rsidRDefault="00F80258" w:rsidP="00F8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ERP(t): réponse cognitive évoquée ; </w:t>
      </w:r>
    </w:p>
    <w:p w:rsidR="00F80258" w:rsidRPr="00475540" w:rsidRDefault="00F80258" w:rsidP="00F8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ECG(t): activité autonome ; </w:t>
      </w:r>
    </w:p>
    <w:p w:rsidR="00F80258" w:rsidRPr="00475540" w:rsidRDefault="00F80258" w:rsidP="00F802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v(t)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bruit de mesure.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Bloc 2 : Estimation de l'état cérébral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L'état latent est défini par :</w:t>
      </w:r>
    </w:p>
    <w:p w:rsidR="00F80258" w:rsidRPr="00475540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x(t)=[E(t)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(t),A(t),C(t)]</w:t>
      </w:r>
      <w:r w:rsidRPr="00E2561B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T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80258" w:rsidRPr="00475540" w:rsidRDefault="00F80258" w:rsidP="00F8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E(t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: activité excitatrice ; </w:t>
      </w:r>
    </w:p>
    <w:p w:rsidR="00F80258" w:rsidRPr="00475540" w:rsidRDefault="00F80258" w:rsidP="00F8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I(t)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activité inhibitrice ; </w:t>
      </w:r>
    </w:p>
    <w:p w:rsidR="00F80258" w:rsidRPr="00475540" w:rsidRDefault="00F80258" w:rsidP="00F8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A(t)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état autonome dérivé de l'ECG ; </w:t>
      </w:r>
    </w:p>
    <w:p w:rsidR="00F80258" w:rsidRPr="00475540" w:rsidRDefault="00F80258" w:rsidP="00F802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C(t)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état cognitif dérivé de l'ERP.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définition est une contribution intéressante : elle intègre explicitement des composantes corticales, autonomes et cognitives dans un même état.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Bloc 3 : Dynamique du cerveau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Nous décrivons l'évolution de l'état par :</w:t>
      </w:r>
    </w:p>
    <w:p w:rsidR="00F80258" w:rsidRPr="00475540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Pr="00E2561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(t)=</w:t>
      </w:r>
      <w:r w:rsidRPr="00E2561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E2561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(t)</w:t>
      </w: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E2561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(t))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dt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+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Σd</w:t>
      </w:r>
      <w:r w:rsidRPr="00E2561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(t)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où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80258" w:rsidRPr="00475540" w:rsidRDefault="00F80258" w:rsidP="00F8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u(t) 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représente les paramètres de la 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rTMS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F80258" w:rsidRPr="00475540" w:rsidRDefault="00F80258" w:rsidP="00F802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Σ 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modélise la variabilité inter- et intra-patient.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Bloc 4 : Jumeau numérique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Le jumeau numérique estime en continu :</w:t>
      </w:r>
    </w:p>
    <w:p w:rsidR="00F80258" w:rsidRPr="00475540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lastRenderedPageBreak/>
        <w:t> x̂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(t)=</w:t>
      </w:r>
      <w:r w:rsidRPr="00173558">
        <w:t xml:space="preserve"> </w:t>
      </w:r>
      <m:oMath>
        <m:r>
          <w:rPr>
            <w:rFonts w:ascii="Cambria Math" w:hAnsi="Cambria Math"/>
            <w:sz w:val="36"/>
            <w:szCs w:val="36"/>
          </w:rPr>
          <m:t>F</m:t>
        </m:r>
      </m:oMath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PINN−</w:t>
      </w: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LSTM(</w:t>
      </w:r>
      <w:proofErr w:type="gramEnd"/>
      <w:r w:rsidRPr="00E2561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(t))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apprend la dynamique du patient tout en respectant les contraintes neurophysiologiques imposées par le modèle de 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Wilson–Cowan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Bloc 5 : Indice thérapeutique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Nous proposons un nouvel indicateur :</w:t>
      </w:r>
    </w:p>
    <w:p w:rsidR="00F80258" w:rsidRPr="00475540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TRI(t)=</w:t>
      </w: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σ(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W</w:t>
      </w:r>
      <w:r w:rsidRPr="00E75DDB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 x̂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t)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80258" w:rsidRPr="00475540" w:rsidRDefault="00F80258" w:rsidP="00F8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TRI</w:t>
      </w:r>
      <w:proofErr w:type="gramStart"/>
      <w:r w:rsidRPr="00475540">
        <w:rPr>
          <w:rFonts w:ascii="Cambria Math" w:eastAsia="Times New Roman" w:hAnsi="Cambria Math" w:cs="Cambria Math"/>
          <w:sz w:val="24"/>
          <w:szCs w:val="24"/>
          <w:lang w:eastAsia="fr-FR"/>
        </w:rPr>
        <w:t>∈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  <w:proofErr w:type="gram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0,1] ; </w:t>
      </w:r>
    </w:p>
    <w:p w:rsidR="00F80258" w:rsidRPr="00475540" w:rsidRDefault="00F80258" w:rsidP="00F8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TRI≈1TRI 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réponse thérapeutique favorable ; </w:t>
      </w:r>
    </w:p>
    <w:p w:rsidR="00F80258" w:rsidRPr="00475540" w:rsidRDefault="00F80258" w:rsidP="00F80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TRI≈0TRI : 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faible probabilité de réponse.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Remarque importante :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 indice est une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proposition méthodologique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devra être validé expérimentalement et ne doit pas être présenté comme un </w:t>
      </w:r>
      <w:proofErr w:type="spell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biomarqueur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établi.</w:t>
      </w:r>
    </w:p>
    <w:p w:rsidR="00F80258" w:rsidRPr="00475540" w:rsidRDefault="00F80258" w:rsidP="00F80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7554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Bloc 6 : Contrôle adaptatif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Le contrôleur calcule :</w:t>
      </w:r>
    </w:p>
    <w:p w:rsidR="00F80258" w:rsidRPr="00780163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u</w:t>
      </w:r>
      <w:proofErr w:type="gramEnd"/>
      <w:r w:rsidRPr="00780163">
        <w:rPr>
          <w:rFonts w:ascii="Cambria Math" w:eastAsia="Times New Roman" w:hAnsi="Cambria Math" w:cs="Cambria Math"/>
          <w:b/>
          <w:bCs/>
          <w:sz w:val="28"/>
          <w:szCs w:val="28"/>
          <w:vertAlign w:val="superscript"/>
          <w:lang w:eastAsia="fr-FR"/>
        </w:rPr>
        <w:t>∗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=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arg</w:t>
      </w:r>
      <w:proofErr w:type="spell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minJ</w:t>
      </w:r>
      <w:proofErr w:type="spellEnd"/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:rsidR="00F80258" w:rsidRPr="00780163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J=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eastAsia="fr-FR"/>
              </w:rPr>
            </m:ctrlPr>
          </m:naryPr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k</m:t>
            </m:r>
          </m:sup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 xml:space="preserve"> </m:t>
            </m:r>
          </m:e>
        </m:nary>
      </m:oMath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(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x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fr-FR"/>
        </w:rPr>
        <w:t>k</w:t>
      </w:r>
      <w:proofErr w:type="spell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−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x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fr-FR"/>
        </w:rPr>
        <w:t>ref</w:t>
      </w:r>
      <w:proofErr w:type="spellEnd"/>
      <w:proofErr w:type="gram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)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fr-FR"/>
        </w:rPr>
        <w:t>T</w:t>
      </w:r>
      <w:proofErr w:type="gram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fr-FR"/>
        </w:rPr>
        <w:t xml:space="preserve">  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Q(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x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fr-FR"/>
        </w:rPr>
        <w:t>k</w:t>
      </w:r>
      <w:proofErr w:type="spell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−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x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fr-FR"/>
        </w:rPr>
        <w:t>ref</w:t>
      </w:r>
      <w:proofErr w:type="spell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)+</w:t>
      </w:r>
      <w:r w:rsidRPr="00780163">
        <w:rPr>
          <w:rStyle w:val="mord"/>
          <w:b/>
          <w:bCs/>
          <w:sz w:val="28"/>
          <w:szCs w:val="28"/>
        </w:rPr>
        <w:t xml:space="preserve"> </w:t>
      </w:r>
      <w:proofErr w:type="spellStart"/>
      <w:r w:rsidRPr="00780163">
        <w:rPr>
          <w:rStyle w:val="mord"/>
          <w:b/>
          <w:bCs/>
          <w:sz w:val="28"/>
          <w:szCs w:val="28"/>
        </w:rPr>
        <w:t>u</w:t>
      </w:r>
      <w:r w:rsidRPr="00780163">
        <w:rPr>
          <w:rStyle w:val="mord"/>
          <w:b/>
          <w:bCs/>
          <w:sz w:val="28"/>
          <w:szCs w:val="28"/>
          <w:vertAlign w:val="subscript"/>
        </w:rPr>
        <w:t>k</w:t>
      </w:r>
      <w:r w:rsidRPr="00780163">
        <w:rPr>
          <w:rStyle w:val="mord"/>
          <w:b/>
          <w:bCs/>
          <w:sz w:val="28"/>
          <w:szCs w:val="28"/>
          <w:vertAlign w:val="superscript"/>
        </w:rPr>
        <w:t>T</w:t>
      </w:r>
      <w:proofErr w:type="spell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proofErr w:type="spellStart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Ru</w:t>
      </w:r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eastAsia="fr-FR"/>
        </w:rPr>
        <w:t>k</w:t>
      </w:r>
      <w:proofErr w:type="spellEnd"/>
      <w:r w:rsidRPr="0078016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 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Le but est de rapprocher l'état cérébral de l'état cible tout en limitant l'intensité de la stimulation.</w:t>
      </w:r>
    </w:p>
    <w:p w:rsidR="00F80258" w:rsidRPr="00780163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7801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Pourquoi cette architecture est-elle intéressante ?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Par rapport à la littérature actuelle, elle réunit dans un même cadre :</w:t>
      </w:r>
    </w:p>
    <w:p w:rsidR="00F80258" w:rsidRPr="00475540" w:rsidRDefault="00F80258" w:rsidP="00F8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fusion multimodale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EEG + ERP + ECG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F80258" w:rsidRPr="00475540" w:rsidRDefault="00F80258" w:rsidP="00F8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neurophysiologique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F80258" w:rsidRPr="00475540" w:rsidRDefault="00F80258" w:rsidP="00F8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estimation </w:t>
      </w:r>
      <w:proofErr w:type="spellStart"/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bayésienne</w:t>
      </w:r>
      <w:proofErr w:type="spellEnd"/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l'état latent ; </w:t>
      </w:r>
    </w:p>
    <w:p w:rsidR="00F80258" w:rsidRPr="00475540" w:rsidRDefault="00F80258" w:rsidP="00F8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jumeau numérique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 ; </w:t>
      </w:r>
    </w:p>
    <w:p w:rsidR="00F80258" w:rsidRPr="00475540" w:rsidRDefault="00F80258" w:rsidP="00F802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47554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contrôle prédictif en boucle fermée</w:t>
      </w: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80258" w:rsidRPr="00475540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7554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intégration est potentiellement une contribution originale, à condition qu'elle soit accompagnée d'une validation rigoureuse et d'une comparaison honnête avec les travaux existants.</w:t>
      </w:r>
    </w:p>
    <w:p w:rsidR="00F80258" w:rsidRPr="00C82FC5" w:rsidRDefault="00F80258" w:rsidP="00F80258">
      <w:pPr>
        <w:pStyle w:val="pdq2pgselectionanchorcontainer"/>
        <w:rPr>
          <w:sz w:val="32"/>
          <w:szCs w:val="32"/>
        </w:rPr>
      </w:pPr>
      <w:r w:rsidRPr="00C82FC5">
        <w:rPr>
          <w:rStyle w:val="lev"/>
          <w:sz w:val="32"/>
          <w:szCs w:val="32"/>
        </w:rPr>
        <w:lastRenderedPageBreak/>
        <w:t xml:space="preserve">Section 4 : </w:t>
      </w:r>
      <w:proofErr w:type="spellStart"/>
      <w:r w:rsidRPr="00C82FC5">
        <w:rPr>
          <w:rStyle w:val="lev"/>
          <w:sz w:val="32"/>
          <w:szCs w:val="32"/>
        </w:rPr>
        <w:t>Mathematical</w:t>
      </w:r>
      <w:proofErr w:type="spellEnd"/>
      <w:r w:rsidRPr="00C82FC5">
        <w:rPr>
          <w:rStyle w:val="lev"/>
          <w:sz w:val="32"/>
          <w:szCs w:val="32"/>
        </w:rPr>
        <w:t xml:space="preserve"> Model</w:t>
      </w:r>
    </w:p>
    <w:p w:rsidR="00F80258" w:rsidRDefault="00F80258" w:rsidP="00F80258">
      <w:pPr>
        <w:pStyle w:val="pdq2pgselectionanchorcontainer"/>
      </w:pPr>
      <w:r>
        <w:t>C'est cette section qui fera la différence avec les articles classiques utilisant uniquement des réseaux de neurones.</w:t>
      </w:r>
    </w:p>
    <w:p w:rsidR="00F80258" w:rsidRDefault="00F80258" w:rsidP="00F80258">
      <w:pPr>
        <w:pStyle w:val="NormalWeb"/>
      </w:pPr>
      <w:r>
        <w:t>Je vous propose toutefois une amélioration importante.</w:t>
      </w:r>
    </w:p>
    <w:p w:rsidR="00F80258" w:rsidRDefault="00F80258" w:rsidP="00F80258">
      <w:pPr>
        <w:pStyle w:val="Titre3"/>
      </w:pPr>
      <w:r w:rsidRPr="000F2946">
        <w:rPr>
          <w:color w:val="002060"/>
          <w:u w:val="single"/>
        </w:rPr>
        <w:t xml:space="preserve">Au lieu de simplement assembler plusieurs modèles, nous allons définir un </w:t>
      </w:r>
      <w:r w:rsidRPr="000F2946">
        <w:rPr>
          <w:rStyle w:val="lev"/>
          <w:b/>
          <w:bCs/>
          <w:color w:val="002060"/>
          <w:u w:val="single"/>
        </w:rPr>
        <w:t>modèle mathématique unifié</w:t>
      </w:r>
      <w:r>
        <w:t>.</w:t>
      </w:r>
    </w:p>
    <w:p w:rsidR="00F80258" w:rsidRDefault="00F80258" w:rsidP="00F80258">
      <w:pPr>
        <w:pStyle w:val="NormalWeb"/>
      </w:pPr>
      <w:r>
        <w:t>L'idée est que toutes les équations décrivent le même système :</w:t>
      </w:r>
    </w:p>
    <w:p w:rsidR="00F80258" w:rsidRPr="00411E4B" w:rsidRDefault="00F80258" w:rsidP="00F80258">
      <w:pPr>
        <w:rPr>
          <w:b/>
          <w:bCs/>
          <w:sz w:val="24"/>
          <w:szCs w:val="24"/>
        </w:rPr>
      </w:pPr>
      <w:r w:rsidRPr="00411E4B">
        <w:rPr>
          <w:rStyle w:val="katex-mathml"/>
          <w:b/>
          <w:bCs/>
          <w:sz w:val="24"/>
          <w:szCs w:val="24"/>
        </w:rPr>
        <w:t xml:space="preserve">Patient → EEG-ERP-ECG → </w:t>
      </w:r>
      <w:proofErr w:type="spellStart"/>
      <w:r w:rsidRPr="00411E4B">
        <w:rPr>
          <w:rStyle w:val="katex-mathml"/>
          <w:b/>
          <w:bCs/>
          <w:sz w:val="24"/>
          <w:szCs w:val="24"/>
        </w:rPr>
        <w:t>Eˊtat</w:t>
      </w:r>
      <w:proofErr w:type="spellEnd"/>
      <w:r w:rsidRPr="00411E4B">
        <w:rPr>
          <w:rStyle w:val="katex-mathml"/>
          <w:b/>
          <w:bCs/>
          <w:sz w:val="24"/>
          <w:szCs w:val="24"/>
        </w:rPr>
        <w:t> latent → Digital </w:t>
      </w:r>
      <w:proofErr w:type="spellStart"/>
      <w:r w:rsidRPr="00411E4B">
        <w:rPr>
          <w:rStyle w:val="katex-mathml"/>
          <w:b/>
          <w:bCs/>
          <w:sz w:val="24"/>
          <w:szCs w:val="24"/>
        </w:rPr>
        <w:t>Twin</w:t>
      </w:r>
      <w:proofErr w:type="spellEnd"/>
      <w:r w:rsidRPr="00411E4B">
        <w:rPr>
          <w:rStyle w:val="katex-mathml"/>
          <w:b/>
          <w:bCs/>
          <w:sz w:val="24"/>
          <w:szCs w:val="24"/>
        </w:rPr>
        <w:t xml:space="preserve"> → Optimisation → </w:t>
      </w:r>
      <w:proofErr w:type="spellStart"/>
      <w:r w:rsidRPr="00411E4B">
        <w:rPr>
          <w:rStyle w:val="katex-mathml"/>
          <w:b/>
          <w:bCs/>
          <w:sz w:val="24"/>
          <w:szCs w:val="24"/>
        </w:rPr>
        <w:t>rTMS</w:t>
      </w:r>
      <w:proofErr w:type="spellEnd"/>
      <w:r w:rsidRPr="00411E4B">
        <w:rPr>
          <w:b/>
          <w:bCs/>
          <w:sz w:val="24"/>
          <w:szCs w:val="24"/>
        </w:rPr>
        <w:t xml:space="preserve"> </w:t>
      </w:r>
    </w:p>
    <w:p w:rsidR="00F80258" w:rsidRPr="00780163" w:rsidRDefault="00F80258" w:rsidP="00F80258">
      <w:pPr>
        <w:pStyle w:val="NormalWeb"/>
        <w:rPr>
          <w:b/>
          <w:bCs/>
          <w:color w:val="C00000"/>
          <w:sz w:val="32"/>
          <w:szCs w:val="32"/>
        </w:rPr>
      </w:pPr>
      <w:r w:rsidRPr="00780163">
        <w:rPr>
          <w:b/>
          <w:bCs/>
          <w:color w:val="C00000"/>
          <w:sz w:val="32"/>
          <w:szCs w:val="32"/>
        </w:rPr>
        <w:t>Chaque bloc sera relié au suivant par une équation, ce qui donnera un cadre mathématique cohérent.</w:t>
      </w:r>
    </w:p>
    <w:p w:rsidR="00F80258" w:rsidRDefault="00780163" w:rsidP="00F80258">
      <w:pPr>
        <w:pStyle w:val="NormalWeb"/>
      </w:pPr>
      <w:r>
        <w:t>On</w:t>
      </w:r>
      <w:r w:rsidR="00F80258">
        <w:t xml:space="preserve"> recommande aussi de </w:t>
      </w:r>
      <w:r w:rsidR="00F80258">
        <w:rPr>
          <w:rStyle w:val="lev"/>
        </w:rPr>
        <w:t>ne pas multiplier inutilement les équations</w:t>
      </w:r>
      <w:r w:rsidR="00F80258">
        <w:t>. Pour une revue de haut niveau, un petit nombre d'équations bien justifiées est souvent plus convaincant qu'un grand nombre d'équations disparates.</w:t>
      </w:r>
    </w:p>
    <w:p w:rsidR="00F80258" w:rsidRDefault="00F80258" w:rsidP="00F80258">
      <w:pPr>
        <w:pStyle w:val="NormalWeb"/>
      </w:pPr>
      <w:r>
        <w:t>À partir de l'architecture que nous avons définie, les équations principales seront :</w:t>
      </w:r>
    </w:p>
    <w:p w:rsidR="00F80258" w:rsidRPr="00780163" w:rsidRDefault="00F80258" w:rsidP="00F8025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C00000"/>
          <w:sz w:val="24"/>
          <w:szCs w:val="24"/>
        </w:rPr>
      </w:pPr>
      <w:r w:rsidRPr="00780163">
        <w:rPr>
          <w:rStyle w:val="lev"/>
          <w:color w:val="C00000"/>
          <w:sz w:val="24"/>
          <w:szCs w:val="24"/>
        </w:rPr>
        <w:t>Dynamique cérébrale stochastique</w:t>
      </w:r>
      <w:r w:rsidRPr="00780163">
        <w:rPr>
          <w:color w:val="C00000"/>
          <w:sz w:val="24"/>
          <w:szCs w:val="24"/>
        </w:rPr>
        <w:t xml:space="preserve"> (évolution de l'état latent). </w:t>
      </w:r>
    </w:p>
    <w:p w:rsidR="00F80258" w:rsidRPr="00780163" w:rsidRDefault="00F80258" w:rsidP="00F8025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C00000"/>
          <w:sz w:val="24"/>
          <w:szCs w:val="24"/>
        </w:rPr>
      </w:pPr>
      <w:r w:rsidRPr="00780163">
        <w:rPr>
          <w:rStyle w:val="lev"/>
          <w:color w:val="C00000"/>
          <w:sz w:val="24"/>
          <w:szCs w:val="24"/>
        </w:rPr>
        <w:t>Modèle d'observation multimodale</w:t>
      </w:r>
      <w:r w:rsidRPr="00780163">
        <w:rPr>
          <w:color w:val="C00000"/>
          <w:sz w:val="24"/>
          <w:szCs w:val="24"/>
        </w:rPr>
        <w:t xml:space="preserve"> (EEG, ERP, ECG). </w:t>
      </w:r>
    </w:p>
    <w:p w:rsidR="00F80258" w:rsidRPr="00780163" w:rsidRDefault="00F80258" w:rsidP="00F8025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C00000"/>
          <w:sz w:val="24"/>
          <w:szCs w:val="24"/>
        </w:rPr>
      </w:pPr>
      <w:proofErr w:type="spellStart"/>
      <w:r w:rsidRPr="00780163">
        <w:rPr>
          <w:rStyle w:val="lev"/>
          <w:color w:val="C00000"/>
          <w:sz w:val="24"/>
          <w:szCs w:val="24"/>
        </w:rPr>
        <w:t>Wilson–Cowan</w:t>
      </w:r>
      <w:proofErr w:type="spellEnd"/>
      <w:r w:rsidRPr="00780163">
        <w:rPr>
          <w:color w:val="C00000"/>
          <w:sz w:val="24"/>
          <w:szCs w:val="24"/>
        </w:rPr>
        <w:t xml:space="preserve"> (physiologie des populations neuronales). </w:t>
      </w:r>
    </w:p>
    <w:p w:rsidR="00F80258" w:rsidRPr="00780163" w:rsidRDefault="00F80258" w:rsidP="00F8025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C00000"/>
          <w:sz w:val="24"/>
          <w:szCs w:val="24"/>
        </w:rPr>
      </w:pPr>
      <w:r w:rsidRPr="00780163">
        <w:rPr>
          <w:rStyle w:val="lev"/>
          <w:color w:val="C00000"/>
          <w:sz w:val="24"/>
          <w:szCs w:val="24"/>
        </w:rPr>
        <w:t xml:space="preserve">Estimation </w:t>
      </w:r>
      <w:proofErr w:type="spellStart"/>
      <w:r w:rsidRPr="00780163">
        <w:rPr>
          <w:rStyle w:val="lev"/>
          <w:color w:val="C00000"/>
          <w:sz w:val="24"/>
          <w:szCs w:val="24"/>
        </w:rPr>
        <w:t>bayésienne</w:t>
      </w:r>
      <w:proofErr w:type="spellEnd"/>
      <w:r w:rsidRPr="00780163">
        <w:rPr>
          <w:color w:val="C00000"/>
          <w:sz w:val="24"/>
          <w:szCs w:val="24"/>
        </w:rPr>
        <w:t xml:space="preserve"> (reconstruction de l'état latent). </w:t>
      </w:r>
    </w:p>
    <w:p w:rsidR="00F80258" w:rsidRPr="00780163" w:rsidRDefault="00F80258" w:rsidP="00F8025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C00000"/>
          <w:sz w:val="24"/>
          <w:szCs w:val="24"/>
        </w:rPr>
      </w:pPr>
      <w:r w:rsidRPr="00780163">
        <w:rPr>
          <w:rStyle w:val="lev"/>
          <w:color w:val="C00000"/>
          <w:sz w:val="24"/>
          <w:szCs w:val="24"/>
        </w:rPr>
        <w:t>PINN-LSTM</w:t>
      </w:r>
      <w:r w:rsidRPr="00780163">
        <w:rPr>
          <w:color w:val="C00000"/>
          <w:sz w:val="24"/>
          <w:szCs w:val="24"/>
        </w:rPr>
        <w:t xml:space="preserve"> (prédiction contrainte par la physiologie). </w:t>
      </w:r>
    </w:p>
    <w:p w:rsidR="00F80258" w:rsidRPr="00780163" w:rsidRDefault="00F80258" w:rsidP="00F80258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C00000"/>
          <w:sz w:val="24"/>
          <w:szCs w:val="24"/>
        </w:rPr>
      </w:pPr>
      <w:r w:rsidRPr="00780163">
        <w:rPr>
          <w:rStyle w:val="lev"/>
          <w:color w:val="C00000"/>
          <w:sz w:val="24"/>
          <w:szCs w:val="24"/>
        </w:rPr>
        <w:t>Contrôle MPC</w:t>
      </w:r>
      <w:r w:rsidRPr="00780163">
        <w:rPr>
          <w:color w:val="C00000"/>
          <w:sz w:val="24"/>
          <w:szCs w:val="24"/>
        </w:rPr>
        <w:t xml:space="preserve"> (optimisation des paramètres de stimulation). </w:t>
      </w:r>
    </w:p>
    <w:p w:rsidR="00F80258" w:rsidRDefault="00F80258" w:rsidP="00F80258">
      <w:pPr>
        <w:pStyle w:val="NormalWeb"/>
      </w:pPr>
      <w:r>
        <w:t>Ces six blocs sont suffisants pour construire un modèle complet et scientifiquement défendable.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ous construisons un </w:t>
      </w:r>
      <w:r w:rsidRPr="00C82FC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mathématique original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, et non un simple assemblage de LSTM + PINN + MPC.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avoir analysé la littérature récente, je vous propose une </w:t>
      </w:r>
      <w:r w:rsidRPr="00C82FC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nouvelle contribution scientifique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80258" w:rsidRPr="00C82FC5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82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Notre véritable contribution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allons proposer un nouveau modèle que nous pouvons appeler :</w:t>
      </w:r>
    </w:p>
    <w:p w:rsidR="00F80258" w:rsidRPr="00BD23D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NeuroPhysiology</w:t>
      </w:r>
      <w:proofErr w:type="spellEnd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</w:t>
      </w:r>
      <w:proofErr w:type="spellStart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Informed</w:t>
      </w:r>
      <w:proofErr w:type="spellEnd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Digital </w:t>
      </w:r>
      <w:proofErr w:type="spellStart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Twin</w:t>
      </w:r>
      <w:proofErr w:type="spellEnd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 (NPDT) 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Ce ne sera pas seulement un réseau de neurones.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cœur du modèle sera</w:t>
      </w:r>
    </w:p>
    <w:p w:rsidR="00F80258" w:rsidRPr="00BD23D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NPDT</w:t>
      </w:r>
      <w:proofErr w:type="gramStart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={</w:t>
      </w:r>
      <w:proofErr w:type="gramEnd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Wilson-Cowan+</w:t>
      </w:r>
      <w:proofErr w:type="spellStart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Bayesian</w:t>
      </w:r>
      <w:proofErr w:type="spellEnd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</w:t>
      </w:r>
      <w:proofErr w:type="spellStart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Filter</w:t>
      </w:r>
      <w:proofErr w:type="spellEnd"/>
      <w:r w:rsidRPr="00BD23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+PINN+LSTM+MPC} 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Tous ces éléments coopèrent.</w:t>
      </w:r>
    </w:p>
    <w:p w:rsidR="00F80258" w:rsidRPr="00780163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78016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Le nouveau modèle mathématique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Au lieu d'écrire plusieurs équations séparées, on décrit tout le cerveau par</w:t>
      </w:r>
    </w:p>
    <w:p w:rsidR="00F80258" w:rsidRPr="00780163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eastAsia="fr-FR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dX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dt</m:t>
            </m:r>
          </m:den>
        </m:f>
      </m:oMath>
      <w:r w:rsidRPr="007801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= F(X</w:t>
      </w:r>
      <w:proofErr w:type="gramStart"/>
      <w:r w:rsidRPr="007801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,U,Θ</w:t>
      </w:r>
      <w:proofErr w:type="gramEnd"/>
      <w:r w:rsidRPr="007801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)+Ω(X 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>
          <v:shape id="_x0000_s1027" type="#_x0000_t185" style="position:absolute;margin-left:20.55pt;margin-top:30.4pt;width:25.3pt;height:61.4pt;z-index:251661312">
            <v:textbox>
              <w:txbxContent>
                <w:p w:rsidR="00F80258" w:rsidRDefault="00F80258" w:rsidP="00F80258">
                  <w:pPr>
                    <w:spacing w:after="0" w:line="240" w:lineRule="auto"/>
                  </w:pPr>
                  <w:r>
                    <w:t>E</w:t>
                  </w:r>
                </w:p>
                <w:p w:rsidR="00F80258" w:rsidRDefault="00F80258" w:rsidP="00F80258">
                  <w:pPr>
                    <w:spacing w:after="0" w:line="240" w:lineRule="auto"/>
                  </w:pPr>
                  <w:r>
                    <w:t>I</w:t>
                  </w:r>
                </w:p>
                <w:p w:rsidR="00F80258" w:rsidRDefault="00F80258" w:rsidP="00F80258">
                  <w:pPr>
                    <w:spacing w:after="0" w:line="240" w:lineRule="auto"/>
                  </w:pPr>
                  <w:r>
                    <w:t>C</w:t>
                  </w:r>
                </w:p>
                <w:p w:rsidR="00F80258" w:rsidRDefault="00F80258" w:rsidP="00F80258">
                  <w:pPr>
                    <w:spacing w:after="0" w:line="240" w:lineRule="auto"/>
                  </w:pPr>
                  <w:r>
                    <w:t>A</w:t>
                  </w:r>
                </w:p>
              </w:txbxContent>
            </v:textbox>
          </v:shape>
        </w:pict>
      </w:r>
      <w:r w:rsidR="005801B8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vec</w:t>
      </w: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X=</w:t>
      </w: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80258" w:rsidRPr="00C82FC5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où</w:t>
      </w:r>
      <w:proofErr w:type="gramEnd"/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E = activité excitatrice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I = activité inhibitrice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C = état cognitif (ERP)</w:t>
      </w:r>
    </w:p>
    <w:p w:rsidR="00F80258" w:rsidRPr="00C82FC5" w:rsidRDefault="00F80258" w:rsidP="005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A = état autonome (ECG)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modèle devient</w:t>
      </w:r>
    </w:p>
    <w:p w:rsidR="00F80258" w:rsidRP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eastAsia="fr-FR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dX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fr-FR"/>
              </w:rPr>
              <m:t>dt</m:t>
            </m:r>
          </m:den>
        </m:f>
      </m:oMath>
      <w:r w:rsidRPr="00F8025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= F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  <w:lang w:eastAsia="fr-FR"/>
        </w:rPr>
        <w:t>WC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+F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  <w:lang w:eastAsia="fr-FR"/>
        </w:rPr>
        <w:t>PINN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+F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  <w:lang w:eastAsia="fr-FR"/>
        </w:rPr>
        <w:t>LSTM</w:t>
      </w: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+</w:t>
      </w:r>
      <w:proofErr w:type="spellStart"/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ΣdW</w:t>
      </w:r>
      <w:proofErr w:type="spellEnd"/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Autrement dit</w:t>
      </w:r>
    </w:p>
    <w:p w:rsidR="00F80258" w:rsidRPr="00F80258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Wilson-Cowan décrit la physiologie.</w:t>
      </w:r>
    </w:p>
    <w:p w:rsidR="00F80258" w:rsidRPr="00F80258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PINN corrige selon les lois physiques.</w:t>
      </w:r>
    </w:p>
    <w:p w:rsidR="00F80258" w:rsidRPr="00F80258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LSTM apprend la dynamique temporelle.</w:t>
      </w:r>
    </w:p>
    <w:p w:rsidR="00F80258" w:rsidRPr="00F80258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bruit stochastique représente la variabilité biologique.</w:t>
      </w:r>
    </w:p>
    <w:p w:rsidR="005801B8" w:rsidRDefault="005801B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</w:p>
    <w:p w:rsidR="005801B8" w:rsidRDefault="005801B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</w:p>
    <w:p w:rsidR="00F80258" w:rsidRPr="005801B8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5801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lastRenderedPageBreak/>
        <w:t>Puis vient l'observation</w:t>
      </w:r>
    </w:p>
    <w:p w:rsidR="00F80258" w:rsidRPr="005801B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801B8">
        <w:rPr>
          <w:rFonts w:ascii="Times New Roman" w:eastAsia="Times New Roman" w:hAnsi="Times New Roman" w:cs="Times New Roman"/>
          <w:sz w:val="28"/>
          <w:szCs w:val="28"/>
          <w:lang w:eastAsia="fr-FR"/>
        </w:rPr>
        <w:t>Y=HX+ε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pict>
          <v:shape id="_x0000_s1028" type="#_x0000_t185" style="position:absolute;margin-left:26.05pt;margin-top:29.7pt;width:45.45pt;height:51.55pt;z-index:251662336">
            <v:textbox>
              <w:txbxContent>
                <w:p w:rsidR="00F80258" w:rsidRDefault="00F80258" w:rsidP="00F802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EEG</w:t>
                  </w:r>
                </w:p>
                <w:p w:rsidR="00F80258" w:rsidRDefault="00F80258" w:rsidP="00F802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ERP</w:t>
                  </w:r>
                </w:p>
                <w:p w:rsidR="00F80258" w:rsidRDefault="00F80258" w:rsidP="00F80258">
                  <w:pPr>
                    <w:spacing w:after="0" w:line="240" w:lineRule="auto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ECG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vec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Y=</w:t>
      </w: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801B8" w:rsidRDefault="005801B8" w:rsidP="00580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</w:p>
    <w:p w:rsidR="00F80258" w:rsidRPr="005801B8" w:rsidRDefault="00F80258" w:rsidP="00580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Puis le filtre </w:t>
      </w:r>
      <w:proofErr w:type="spellStart"/>
      <w:r w:rsidRPr="00F802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bayésien</w:t>
      </w:r>
      <w:proofErr w:type="spellEnd"/>
    </w:p>
    <w:p w:rsidR="00F80258" w:rsidRPr="00D21644" w:rsidRDefault="00F80258" w:rsidP="00F80258">
      <w:pPr>
        <w:spacing w:before="100" w:beforeAutospacing="1" w:after="100" w:afterAutospacing="1" w:line="240" w:lineRule="auto"/>
        <w:rPr>
          <w:rStyle w:val="Lienhypertexte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estime</w:t>
      </w:r>
      <w:r>
        <w:fldChar w:fldCharType="begin"/>
      </w:r>
      <w:r>
        <w:instrText xml:space="preserve"> HYPERLINK "https://fr.wikipedia.org/wiki/X%CC%82" </w:instrText>
      </w:r>
      <w:r>
        <w:fldChar w:fldCharType="separate"/>
      </w:r>
    </w:p>
    <w:p w:rsidR="00F80258" w:rsidRPr="00D21644" w:rsidRDefault="00F80258" w:rsidP="00F80258">
      <w:pPr>
        <w:pStyle w:val="Titre3"/>
        <w:spacing w:before="45" w:line="394" w:lineRule="atLeast"/>
        <w:rPr>
          <w:b w:val="0"/>
          <w:bCs w:val="0"/>
          <w:color w:val="auto"/>
          <w:sz w:val="30"/>
          <w:szCs w:val="30"/>
        </w:rPr>
      </w:pPr>
      <w:r w:rsidRPr="00D21644">
        <w:rPr>
          <w:rFonts w:ascii="Arial" w:hAnsi="Arial" w:cs="Arial"/>
          <w:b w:val="0"/>
          <w:bCs w:val="0"/>
          <w:color w:val="auto"/>
          <w:sz w:val="30"/>
          <w:szCs w:val="30"/>
          <w:shd w:val="clear" w:color="auto" w:fill="FFFFFF"/>
        </w:rPr>
        <w:t>X̂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fldChar w:fldCharType="end"/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proofErr w:type="gramEnd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partir de</w:t>
      </w:r>
    </w:p>
    <w:p w:rsidR="00F80258" w:rsidRPr="00C82FC5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Y</w:t>
      </w:r>
    </w:p>
    <w:p w:rsidR="00F80258" w:rsidRPr="00F80258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Puis l'IA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réseau apprend</w:t>
      </w:r>
    </w:p>
    <w:p w:rsidR="00F80258" w:rsidRPr="005801B8" w:rsidRDefault="00F80258" w:rsidP="00F80258">
      <w:pPr>
        <w:rPr>
          <w:rFonts w:ascii="Arial" w:hAnsi="Arial" w:cs="Arial"/>
          <w:color w:val="1A0DAB"/>
          <w:sz w:val="28"/>
          <w:szCs w:val="28"/>
          <w:shd w:val="clear" w:color="auto" w:fill="FFFFFF"/>
        </w:rPr>
      </w:pPr>
      <w:r w:rsidRPr="005801B8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X̂(t+1) = </w:t>
      </w:r>
      <w:proofErr w:type="spellStart"/>
      <w:r w:rsidRPr="005801B8">
        <w:rPr>
          <w:rFonts w:ascii="Times New Roman" w:eastAsia="Times New Roman" w:hAnsi="Times New Roman" w:cs="Times New Roman"/>
          <w:sz w:val="28"/>
          <w:szCs w:val="28"/>
          <w:lang w:eastAsia="fr-FR"/>
        </w:rPr>
        <w:t>f</w:t>
      </w:r>
      <w:r w:rsidRPr="005801B8">
        <w:rPr>
          <w:rFonts w:ascii="Times New Roman" w:eastAsia="Times New Roman" w:hAnsi="Times New Roman" w:cs="Times New Roman"/>
          <w:sz w:val="28"/>
          <w:szCs w:val="28"/>
          <w:vertAlign w:val="subscript"/>
          <w:lang w:eastAsia="fr-FR"/>
        </w:rPr>
        <w:t>θ</w:t>
      </w:r>
      <w:proofErr w:type="spellEnd"/>
      <w:r w:rsidRPr="005801B8">
        <w:rPr>
          <w:rFonts w:ascii="Times New Roman" w:eastAsia="Times New Roman" w:hAnsi="Times New Roman" w:cs="Times New Roman"/>
          <w:sz w:val="28"/>
          <w:szCs w:val="28"/>
          <w:lang w:eastAsia="fr-FR"/>
        </w:rPr>
        <w:t>(</w:t>
      </w:r>
      <w:proofErr w:type="spellStart"/>
      <w:r w:rsidRPr="005801B8">
        <w:rPr>
          <w:sz w:val="28"/>
          <w:szCs w:val="28"/>
        </w:rPr>
        <w:fldChar w:fldCharType="begin"/>
      </w:r>
      <w:r w:rsidRPr="005801B8">
        <w:rPr>
          <w:sz w:val="28"/>
          <w:szCs w:val="28"/>
        </w:rPr>
        <w:instrText xml:space="preserve"> HYPERLINK "https://fr.wikipedia.org/wiki/X%CC%82" </w:instrText>
      </w:r>
      <w:r w:rsidRPr="005801B8">
        <w:rPr>
          <w:sz w:val="28"/>
          <w:szCs w:val="28"/>
        </w:rPr>
        <w:fldChar w:fldCharType="separate"/>
      </w:r>
      <w:r w:rsidRPr="005801B8">
        <w:rPr>
          <w:rFonts w:ascii="Arial" w:hAnsi="Arial" w:cs="Arial"/>
          <w:sz w:val="28"/>
          <w:szCs w:val="28"/>
          <w:shd w:val="clear" w:color="auto" w:fill="FFFFFF"/>
        </w:rPr>
        <w:t>X̂t</w:t>
      </w:r>
      <w:proofErr w:type="spellEnd"/>
      <w:r w:rsidRPr="005801B8">
        <w:rPr>
          <w:rFonts w:ascii="Arial" w:hAnsi="Arial" w:cs="Arial"/>
          <w:sz w:val="28"/>
          <w:szCs w:val="28"/>
          <w:shd w:val="clear" w:color="auto" w:fill="FFFFFF"/>
        </w:rPr>
        <w:t>))</w:t>
      </w:r>
    </w:p>
    <w:p w:rsidR="00F80258" w:rsidRPr="00F8025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01B8">
        <w:rPr>
          <w:sz w:val="28"/>
          <w:szCs w:val="28"/>
        </w:rPr>
        <w:fldChar w:fldCharType="end"/>
      </w:r>
      <w:r w:rsidRPr="00F802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Puis le contrôleur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On cherche</w:t>
      </w:r>
    </w:p>
    <w:p w:rsidR="00F80258" w:rsidRPr="00C82FC5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U</w:t>
      </w:r>
      <w:r w:rsidRPr="00D21644">
        <w:rPr>
          <w:rFonts w:ascii="Cambria Math" w:eastAsia="Times New Roman" w:hAnsi="Cambria Math" w:cs="Cambria Math"/>
          <w:sz w:val="24"/>
          <w:szCs w:val="24"/>
          <w:vertAlign w:val="superscript"/>
          <w:lang w:eastAsia="fr-FR"/>
        </w:rPr>
        <w:t>∗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 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J(U)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</w:p>
    <w:p w:rsidR="00F80258" w:rsidRPr="005801B8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J=∫(</w:t>
      </w:r>
      <w:proofErr w:type="spellStart"/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X−Xref</w:t>
      </w:r>
      <w:proofErr w:type="spellEnd"/>
      <w:proofErr w:type="gramStart"/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fr-FR"/>
        </w:rPr>
        <w:t>T</w:t>
      </w:r>
      <w:proofErr w:type="gramEnd"/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fr-FR"/>
        </w:rPr>
        <w:t xml:space="preserve"> </w:t>
      </w:r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Q(</w:t>
      </w:r>
      <w:proofErr w:type="spellStart"/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X−X</w:t>
      </w:r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  <w:lang w:eastAsia="fr-FR"/>
        </w:rPr>
        <w:t>ref</w:t>
      </w:r>
      <w:proofErr w:type="spellEnd"/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+ U</w:t>
      </w:r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fr-FR"/>
        </w:rPr>
        <w:t>T</w:t>
      </w:r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801B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RUdt</w:t>
      </w:r>
      <w:proofErr w:type="spellEnd"/>
    </w:p>
    <w:p w:rsidR="00F80258" w:rsidRPr="00C82FC5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80258" w:rsidRPr="00F80258" w:rsidRDefault="00F80258" w:rsidP="00F8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F802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Enfin la boucle fermée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On obtient</w:t>
      </w:r>
    </w:p>
    <w:p w:rsidR="00F80258" w:rsidRPr="00C82FC5" w:rsidRDefault="00F80258" w:rsidP="00F8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X→Y→</w:t>
      </w:r>
      <w:r w:rsidRPr="00D21644">
        <w:t xml:space="preserve"> </w:t>
      </w:r>
      <w:r w:rsidRPr="00D21644">
        <w:rPr>
          <w:rFonts w:ascii="Times New Roman" w:eastAsia="Times New Roman" w:hAnsi="Times New Roman" w:cs="Times New Roman"/>
          <w:sz w:val="24"/>
          <w:szCs w:val="24"/>
          <w:lang w:eastAsia="fr-FR"/>
        </w:rPr>
        <w:t>X̂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→U→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tout le cerveau qui est décrit par une seule boucle.</w:t>
      </w:r>
    </w:p>
    <w:p w:rsidR="00F80258" w:rsidRPr="00EB6F78" w:rsidRDefault="00F80258" w:rsidP="00EB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EB6F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Pourquoi cette idée est très forte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Les articles actuels font généralement :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EEG → IA → prédiction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EEG → contrôle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Wilson-Cowan → simulation</w:t>
      </w:r>
    </w:p>
    <w:p w:rsidR="00F80258" w:rsidRPr="00C82FC5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Ici, nous relions dans un même cadre :</w:t>
      </w:r>
    </w:p>
    <w:p w:rsidR="00F80258" w:rsidRPr="00C82FC5" w:rsidRDefault="00F80258" w:rsidP="00F8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neurosciences computationnelles ; </w:t>
      </w:r>
    </w:p>
    <w:p w:rsidR="00F80258" w:rsidRPr="00C82FC5" w:rsidRDefault="00F80258" w:rsidP="00F8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théorie des systèmes dynamiques ; </w:t>
      </w:r>
    </w:p>
    <w:p w:rsidR="00F80258" w:rsidRPr="00C82FC5" w:rsidRDefault="00F80258" w:rsidP="00F8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estimation </w:t>
      </w:r>
      <w:proofErr w:type="spellStart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>bayésienne</w:t>
      </w:r>
      <w:proofErr w:type="spellEnd"/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F80258" w:rsidRPr="00C82FC5" w:rsidRDefault="00F80258" w:rsidP="00F8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IA informée par la physique ; </w:t>
      </w:r>
    </w:p>
    <w:p w:rsidR="00F80258" w:rsidRPr="00C82FC5" w:rsidRDefault="00F80258" w:rsidP="00F8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optimal ; </w:t>
      </w:r>
    </w:p>
    <w:p w:rsidR="00F80258" w:rsidRPr="00C82FC5" w:rsidRDefault="00F80258" w:rsidP="00F802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82F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jumeau numérique. </w:t>
      </w:r>
    </w:p>
    <w:p w:rsidR="00F80258" w:rsidRPr="000F2946" w:rsidRDefault="00F80258" w:rsidP="00F80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eastAsia="fr-FR"/>
        </w:rPr>
      </w:pPr>
      <w:r w:rsidRPr="000F2946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u w:val="single"/>
          <w:lang w:eastAsia="fr-FR"/>
        </w:rPr>
        <w:t>Attention cependant :</w:t>
      </w:r>
      <w:r w:rsidRPr="000F2946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eastAsia="fr-FR"/>
        </w:rPr>
        <w:t xml:space="preserve"> pour qu'un tel article soit crédible, il faudra démontrer expérimentalement que chaque composant apporte un bénéfice. Les </w:t>
      </w:r>
      <w:proofErr w:type="spellStart"/>
      <w:r w:rsidRPr="000F2946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eastAsia="fr-FR"/>
        </w:rPr>
        <w:t>reviewers</w:t>
      </w:r>
      <w:proofErr w:type="spellEnd"/>
      <w:r w:rsidRPr="000F2946">
        <w:rPr>
          <w:rFonts w:ascii="Times New Roman" w:eastAsia="Times New Roman" w:hAnsi="Times New Roman" w:cs="Times New Roman"/>
          <w:color w:val="002060"/>
          <w:sz w:val="24"/>
          <w:szCs w:val="24"/>
          <w:u w:val="single"/>
          <w:lang w:eastAsia="fr-FR"/>
        </w:rPr>
        <w:t xml:space="preserve"> demanderont probablement des études d'ablation (par exemple sans PINN, sans MPC, sans ECG) et une comparaison avec les meilleures approches récentes.</w:t>
      </w:r>
    </w:p>
    <w:p w:rsidR="00F80258" w:rsidRDefault="00F80258" w:rsidP="00F80258">
      <w:pPr>
        <w:rPr>
          <w:b/>
          <w:bCs/>
          <w:sz w:val="36"/>
          <w:szCs w:val="36"/>
        </w:rPr>
      </w:pPr>
      <w:r w:rsidRPr="00C82FC5">
        <w:rPr>
          <w:b/>
          <w:bCs/>
          <w:sz w:val="36"/>
          <w:szCs w:val="36"/>
        </w:rPr>
        <w:t>Architecture scientifique :</w:t>
      </w:r>
    </w:p>
    <w:p w:rsidR="00F80258" w:rsidRPr="00EB6F78" w:rsidRDefault="00F80258" w:rsidP="00F80258">
      <w:pPr>
        <w:rPr>
          <w:b/>
          <w:bCs/>
          <w:sz w:val="28"/>
          <w:szCs w:val="28"/>
          <w:u w:val="single"/>
        </w:rPr>
      </w:pPr>
      <w:r w:rsidRPr="00EB6F78">
        <w:rPr>
          <w:b/>
          <w:bCs/>
          <w:sz w:val="28"/>
          <w:szCs w:val="28"/>
          <w:u w:val="single"/>
        </w:rPr>
        <w:t>NPDT: </w:t>
      </w:r>
      <w:proofErr w:type="spellStart"/>
      <w:r w:rsidRPr="00EB6F78">
        <w:rPr>
          <w:b/>
          <w:bCs/>
          <w:sz w:val="28"/>
          <w:szCs w:val="28"/>
          <w:u w:val="single"/>
        </w:rPr>
        <w:t>NeuroPhysiology</w:t>
      </w:r>
      <w:proofErr w:type="spellEnd"/>
      <w:r w:rsidRPr="00EB6F78">
        <w:rPr>
          <w:b/>
          <w:bCs/>
          <w:sz w:val="28"/>
          <w:szCs w:val="28"/>
          <w:u w:val="single"/>
        </w:rPr>
        <w:t>-</w:t>
      </w:r>
      <w:proofErr w:type="spellStart"/>
      <w:r w:rsidRPr="00EB6F78">
        <w:rPr>
          <w:b/>
          <w:bCs/>
          <w:sz w:val="28"/>
          <w:szCs w:val="28"/>
          <w:u w:val="single"/>
        </w:rPr>
        <w:t>Informed</w:t>
      </w:r>
      <w:proofErr w:type="spellEnd"/>
      <w:r w:rsidRPr="00EB6F78">
        <w:rPr>
          <w:b/>
          <w:bCs/>
          <w:sz w:val="28"/>
          <w:szCs w:val="28"/>
          <w:u w:val="single"/>
        </w:rPr>
        <w:t> Digital </w:t>
      </w:r>
      <w:proofErr w:type="spellStart"/>
      <w:r w:rsidRPr="00EB6F78">
        <w:rPr>
          <w:b/>
          <w:bCs/>
          <w:sz w:val="28"/>
          <w:szCs w:val="28"/>
          <w:u w:val="single"/>
        </w:rPr>
        <w:t>Twin</w:t>
      </w:r>
      <w:proofErr w:type="spellEnd"/>
    </w:p>
    <w:p w:rsidR="00F80258" w:rsidRDefault="00F80258" w:rsidP="00F80258">
      <w:pPr>
        <w:rPr>
          <w:b/>
          <w:bCs/>
          <w:sz w:val="28"/>
          <w:szCs w:val="28"/>
          <w:u w:val="single"/>
        </w:rPr>
      </w:pPr>
      <w:r w:rsidRPr="00F237CB">
        <w:rPr>
          <w:b/>
          <w:bCs/>
          <w:sz w:val="28"/>
          <w:szCs w:val="28"/>
        </w:rPr>
        <w:t>Pipeline officiel</w:t>
      </w:r>
    </w:p>
    <w:p w:rsidR="00F80258" w:rsidRDefault="00F80258" w:rsidP="00F80258">
      <w:pPr>
        <w:pStyle w:val="PrformatHTML"/>
      </w:pPr>
      <w:r>
        <w:rPr>
          <w:rStyle w:val="CodeHTML"/>
          <w:rFonts w:eastAsiaTheme="majorEastAsia"/>
        </w:rPr>
        <w:t>EEG + ERP + ECG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 xml:space="preserve">Prétraitement + extraction </w:t>
      </w:r>
      <w:proofErr w:type="spellStart"/>
      <w:r>
        <w:rPr>
          <w:rStyle w:val="CodeHTML"/>
          <w:rFonts w:eastAsiaTheme="majorEastAsia"/>
        </w:rPr>
        <w:t>features</w:t>
      </w:r>
      <w:proofErr w:type="spellEnd"/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>État observé Y(t)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 xml:space="preserve">Filtre </w:t>
      </w:r>
      <w:proofErr w:type="spellStart"/>
      <w:r>
        <w:rPr>
          <w:rStyle w:val="CodeHTML"/>
          <w:rFonts w:eastAsiaTheme="majorEastAsia"/>
        </w:rPr>
        <w:t>Bayésien</w:t>
      </w:r>
      <w:proofErr w:type="spellEnd"/>
      <w:r>
        <w:rPr>
          <w:rStyle w:val="CodeHTML"/>
          <w:rFonts w:eastAsiaTheme="majorEastAsia"/>
        </w:rPr>
        <w:t xml:space="preserve"> (EKF/UKF)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>État latent X(t)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 xml:space="preserve">Digital </w:t>
      </w:r>
      <w:proofErr w:type="spellStart"/>
      <w:r>
        <w:rPr>
          <w:rStyle w:val="CodeHTML"/>
          <w:rFonts w:eastAsiaTheme="majorEastAsia"/>
        </w:rPr>
        <w:t>Twin</w:t>
      </w:r>
      <w:proofErr w:type="spellEnd"/>
      <w:r>
        <w:rPr>
          <w:rStyle w:val="CodeHTML"/>
          <w:rFonts w:eastAsiaTheme="majorEastAsia"/>
        </w:rPr>
        <w:t xml:space="preserve"> (Wilson-Cowan + PINN + LSTM)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>Contrôle optimal (MPC)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t xml:space="preserve">        ▼</w:t>
      </w:r>
      <w:r>
        <w:br/>
      </w:r>
      <w:r>
        <w:rPr>
          <w:rStyle w:val="CodeHTML"/>
          <w:rFonts w:eastAsiaTheme="majorEastAsia"/>
        </w:rPr>
        <w:t xml:space="preserve">Commande </w:t>
      </w:r>
      <w:proofErr w:type="spellStart"/>
      <w:r>
        <w:rPr>
          <w:rStyle w:val="CodeHTML"/>
          <w:rFonts w:eastAsiaTheme="majorEastAsia"/>
        </w:rPr>
        <w:t>rTMS</w:t>
      </w:r>
      <w:proofErr w:type="spellEnd"/>
      <w:r>
        <w:rPr>
          <w:rStyle w:val="CodeHTML"/>
          <w:rFonts w:eastAsiaTheme="majorEastAsia"/>
        </w:rPr>
        <w:t xml:space="preserve"> U(t)</w:t>
      </w:r>
      <w:r>
        <w:br/>
      </w:r>
      <w:r>
        <w:rPr>
          <w:rStyle w:val="CodeHTML"/>
          <w:rFonts w:eastAsiaTheme="majorEastAsia"/>
        </w:rPr>
        <w:t xml:space="preserve">        │</w:t>
      </w:r>
      <w:r>
        <w:br/>
      </w:r>
      <w:r>
        <w:rPr>
          <w:rStyle w:val="CodeHTML"/>
          <w:rFonts w:eastAsiaTheme="majorEastAsia"/>
        </w:rPr>
        <w:lastRenderedPageBreak/>
        <w:t xml:space="preserve">        ▼</w:t>
      </w:r>
      <w:r>
        <w:br/>
      </w:r>
      <w:r>
        <w:rPr>
          <w:rStyle w:val="CodeHTML"/>
          <w:rFonts w:eastAsiaTheme="majorEastAsia"/>
        </w:rPr>
        <w:t>Rétroaction cérébrale</w:t>
      </w:r>
    </w:p>
    <w:p w:rsidR="00F80258" w:rsidRDefault="00F80258" w:rsidP="00F80258">
      <w:pPr>
        <w:rPr>
          <w:b/>
          <w:bCs/>
          <w:sz w:val="28"/>
          <w:szCs w:val="28"/>
          <w:u w:val="single"/>
        </w:rPr>
      </w:pPr>
    </w:p>
    <w:p w:rsidR="00F80258" w:rsidRDefault="00F80258" w:rsidP="00F80258">
      <w:pPr>
        <w:pStyle w:val="Titre1"/>
      </w:pPr>
      <w:r>
        <w:t>5. Estimation de l’état cérébral (</w:t>
      </w:r>
      <w:proofErr w:type="spellStart"/>
      <w:r>
        <w:t>Bayesian</w:t>
      </w:r>
      <w:proofErr w:type="spellEnd"/>
      <w:r>
        <w:t xml:space="preserve"> + </w:t>
      </w:r>
      <w:proofErr w:type="spellStart"/>
      <w:r>
        <w:t>Kalman</w:t>
      </w:r>
      <w:proofErr w:type="spellEnd"/>
      <w:r>
        <w:t>)</w:t>
      </w:r>
    </w:p>
    <w:p w:rsidR="00F80258" w:rsidRDefault="00F80258" w:rsidP="00F80258">
      <w:pPr>
        <w:pStyle w:val="Titre2"/>
      </w:pPr>
      <w:r>
        <w:t>Modèle propre (niveau publication)</w:t>
      </w:r>
    </w:p>
    <w:p w:rsidR="00F80258" w:rsidRDefault="00F80258" w:rsidP="00F80258">
      <w:pPr>
        <w:pStyle w:val="Titre3"/>
      </w:pPr>
      <w:r>
        <w:t>1. Système dynamique</w:t>
      </w:r>
    </w:p>
    <w:p w:rsidR="00F80258" w:rsidRPr="005801B8" w:rsidRDefault="00F80258" w:rsidP="00EB6F78">
      <w:pPr>
        <w:rPr>
          <w:b/>
          <w:bCs/>
          <w:sz w:val="28"/>
          <w:szCs w:val="28"/>
        </w:rPr>
      </w:pPr>
      <w:proofErr w:type="spellStart"/>
      <w:r w:rsidRPr="005801B8">
        <w:rPr>
          <w:rStyle w:val="katex-mathml"/>
          <w:b/>
          <w:bCs/>
          <w:sz w:val="28"/>
          <w:szCs w:val="28"/>
        </w:rPr>
        <w:t>X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  <w:vertAlign w:val="subscript"/>
        </w:rPr>
        <w:t>+1</w:t>
      </w:r>
      <w:r w:rsidRPr="005801B8">
        <w:rPr>
          <w:rStyle w:val="katex-mathml"/>
          <w:b/>
          <w:bCs/>
          <w:sz w:val="28"/>
          <w:szCs w:val="28"/>
        </w:rPr>
        <w:t>=</w:t>
      </w:r>
      <w:proofErr w:type="spellStart"/>
      <w:r w:rsidRPr="005801B8">
        <w:rPr>
          <w:rStyle w:val="katex-mathml"/>
          <w:b/>
          <w:bCs/>
          <w:sz w:val="28"/>
          <w:szCs w:val="28"/>
        </w:rPr>
        <w:t>AX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</w:rPr>
        <w:t>+</w:t>
      </w:r>
      <w:proofErr w:type="spellStart"/>
      <w:r w:rsidRPr="005801B8">
        <w:rPr>
          <w:rStyle w:val="katex-mathml"/>
          <w:b/>
          <w:bCs/>
          <w:sz w:val="28"/>
          <w:szCs w:val="28"/>
        </w:rPr>
        <w:t>BU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</w:rPr>
        <w:t>+</w:t>
      </w:r>
      <w:proofErr w:type="spellStart"/>
      <w:r w:rsidRPr="005801B8">
        <w:rPr>
          <w:rStyle w:val="katex-mathml"/>
          <w:b/>
          <w:bCs/>
          <w:sz w:val="28"/>
          <w:szCs w:val="28"/>
        </w:rPr>
        <w:t>W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b/>
          <w:bCs/>
          <w:sz w:val="28"/>
          <w:szCs w:val="28"/>
        </w:rPr>
        <w:t xml:space="preserve"> </w:t>
      </w:r>
    </w:p>
    <w:p w:rsidR="00F80258" w:rsidRDefault="00F80258" w:rsidP="00F80258">
      <w:pPr>
        <w:pStyle w:val="Titre3"/>
      </w:pPr>
      <w:r>
        <w:t>2. Observation multimodale</w:t>
      </w:r>
    </w:p>
    <w:p w:rsidR="00F80258" w:rsidRPr="005801B8" w:rsidRDefault="00F80258" w:rsidP="00F80258">
      <w:pPr>
        <w:rPr>
          <w:b/>
          <w:bCs/>
          <w:sz w:val="28"/>
          <w:szCs w:val="28"/>
        </w:rPr>
      </w:pPr>
      <w:proofErr w:type="spellStart"/>
      <w:r w:rsidRPr="005801B8">
        <w:rPr>
          <w:rStyle w:val="katex-mathml"/>
          <w:b/>
          <w:bCs/>
          <w:sz w:val="28"/>
          <w:szCs w:val="28"/>
        </w:rPr>
        <w:t>Y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</w:rPr>
        <w:t>=</w:t>
      </w:r>
      <w:proofErr w:type="spellStart"/>
      <w:r w:rsidRPr="005801B8">
        <w:rPr>
          <w:rStyle w:val="katex-mathml"/>
          <w:b/>
          <w:bCs/>
          <w:sz w:val="28"/>
          <w:szCs w:val="28"/>
        </w:rPr>
        <w:t>HX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</w:rPr>
        <w:t>+</w:t>
      </w:r>
      <w:proofErr w:type="spellStart"/>
      <w:r w:rsidRPr="005801B8">
        <w:rPr>
          <w:rStyle w:val="katex-mathml"/>
          <w:b/>
          <w:bCs/>
          <w:sz w:val="28"/>
          <w:szCs w:val="28"/>
        </w:rPr>
        <w:t>V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vlist-s"/>
          <w:b/>
          <w:bCs/>
          <w:sz w:val="28"/>
          <w:szCs w:val="28"/>
          <w:vertAlign w:val="subscript"/>
        </w:rPr>
        <w:t xml:space="preserve"> </w:t>
      </w:r>
      <w:r w:rsidRPr="005801B8">
        <w:rPr>
          <w:rStyle w:val="vlist-s"/>
          <w:b/>
          <w:bCs/>
          <w:sz w:val="28"/>
          <w:szCs w:val="28"/>
        </w:rPr>
        <w:t>​</w:t>
      </w:r>
      <w:r w:rsidRPr="005801B8">
        <w:rPr>
          <w:b/>
          <w:bCs/>
          <w:sz w:val="28"/>
          <w:szCs w:val="28"/>
        </w:rPr>
        <w:t xml:space="preserve"> </w:t>
      </w:r>
    </w:p>
    <w:p w:rsidR="00F80258" w:rsidRDefault="00F80258" w:rsidP="00F80258">
      <w:pPr>
        <w:pStyle w:val="NormalWeb"/>
      </w:pPr>
      <w:r>
        <w:rPr>
          <w:noProof/>
        </w:rPr>
        <w:pict>
          <v:shape id="_x0000_s1029" type="#_x0000_t185" style="position:absolute;margin-left:27.7pt;margin-top:22.4pt;width:53.8pt;height:51.55pt;z-index:251663360">
            <v:textbox>
              <w:txbxContent>
                <w:p w:rsidR="00F80258" w:rsidRDefault="00F80258" w:rsidP="00F802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EEGt</w:t>
                  </w:r>
                  <w:proofErr w:type="spellEnd"/>
                </w:p>
                <w:p w:rsidR="00F80258" w:rsidRDefault="00F80258" w:rsidP="00F802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ERPt</w:t>
                  </w:r>
                  <w:proofErr w:type="spellEnd"/>
                </w:p>
                <w:p w:rsidR="00F80258" w:rsidRDefault="00F80258" w:rsidP="00F80258">
                  <w:pPr>
                    <w:spacing w:after="0" w:line="240" w:lineRule="auto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ECGt</w:t>
                  </w:r>
                  <w:proofErr w:type="spellEnd"/>
                </w:p>
              </w:txbxContent>
            </v:textbox>
          </v:shape>
        </w:pict>
      </w:r>
      <w:proofErr w:type="gramStart"/>
      <w:r>
        <w:t>avec</w:t>
      </w:r>
      <w:proofErr w:type="gramEnd"/>
      <w:r>
        <w:t xml:space="preserve"> :</w:t>
      </w:r>
    </w:p>
    <w:p w:rsidR="00F80258" w:rsidRPr="00942A4F" w:rsidRDefault="00F80258" w:rsidP="00F80258">
      <w:pPr>
        <w:rPr>
          <w:rStyle w:val="katex-mathml"/>
          <w:sz w:val="24"/>
          <w:szCs w:val="24"/>
        </w:rPr>
      </w:pPr>
      <w:proofErr w:type="spellStart"/>
      <w:r w:rsidRPr="00942A4F">
        <w:rPr>
          <w:rStyle w:val="katex-mathml"/>
          <w:sz w:val="24"/>
          <w:szCs w:val="24"/>
        </w:rPr>
        <w:t>Yt</w:t>
      </w:r>
      <w:proofErr w:type="spellEnd"/>
      <w:r w:rsidRPr="00942A4F">
        <w:rPr>
          <w:rStyle w:val="katex-mathml"/>
          <w:sz w:val="24"/>
          <w:szCs w:val="24"/>
        </w:rPr>
        <w:t xml:space="preserve">=  </w:t>
      </w:r>
    </w:p>
    <w:p w:rsidR="00F80258" w:rsidRDefault="00F80258" w:rsidP="00F80258"/>
    <w:p w:rsidR="00F80258" w:rsidRDefault="00F80258" w:rsidP="00F80258">
      <w:pPr>
        <w:pStyle w:val="Titre3"/>
      </w:pPr>
      <w:r>
        <w:t>3. Hypothèse probabiliste</w:t>
      </w:r>
    </w:p>
    <w:p w:rsidR="00F80258" w:rsidRPr="005801B8" w:rsidRDefault="00F80258" w:rsidP="007154D9">
      <w:pPr>
        <w:rPr>
          <w:b/>
          <w:bCs/>
          <w:sz w:val="28"/>
          <w:szCs w:val="28"/>
        </w:rPr>
      </w:pPr>
      <w:proofErr w:type="spellStart"/>
      <w:r w:rsidRPr="005801B8">
        <w:rPr>
          <w:rStyle w:val="katex-mathml"/>
          <w:b/>
          <w:bCs/>
          <w:sz w:val="28"/>
          <w:szCs w:val="28"/>
        </w:rPr>
        <w:t>Wt</w:t>
      </w:r>
      <w:proofErr w:type="spellEnd"/>
      <w:r w:rsidRPr="005801B8">
        <w:rPr>
          <w:rStyle w:val="katex-mathml"/>
          <w:b/>
          <w:bCs/>
          <w:sz w:val="28"/>
          <w:szCs w:val="28"/>
        </w:rPr>
        <w:t xml:space="preserve"> 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 xml:space="preserve">∼ </w:t>
      </w:r>
      <w:proofErr w:type="gramStart"/>
      <w:r w:rsidRPr="005801B8">
        <w:rPr>
          <w:rStyle w:val="katex-mathml"/>
          <w:b/>
          <w:bCs/>
          <w:sz w:val="28"/>
          <w:szCs w:val="28"/>
        </w:rPr>
        <w:t>N(</w:t>
      </w:r>
      <w:proofErr w:type="gramEnd"/>
      <w:r w:rsidRPr="005801B8">
        <w:rPr>
          <w:rStyle w:val="katex-mathml"/>
          <w:b/>
          <w:bCs/>
          <w:sz w:val="28"/>
          <w:szCs w:val="28"/>
        </w:rPr>
        <w:t xml:space="preserve">0,Q)      </w:t>
      </w:r>
      <w:proofErr w:type="spellStart"/>
      <w:r w:rsidRPr="005801B8">
        <w:rPr>
          <w:rStyle w:val="katex-mathml"/>
          <w:b/>
          <w:bCs/>
          <w:sz w:val="28"/>
          <w:szCs w:val="28"/>
        </w:rPr>
        <w:t>Vt</w:t>
      </w:r>
      <w:proofErr w:type="spellEnd"/>
      <w:r w:rsidRPr="005801B8">
        <w:rPr>
          <w:rStyle w:val="katex-mathml"/>
          <w:b/>
          <w:bCs/>
          <w:sz w:val="28"/>
          <w:szCs w:val="28"/>
        </w:rPr>
        <w:t xml:space="preserve"> 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 xml:space="preserve">∼ </w:t>
      </w:r>
      <w:r w:rsidRPr="005801B8">
        <w:rPr>
          <w:rStyle w:val="katex-mathml"/>
          <w:b/>
          <w:bCs/>
          <w:sz w:val="28"/>
          <w:szCs w:val="28"/>
        </w:rPr>
        <w:t>N(0,R)</w:t>
      </w:r>
      <w:r w:rsidR="007154D9" w:rsidRPr="005801B8">
        <w:rPr>
          <w:b/>
          <w:bCs/>
          <w:sz w:val="28"/>
          <w:szCs w:val="28"/>
        </w:rPr>
        <w:t xml:space="preserve"> </w:t>
      </w:r>
    </w:p>
    <w:p w:rsidR="00F80258" w:rsidRDefault="00F80258" w:rsidP="00F80258">
      <w:pPr>
        <w:pStyle w:val="Titre3"/>
      </w:pPr>
      <w:r>
        <w:t xml:space="preserve">4. Filtre de </w:t>
      </w:r>
      <w:proofErr w:type="spellStart"/>
      <w:r>
        <w:t>Kalman</w:t>
      </w:r>
      <w:proofErr w:type="spellEnd"/>
      <w:r>
        <w:t xml:space="preserve"> (version article)</w:t>
      </w:r>
    </w:p>
    <w:p w:rsidR="00F80258" w:rsidRDefault="00F80258" w:rsidP="00F80258">
      <w:pPr>
        <w:pStyle w:val="Titre4"/>
      </w:pPr>
      <w:r>
        <w:t>Prédiction :</w:t>
      </w:r>
    </w:p>
    <w:p w:rsidR="00F80258" w:rsidRPr="005801B8" w:rsidRDefault="00F80258" w:rsidP="00F80258">
      <w:pPr>
        <w:rPr>
          <w:b/>
          <w:bCs/>
          <w:sz w:val="28"/>
          <w:szCs w:val="28"/>
        </w:rPr>
      </w:pPr>
      <w:r w:rsidRPr="005801B8">
        <w:rPr>
          <w:rFonts w:ascii="Arial" w:hAnsi="Arial" w:cs="Arial"/>
          <w:b/>
          <w:bCs/>
          <w:color w:val="474747"/>
          <w:sz w:val="28"/>
          <w:szCs w:val="28"/>
          <w:shd w:val="clear" w:color="auto" w:fill="FFFFFF"/>
        </w:rPr>
        <w:t>X̂ </w:t>
      </w:r>
      <w:r w:rsidRPr="005801B8">
        <w:rPr>
          <w:rStyle w:val="katex-mathml"/>
          <w:b/>
          <w:bCs/>
          <w:sz w:val="28"/>
          <w:szCs w:val="28"/>
        </w:rPr>
        <w:t>t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>∣</w:t>
      </w:r>
      <w:r w:rsidRPr="005801B8">
        <w:rPr>
          <w:rStyle w:val="katex-mathml"/>
          <w:b/>
          <w:bCs/>
          <w:sz w:val="28"/>
          <w:szCs w:val="28"/>
        </w:rPr>
        <w:t>t−1=A</w:t>
      </w:r>
      <w:r w:rsidRPr="005801B8">
        <w:rPr>
          <w:rFonts w:ascii="Arial" w:hAnsi="Arial" w:cs="Arial"/>
          <w:b/>
          <w:bCs/>
          <w:color w:val="474747"/>
          <w:sz w:val="28"/>
          <w:szCs w:val="28"/>
          <w:shd w:val="clear" w:color="auto" w:fill="FFFFFF"/>
        </w:rPr>
        <w:t>X̂ </w:t>
      </w:r>
      <w:r w:rsidRPr="005801B8">
        <w:rPr>
          <w:rStyle w:val="katex-mathml"/>
          <w:b/>
          <w:bCs/>
          <w:sz w:val="28"/>
          <w:szCs w:val="28"/>
        </w:rPr>
        <w:t>t−1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>∣</w:t>
      </w:r>
      <w:r w:rsidRPr="005801B8">
        <w:rPr>
          <w:rStyle w:val="katex-mathml"/>
          <w:b/>
          <w:bCs/>
          <w:sz w:val="28"/>
          <w:szCs w:val="28"/>
        </w:rPr>
        <w:t>t−1+</w:t>
      </w:r>
      <w:proofErr w:type="spellStart"/>
      <w:r w:rsidRPr="005801B8">
        <w:rPr>
          <w:rStyle w:val="katex-mathml"/>
          <w:b/>
          <w:bCs/>
          <w:sz w:val="28"/>
          <w:szCs w:val="28"/>
        </w:rPr>
        <w:t>BU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  <w:vertAlign w:val="subscript"/>
        </w:rPr>
        <w:t>−1</w:t>
      </w:r>
      <w:r w:rsidRPr="005801B8">
        <w:rPr>
          <w:b/>
          <w:bCs/>
          <w:sz w:val="28"/>
          <w:szCs w:val="28"/>
          <w:vertAlign w:val="subscript"/>
        </w:rPr>
        <w:t xml:space="preserve"> </w:t>
      </w:r>
    </w:p>
    <w:p w:rsidR="00F80258" w:rsidRDefault="00F80258" w:rsidP="00F80258">
      <w:pPr>
        <w:pStyle w:val="Titre4"/>
      </w:pPr>
      <w:r>
        <w:t>Innovation :</w:t>
      </w:r>
    </w:p>
    <w:p w:rsidR="00F80258" w:rsidRPr="005801B8" w:rsidRDefault="00F80258" w:rsidP="00F80258">
      <w:pPr>
        <w:rPr>
          <w:b/>
          <w:bCs/>
          <w:sz w:val="28"/>
          <w:szCs w:val="28"/>
        </w:rPr>
      </w:pPr>
      <w:proofErr w:type="gramStart"/>
      <w:r w:rsidRPr="005801B8">
        <w:rPr>
          <w:rStyle w:val="katex-mathml"/>
          <w:b/>
          <w:bCs/>
          <w:sz w:val="28"/>
          <w:szCs w:val="28"/>
        </w:rPr>
        <w:t>e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r w:rsidRPr="005801B8">
        <w:rPr>
          <w:rStyle w:val="katex-mathml"/>
          <w:b/>
          <w:bCs/>
          <w:sz w:val="28"/>
          <w:szCs w:val="28"/>
        </w:rPr>
        <w:t>=</w:t>
      </w:r>
      <w:proofErr w:type="spellStart"/>
      <w:proofErr w:type="gramEnd"/>
      <w:r w:rsidRPr="005801B8">
        <w:rPr>
          <w:rStyle w:val="katex-mathml"/>
          <w:b/>
          <w:bCs/>
          <w:sz w:val="28"/>
          <w:szCs w:val="28"/>
        </w:rPr>
        <w:t>Y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 w:rsidRPr="005801B8">
        <w:rPr>
          <w:rStyle w:val="katex-mathml"/>
          <w:b/>
          <w:bCs/>
          <w:sz w:val="28"/>
          <w:szCs w:val="28"/>
        </w:rPr>
        <w:t>−H</w:t>
      </w:r>
      <w:r w:rsidRPr="005801B8">
        <w:rPr>
          <w:rFonts w:ascii="Arial" w:hAnsi="Arial" w:cs="Arial"/>
          <w:b/>
          <w:bCs/>
          <w:color w:val="474747"/>
          <w:sz w:val="28"/>
          <w:szCs w:val="28"/>
          <w:shd w:val="clear" w:color="auto" w:fill="FFFFFF"/>
        </w:rPr>
        <w:t>X̂ </w:t>
      </w:r>
      <w:r w:rsidRPr="005801B8">
        <w:rPr>
          <w:rStyle w:val="katex-mathml"/>
          <w:b/>
          <w:bCs/>
          <w:sz w:val="28"/>
          <w:szCs w:val="28"/>
        </w:rPr>
        <w:t>t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>∣</w:t>
      </w:r>
      <w:r w:rsidRPr="005801B8">
        <w:rPr>
          <w:rStyle w:val="katex-mathml"/>
          <w:b/>
          <w:bCs/>
          <w:sz w:val="28"/>
          <w:szCs w:val="28"/>
        </w:rPr>
        <w:t>t−</w:t>
      </w:r>
      <w:r w:rsidRPr="005801B8">
        <w:rPr>
          <w:rStyle w:val="mord"/>
          <w:b/>
          <w:bCs/>
          <w:sz w:val="28"/>
          <w:szCs w:val="28"/>
        </w:rPr>
        <w:t>1</w:t>
      </w:r>
      <w:r w:rsidRPr="005801B8">
        <w:rPr>
          <w:rStyle w:val="vlist-s"/>
          <w:b/>
          <w:bCs/>
          <w:sz w:val="28"/>
          <w:szCs w:val="28"/>
        </w:rPr>
        <w:t>​</w:t>
      </w:r>
      <w:r w:rsidRPr="005801B8">
        <w:rPr>
          <w:b/>
          <w:bCs/>
          <w:sz w:val="28"/>
          <w:szCs w:val="28"/>
        </w:rPr>
        <w:t xml:space="preserve"> </w:t>
      </w:r>
    </w:p>
    <w:p w:rsidR="00F80258" w:rsidRDefault="00F80258" w:rsidP="00F80258">
      <w:pPr>
        <w:pStyle w:val="Titre4"/>
      </w:pPr>
      <w:r>
        <w:t>Gain :</w:t>
      </w:r>
    </w:p>
    <w:p w:rsidR="00F80258" w:rsidRPr="005801B8" w:rsidRDefault="00F80258" w:rsidP="00F80258">
      <w:pPr>
        <w:rPr>
          <w:b/>
          <w:bCs/>
          <w:sz w:val="28"/>
          <w:szCs w:val="28"/>
        </w:rPr>
      </w:pPr>
      <w:proofErr w:type="spellStart"/>
      <w:r w:rsidRPr="005801B8">
        <w:rPr>
          <w:rStyle w:val="katex-mathml"/>
          <w:b/>
          <w:bCs/>
          <w:sz w:val="28"/>
          <w:szCs w:val="28"/>
        </w:rPr>
        <w:t>Kt</w:t>
      </w:r>
      <w:proofErr w:type="spellEnd"/>
      <w:r w:rsidRPr="005801B8">
        <w:rPr>
          <w:rStyle w:val="katex-mathml"/>
          <w:b/>
          <w:bCs/>
          <w:sz w:val="28"/>
          <w:szCs w:val="28"/>
        </w:rPr>
        <w:t>=</w:t>
      </w:r>
      <w:proofErr w:type="gramStart"/>
      <w:r w:rsidRPr="005801B8">
        <w:rPr>
          <w:rStyle w:val="katex-mathml"/>
          <w:b/>
          <w:bCs/>
          <w:sz w:val="28"/>
          <w:szCs w:val="28"/>
        </w:rPr>
        <w:t>PH</w:t>
      </w:r>
      <w:r w:rsidRPr="005801B8">
        <w:rPr>
          <w:rStyle w:val="katex-mathml"/>
          <w:b/>
          <w:bCs/>
          <w:sz w:val="28"/>
          <w:szCs w:val="28"/>
          <w:vertAlign w:val="superscript"/>
        </w:rPr>
        <w:t>T</w:t>
      </w:r>
      <w:r w:rsidRPr="005801B8">
        <w:rPr>
          <w:rStyle w:val="katex-mathml"/>
          <w:b/>
          <w:bCs/>
          <w:sz w:val="28"/>
          <w:szCs w:val="28"/>
        </w:rPr>
        <w:t>(</w:t>
      </w:r>
      <w:proofErr w:type="gramEnd"/>
      <w:r w:rsidRPr="005801B8">
        <w:rPr>
          <w:rStyle w:val="katex-mathml"/>
          <w:b/>
          <w:bCs/>
          <w:sz w:val="28"/>
          <w:szCs w:val="28"/>
        </w:rPr>
        <w:t>HPH</w:t>
      </w:r>
      <w:r w:rsidRPr="005801B8">
        <w:rPr>
          <w:rStyle w:val="katex-mathml"/>
          <w:b/>
          <w:bCs/>
          <w:sz w:val="28"/>
          <w:szCs w:val="28"/>
          <w:vertAlign w:val="superscript"/>
        </w:rPr>
        <w:t>T</w:t>
      </w:r>
      <w:r w:rsidRPr="005801B8">
        <w:rPr>
          <w:rStyle w:val="katex-mathml"/>
          <w:b/>
          <w:bCs/>
          <w:sz w:val="28"/>
          <w:szCs w:val="28"/>
        </w:rPr>
        <w:t>+R)−1</w:t>
      </w:r>
      <w:r w:rsidRPr="005801B8">
        <w:rPr>
          <w:b/>
          <w:bCs/>
          <w:sz w:val="28"/>
          <w:szCs w:val="28"/>
        </w:rPr>
        <w:t xml:space="preserve"> </w:t>
      </w:r>
    </w:p>
    <w:p w:rsidR="00F80258" w:rsidRDefault="00F80258" w:rsidP="00F80258">
      <w:pPr>
        <w:pStyle w:val="Titre4"/>
      </w:pPr>
      <w:r>
        <w:t>Mise à jour :</w:t>
      </w:r>
    </w:p>
    <w:p w:rsidR="00F80258" w:rsidRPr="005801B8" w:rsidRDefault="00F80258" w:rsidP="005801B8">
      <w:pPr>
        <w:rPr>
          <w:b/>
          <w:bCs/>
          <w:sz w:val="28"/>
          <w:szCs w:val="28"/>
        </w:rPr>
      </w:pPr>
      <w:r w:rsidRPr="005801B8">
        <w:rPr>
          <w:rFonts w:ascii="Arial" w:hAnsi="Arial" w:cs="Arial"/>
          <w:b/>
          <w:bCs/>
          <w:color w:val="474747"/>
          <w:sz w:val="28"/>
          <w:szCs w:val="28"/>
          <w:shd w:val="clear" w:color="auto" w:fill="FFFFFF"/>
        </w:rPr>
        <w:t>X̂ </w:t>
      </w:r>
      <w:r w:rsidRPr="005801B8">
        <w:rPr>
          <w:rStyle w:val="katex-mathml"/>
          <w:b/>
          <w:bCs/>
          <w:sz w:val="28"/>
          <w:szCs w:val="28"/>
        </w:rPr>
        <w:t>t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>∣</w:t>
      </w:r>
      <w:r w:rsidRPr="005801B8">
        <w:rPr>
          <w:rStyle w:val="katex-mathml"/>
          <w:b/>
          <w:bCs/>
          <w:sz w:val="28"/>
          <w:szCs w:val="28"/>
        </w:rPr>
        <w:t>t=</w:t>
      </w:r>
      <w:r w:rsidRPr="005801B8">
        <w:rPr>
          <w:rFonts w:ascii="Arial" w:hAnsi="Arial" w:cs="Arial"/>
          <w:b/>
          <w:bCs/>
          <w:color w:val="474747"/>
          <w:sz w:val="28"/>
          <w:szCs w:val="28"/>
          <w:shd w:val="clear" w:color="auto" w:fill="FFFFFF"/>
        </w:rPr>
        <w:t>X̂ </w:t>
      </w:r>
      <w:r w:rsidRPr="005801B8">
        <w:rPr>
          <w:rStyle w:val="katex-mathml"/>
          <w:b/>
          <w:bCs/>
          <w:sz w:val="28"/>
          <w:szCs w:val="28"/>
        </w:rPr>
        <w:t>t</w:t>
      </w:r>
      <w:r w:rsidRPr="005801B8">
        <w:rPr>
          <w:rStyle w:val="katex-mathml"/>
          <w:rFonts w:ascii="Cambria Math" w:hAnsi="Cambria Math" w:cs="Cambria Math"/>
          <w:b/>
          <w:bCs/>
          <w:sz w:val="28"/>
          <w:szCs w:val="28"/>
        </w:rPr>
        <w:t>∣</w:t>
      </w:r>
      <w:r w:rsidRPr="005801B8">
        <w:rPr>
          <w:rStyle w:val="katex-mathml"/>
          <w:b/>
          <w:bCs/>
          <w:sz w:val="28"/>
          <w:szCs w:val="28"/>
        </w:rPr>
        <w:t>t−1+</w:t>
      </w:r>
      <w:proofErr w:type="spellStart"/>
      <w:r w:rsidRPr="005801B8">
        <w:rPr>
          <w:rStyle w:val="katex-mathml"/>
          <w:b/>
          <w:bCs/>
          <w:sz w:val="28"/>
          <w:szCs w:val="28"/>
        </w:rPr>
        <w:t>K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r w:rsidRPr="005801B8">
        <w:rPr>
          <w:rStyle w:val="katex-mathml"/>
          <w:b/>
          <w:bCs/>
          <w:sz w:val="28"/>
          <w:szCs w:val="28"/>
        </w:rPr>
        <w:t>e</w:t>
      </w:r>
      <w:r w:rsidRPr="005801B8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</w:p>
    <w:p w:rsidR="00F80258" w:rsidRDefault="00F80258" w:rsidP="00F80258">
      <w:pPr>
        <w:pStyle w:val="Titre2"/>
      </w:pPr>
      <w:r>
        <w:t>Interprétation scientifique (IMPORTANT POUR REVIEWERS)</w:t>
      </w:r>
    </w:p>
    <w:p w:rsidR="00F80258" w:rsidRDefault="00F80258" w:rsidP="00F802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EEG → activité corticale instantanée </w:t>
      </w:r>
    </w:p>
    <w:p w:rsidR="00F80258" w:rsidRDefault="00F80258" w:rsidP="00F802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ERP → réponse cognitive structurée </w:t>
      </w:r>
    </w:p>
    <w:p w:rsidR="00F80258" w:rsidRDefault="00F80258" w:rsidP="00F8025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ECG → état autonome / stress système </w:t>
      </w:r>
    </w:p>
    <w:p w:rsidR="00F80258" w:rsidRDefault="00F80258" w:rsidP="00F80258">
      <w:pPr>
        <w:pStyle w:val="NormalWeb"/>
      </w:pPr>
      <w:r>
        <w:lastRenderedPageBreak/>
        <w:t>Donc :</w:t>
      </w:r>
    </w:p>
    <w:p w:rsidR="00F80258" w:rsidRPr="00F80258" w:rsidRDefault="00F80258" w:rsidP="00F80258">
      <w:pPr>
        <w:rPr>
          <w:b/>
          <w:bCs/>
          <w:sz w:val="28"/>
          <w:szCs w:val="28"/>
        </w:rPr>
      </w:pPr>
      <w:proofErr w:type="spellStart"/>
      <w:r w:rsidRPr="003F011E">
        <w:rPr>
          <w:rStyle w:val="katex-mathml"/>
          <w:b/>
          <w:bCs/>
          <w:sz w:val="28"/>
          <w:szCs w:val="28"/>
        </w:rPr>
        <w:t>X</w:t>
      </w:r>
      <w:r w:rsidRPr="003F011E">
        <w:rPr>
          <w:rStyle w:val="katex-mathml"/>
          <w:b/>
          <w:bCs/>
          <w:sz w:val="28"/>
          <w:szCs w:val="28"/>
          <w:vertAlign w:val="subscript"/>
        </w:rPr>
        <w:t>t</w:t>
      </w:r>
      <w:proofErr w:type="spellEnd"/>
      <w:r>
        <w:rPr>
          <w:rStyle w:val="katex-mathml"/>
          <w:b/>
          <w:bCs/>
          <w:sz w:val="28"/>
          <w:szCs w:val="28"/>
        </w:rPr>
        <w:t>=é</w:t>
      </w:r>
      <w:r w:rsidRPr="003F011E">
        <w:rPr>
          <w:rStyle w:val="katex-mathml"/>
          <w:b/>
          <w:bCs/>
          <w:sz w:val="28"/>
          <w:szCs w:val="28"/>
        </w:rPr>
        <w:t>tat global cerveau + cognition + autonomie</w:t>
      </w:r>
      <w:r w:rsidRPr="003F011E">
        <w:rPr>
          <w:b/>
          <w:bCs/>
          <w:sz w:val="28"/>
          <w:szCs w:val="28"/>
        </w:rPr>
        <w:t xml:space="preserve"> </w:t>
      </w:r>
    </w:p>
    <w:p w:rsidR="00F80258" w:rsidRDefault="00F80258" w:rsidP="00F80258">
      <w:pPr>
        <w:pStyle w:val="Titre1"/>
      </w:pPr>
      <w:r>
        <w:t>CE QUI FAIT LA FORCE DU MODÈLE</w:t>
      </w:r>
    </w:p>
    <w:p w:rsidR="006F4045" w:rsidRDefault="00F80258" w:rsidP="007154D9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fusion multimodale réelle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estimation dynamique temps réel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compatible boucle fermée </w:t>
      </w:r>
      <w:proofErr w:type="spellStart"/>
      <w:r>
        <w:t>rTMS</w:t>
      </w:r>
      <w:proofErr w:type="spellEnd"/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interprétable (pas black-box pur)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base pour contrôle optimal</w:t>
      </w:r>
    </w:p>
    <w:sectPr w:rsidR="006F4045" w:rsidSect="00D90A2B">
      <w:pgSz w:w="11910" w:h="16840"/>
      <w:pgMar w:top="1417" w:right="1417" w:bottom="1417" w:left="1417" w:header="720" w:footer="72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430B3"/>
    <w:multiLevelType w:val="multilevel"/>
    <w:tmpl w:val="905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A5E14"/>
    <w:multiLevelType w:val="multilevel"/>
    <w:tmpl w:val="F7A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F34BC8"/>
    <w:multiLevelType w:val="multilevel"/>
    <w:tmpl w:val="DAB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8E5925"/>
    <w:multiLevelType w:val="multilevel"/>
    <w:tmpl w:val="485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315C28"/>
    <w:multiLevelType w:val="multilevel"/>
    <w:tmpl w:val="76D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9029BF"/>
    <w:multiLevelType w:val="multilevel"/>
    <w:tmpl w:val="98E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F45D4"/>
    <w:multiLevelType w:val="multilevel"/>
    <w:tmpl w:val="31C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637162"/>
    <w:multiLevelType w:val="multilevel"/>
    <w:tmpl w:val="18D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563593"/>
    <w:multiLevelType w:val="multilevel"/>
    <w:tmpl w:val="2146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1A38A9"/>
    <w:multiLevelType w:val="multilevel"/>
    <w:tmpl w:val="D942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FE7545"/>
    <w:multiLevelType w:val="multilevel"/>
    <w:tmpl w:val="6A5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10"/>
  </w:num>
  <w:num w:numId="8">
    <w:abstractNumId w:val="2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/>
  <w:rsids>
    <w:rsidRoot w:val="00D90A2B"/>
    <w:rsid w:val="000F26E7"/>
    <w:rsid w:val="00225752"/>
    <w:rsid w:val="00286154"/>
    <w:rsid w:val="00485E88"/>
    <w:rsid w:val="004A03AB"/>
    <w:rsid w:val="005801B8"/>
    <w:rsid w:val="006F4045"/>
    <w:rsid w:val="007154D9"/>
    <w:rsid w:val="00780163"/>
    <w:rsid w:val="00920EF5"/>
    <w:rsid w:val="009214ED"/>
    <w:rsid w:val="00A55243"/>
    <w:rsid w:val="00D90A2B"/>
    <w:rsid w:val="00EB6F78"/>
    <w:rsid w:val="00F80258"/>
    <w:rsid w:val="00FC02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243"/>
  </w:style>
  <w:style w:type="paragraph" w:styleId="Titre1">
    <w:name w:val="heading 1"/>
    <w:basedOn w:val="Normal"/>
    <w:link w:val="Titre1Car"/>
    <w:uiPriority w:val="9"/>
    <w:qFormat/>
    <w:rsid w:val="00F802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802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02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025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22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2575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25752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8025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8025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802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F8025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80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80258"/>
    <w:rPr>
      <w:b/>
      <w:bCs/>
    </w:rPr>
  </w:style>
  <w:style w:type="character" w:customStyle="1" w:styleId="katex-mathml">
    <w:name w:val="katex-mathml"/>
    <w:basedOn w:val="Policepardfaut"/>
    <w:rsid w:val="00F80258"/>
  </w:style>
  <w:style w:type="character" w:customStyle="1" w:styleId="mord">
    <w:name w:val="mord"/>
    <w:basedOn w:val="Policepardfaut"/>
    <w:rsid w:val="00F80258"/>
  </w:style>
  <w:style w:type="character" w:customStyle="1" w:styleId="mopen">
    <w:name w:val="mopen"/>
    <w:basedOn w:val="Policepardfaut"/>
    <w:rsid w:val="00F80258"/>
  </w:style>
  <w:style w:type="character" w:customStyle="1" w:styleId="mclose">
    <w:name w:val="mclose"/>
    <w:basedOn w:val="Policepardfaut"/>
    <w:rsid w:val="00F80258"/>
  </w:style>
  <w:style w:type="character" w:customStyle="1" w:styleId="mrel">
    <w:name w:val="mrel"/>
    <w:basedOn w:val="Policepardfaut"/>
    <w:rsid w:val="00F80258"/>
  </w:style>
  <w:style w:type="character" w:customStyle="1" w:styleId="vlist-s">
    <w:name w:val="vlist-s"/>
    <w:basedOn w:val="Policepardfaut"/>
    <w:rsid w:val="00F80258"/>
  </w:style>
  <w:style w:type="paragraph" w:customStyle="1" w:styleId="pdq2pgselectionanchorcontainer">
    <w:name w:val="pdq2pg_selectionanchorcontainer"/>
    <w:basedOn w:val="Normal"/>
    <w:rsid w:val="00F80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8025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0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02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12</Pages>
  <Words>2528</Words>
  <Characters>13906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2026-07-03T22:15:00Z</dcterms:created>
  <dcterms:modified xsi:type="dcterms:W3CDTF">2026-07-04T16:36:00Z</dcterms:modified>
</cp:coreProperties>
</file>