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8F999" w14:textId="680E2D04" w:rsidR="0007647D" w:rsidRPr="003A32BC" w:rsidRDefault="00F47C8B" w:rsidP="00F47C8B">
      <w:pPr>
        <w:pStyle w:val="Title"/>
        <w:ind w:left="720" w:hanging="720"/>
        <w:rPr>
          <w:rFonts w:cstheme="majorHAnsi"/>
        </w:rPr>
      </w:pPr>
      <w:r w:rsidRPr="003A32BC">
        <w:rPr>
          <w:rFonts w:cstheme="majorHAnsi"/>
        </w:rPr>
        <w:t>Classifying Broken Hearts</w:t>
      </w:r>
    </w:p>
    <w:p w14:paraId="0B75F35C" w14:textId="47F9C8D5" w:rsidR="0007647D" w:rsidRPr="003A32BC" w:rsidRDefault="00F47C8B" w:rsidP="00F47C8B">
      <w:pPr>
        <w:pStyle w:val="Author"/>
        <w:rPr>
          <w:rFonts w:asciiTheme="majorHAnsi" w:hAnsiTheme="majorHAnsi" w:cstheme="majorHAnsi"/>
        </w:rPr>
      </w:pPr>
      <w:r w:rsidRPr="003A32BC">
        <w:rPr>
          <w:rFonts w:asciiTheme="majorHAnsi" w:hAnsiTheme="majorHAnsi" w:cstheme="majorHAnsi"/>
        </w:rPr>
        <w:t xml:space="preserve">Abdullah </w:t>
      </w:r>
      <w:proofErr w:type="spellStart"/>
      <w:r w:rsidRPr="003A32BC">
        <w:rPr>
          <w:rFonts w:asciiTheme="majorHAnsi" w:hAnsiTheme="majorHAnsi" w:cstheme="majorHAnsi"/>
        </w:rPr>
        <w:t>Naimzadeh</w:t>
      </w:r>
      <w:proofErr w:type="spellEnd"/>
    </w:p>
    <w:p w14:paraId="761D187A" w14:textId="75BC3789" w:rsidR="001D55E2" w:rsidRPr="003A32BC" w:rsidRDefault="001D55E2" w:rsidP="00F47C8B">
      <w:pPr>
        <w:pStyle w:val="Author"/>
        <w:rPr>
          <w:rFonts w:asciiTheme="majorHAnsi" w:hAnsiTheme="majorHAnsi" w:cstheme="majorHAnsi"/>
        </w:rPr>
      </w:pPr>
      <w:hyperlink r:id="rId7" w:history="1">
        <w:r w:rsidRPr="003A32BC">
          <w:rPr>
            <w:rStyle w:val="Hyperlink"/>
            <w:rFonts w:asciiTheme="majorHAnsi" w:hAnsiTheme="majorHAnsi" w:cstheme="majorHAnsi"/>
            <w:color w:val="000000" w:themeColor="text1"/>
          </w:rPr>
          <w:t>anaimzad@syr.edu</w:t>
        </w:r>
      </w:hyperlink>
      <w:r w:rsidRPr="003A32BC">
        <w:rPr>
          <w:rFonts w:asciiTheme="majorHAnsi" w:hAnsiTheme="majorHAnsi" w:cstheme="majorHAnsi"/>
        </w:rPr>
        <w:tab/>
      </w:r>
    </w:p>
    <w:p w14:paraId="41AD603D" w14:textId="29D8EAE2" w:rsidR="00F47C8B" w:rsidRPr="003A32BC" w:rsidRDefault="00F47C8B" w:rsidP="00F47C8B">
      <w:pPr>
        <w:rPr>
          <w:rFonts w:asciiTheme="majorHAnsi" w:eastAsia="Times New Roman" w:hAnsiTheme="majorHAnsi" w:cstheme="majorHAnsi"/>
          <w:lang w:eastAsia="en-US"/>
        </w:rPr>
      </w:pPr>
      <w:r w:rsidRPr="003A32BC">
        <w:rPr>
          <w:rFonts w:asciiTheme="majorHAnsi" w:eastAsia="Times New Roman" w:hAnsiTheme="majorHAnsi" w:cstheme="majorHAnsi"/>
          <w:lang w:eastAsia="en-US"/>
        </w:rPr>
        <w:fldChar w:fldCharType="begin"/>
      </w:r>
      <w:r w:rsidRPr="003A32BC">
        <w:rPr>
          <w:rFonts w:asciiTheme="majorHAnsi" w:eastAsia="Times New Roman" w:hAnsiTheme="majorHAnsi" w:cstheme="majorHAnsi"/>
          <w:lang w:eastAsia="en-US"/>
        </w:rPr>
        <w:instrText xml:space="preserve"> INCLUDEPICTURE "/var/folders/nk/1qs3ln1n0rjcp48717t3hwww0000gn/T/com.microsoft.Word/WebArchiveCopyPasteTempFiles/iStock-1156928054.jpg?fit=802%2C535&amp;ssl=1" \* MERGEFORMATINET </w:instrText>
      </w:r>
      <w:r w:rsidRPr="003A32BC">
        <w:rPr>
          <w:rFonts w:asciiTheme="majorHAnsi" w:eastAsia="Times New Roman" w:hAnsiTheme="majorHAnsi" w:cstheme="majorHAnsi"/>
          <w:lang w:eastAsia="en-US"/>
        </w:rPr>
        <w:fldChar w:fldCharType="separate"/>
      </w:r>
      <w:r w:rsidRPr="003A32BC">
        <w:rPr>
          <w:rFonts w:asciiTheme="majorHAnsi" w:eastAsia="Times New Roman" w:hAnsiTheme="majorHAnsi" w:cstheme="majorHAnsi"/>
          <w:noProof/>
          <w:lang w:eastAsia="en-US"/>
        </w:rPr>
        <w:drawing>
          <wp:inline distT="0" distB="0" distL="0" distR="0" wp14:anchorId="7DBFC9CB" wp14:editId="44DDCCA3">
            <wp:extent cx="6071870" cy="4051300"/>
            <wp:effectExtent l="0" t="0" r="0" b="0"/>
            <wp:docPr id="3" name="Picture 3" descr="Lady Dupes Her Best Friend Of N1 Million By Faking A Heart Dis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dy Dupes Her Best Friend Of N1 Million By Faking A Heart Dise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1870" cy="4051300"/>
                    </a:xfrm>
                    <a:prstGeom prst="rect">
                      <a:avLst/>
                    </a:prstGeom>
                    <a:noFill/>
                    <a:ln>
                      <a:noFill/>
                    </a:ln>
                  </pic:spPr>
                </pic:pic>
              </a:graphicData>
            </a:graphic>
          </wp:inline>
        </w:drawing>
      </w:r>
      <w:r w:rsidRPr="003A32BC">
        <w:rPr>
          <w:rFonts w:asciiTheme="majorHAnsi" w:eastAsia="Times New Roman" w:hAnsiTheme="majorHAnsi" w:cstheme="majorHAnsi"/>
          <w:lang w:eastAsia="en-US"/>
        </w:rPr>
        <w:fldChar w:fldCharType="end"/>
      </w:r>
    </w:p>
    <w:p w14:paraId="4705CB04" w14:textId="51C2663C" w:rsidR="0007647D" w:rsidRPr="003A32BC" w:rsidRDefault="0007647D">
      <w:pPr>
        <w:pStyle w:val="Heading1"/>
        <w:rPr>
          <w:rFonts w:cstheme="majorHAnsi"/>
        </w:rPr>
      </w:pPr>
    </w:p>
    <w:p w14:paraId="2492CF2B" w14:textId="77777777" w:rsidR="001D55E2" w:rsidRPr="003A32BC" w:rsidRDefault="001D55E2" w:rsidP="00493F4C">
      <w:pPr>
        <w:pStyle w:val="Heading1"/>
        <w:rPr>
          <w:rFonts w:cstheme="majorHAnsi"/>
        </w:rPr>
      </w:pPr>
    </w:p>
    <w:p w14:paraId="686E4438" w14:textId="77777777" w:rsidR="008A77EA" w:rsidRPr="003A32BC" w:rsidRDefault="008A77EA" w:rsidP="001D55E2">
      <w:pPr>
        <w:pStyle w:val="Heading1"/>
        <w:jc w:val="center"/>
        <w:rPr>
          <w:rFonts w:cstheme="majorHAnsi"/>
        </w:rPr>
      </w:pPr>
    </w:p>
    <w:p w14:paraId="40A92E7D" w14:textId="77777777" w:rsidR="008A77EA" w:rsidRPr="003A32BC" w:rsidRDefault="008A77EA" w:rsidP="001D55E2">
      <w:pPr>
        <w:pStyle w:val="Heading1"/>
        <w:jc w:val="center"/>
        <w:rPr>
          <w:rFonts w:cstheme="majorHAnsi"/>
        </w:rPr>
      </w:pPr>
    </w:p>
    <w:p w14:paraId="606B5ED1" w14:textId="77777777" w:rsidR="008A77EA" w:rsidRPr="003A32BC" w:rsidRDefault="008A77EA" w:rsidP="001D55E2">
      <w:pPr>
        <w:pStyle w:val="Heading1"/>
        <w:jc w:val="center"/>
        <w:rPr>
          <w:rFonts w:cstheme="majorHAnsi"/>
        </w:rPr>
      </w:pPr>
    </w:p>
    <w:p w14:paraId="55E4EE5F" w14:textId="3163E595" w:rsidR="001D55E2" w:rsidRPr="003A32BC" w:rsidRDefault="001D55E2" w:rsidP="008A77EA">
      <w:pPr>
        <w:pStyle w:val="Heading1"/>
        <w:jc w:val="center"/>
        <w:rPr>
          <w:rFonts w:cstheme="majorHAnsi"/>
        </w:rPr>
      </w:pPr>
      <w:r w:rsidRPr="003A32BC">
        <w:rPr>
          <w:rFonts w:cstheme="majorHAnsi"/>
        </w:rPr>
        <w:t>Abstract</w:t>
      </w:r>
    </w:p>
    <w:p w14:paraId="00176575" w14:textId="77777777" w:rsidR="001D55E2" w:rsidRPr="003A32BC" w:rsidRDefault="001D55E2" w:rsidP="00493F4C">
      <w:pPr>
        <w:pStyle w:val="Heading1"/>
        <w:rPr>
          <w:rFonts w:cstheme="majorHAnsi"/>
        </w:rPr>
      </w:pPr>
    </w:p>
    <w:p w14:paraId="24553111" w14:textId="5C000E9F" w:rsidR="001D55E2" w:rsidRPr="003A32BC" w:rsidRDefault="008A77EA" w:rsidP="008A77EA">
      <w:pPr>
        <w:rPr>
          <w:rFonts w:asciiTheme="majorHAnsi" w:hAnsiTheme="majorHAnsi" w:cstheme="majorHAnsi"/>
        </w:rPr>
      </w:pPr>
      <w:r w:rsidRPr="003A32BC">
        <w:rPr>
          <w:rFonts w:asciiTheme="majorHAnsi" w:hAnsiTheme="majorHAnsi" w:cstheme="majorHAnsi"/>
        </w:rPr>
        <w:t xml:space="preserve">Machine learning algorithms have proven that they can be extremely powerful tools to solve complex problems </w:t>
      </w:r>
      <w:r w:rsidR="000B73B1">
        <w:rPr>
          <w:rFonts w:asciiTheme="majorHAnsi" w:hAnsiTheme="majorHAnsi" w:cstheme="majorHAnsi"/>
        </w:rPr>
        <w:t>from</w:t>
      </w:r>
      <w:r w:rsidRPr="003A32BC">
        <w:rPr>
          <w:rFonts w:asciiTheme="majorHAnsi" w:hAnsiTheme="majorHAnsi" w:cstheme="majorHAnsi"/>
        </w:rPr>
        <w:t xml:space="preserve"> recommending your next purchase</w:t>
      </w:r>
      <w:r w:rsidR="000B73B1">
        <w:rPr>
          <w:rFonts w:asciiTheme="majorHAnsi" w:hAnsiTheme="majorHAnsi" w:cstheme="majorHAnsi"/>
        </w:rPr>
        <w:t xml:space="preserve"> to</w:t>
      </w:r>
      <w:r w:rsidRPr="003A32BC">
        <w:rPr>
          <w:rFonts w:asciiTheme="majorHAnsi" w:hAnsiTheme="majorHAnsi" w:cstheme="majorHAnsi"/>
        </w:rPr>
        <w:t xml:space="preserve"> forecasting and predicting fraudulent accounts. Applying </w:t>
      </w:r>
      <w:r w:rsidR="00485ECF" w:rsidRPr="003A32BC">
        <w:rPr>
          <w:rFonts w:asciiTheme="majorHAnsi" w:hAnsiTheme="majorHAnsi" w:cstheme="majorHAnsi"/>
        </w:rPr>
        <w:t>these data mining techniques to classify healthy patients from non-healthy patients will save doctors time and potentially mitigate issues that lead to serious health concerns. For this reason, researchers have utilized machine learning to help health-care organizations diagnose illnesses such as heart disease</w:t>
      </w:r>
      <w:r w:rsidR="00CF2AE3">
        <w:rPr>
          <w:rFonts w:asciiTheme="majorHAnsi" w:hAnsiTheme="majorHAnsi" w:cstheme="majorHAnsi"/>
        </w:rPr>
        <w:t xml:space="preserve"> [1].</w:t>
      </w:r>
      <w:r w:rsidR="00485ECF" w:rsidRPr="003A32BC">
        <w:rPr>
          <w:rFonts w:asciiTheme="majorHAnsi" w:hAnsiTheme="majorHAnsi" w:cstheme="majorHAnsi"/>
        </w:rPr>
        <w:t xml:space="preserve">  Using RStudio, the following investigation employs classification algorithms to try and predict whether or not a patient has heart disease. Training models on over 200 patient observations shows high accuracy, but still requires the need of experts</w:t>
      </w:r>
      <w:r w:rsidR="000B73B1">
        <w:rPr>
          <w:rFonts w:asciiTheme="majorHAnsi" w:hAnsiTheme="majorHAnsi" w:cstheme="majorHAnsi"/>
        </w:rPr>
        <w:t xml:space="preserve">, </w:t>
      </w:r>
      <w:r w:rsidR="00485ECF" w:rsidRPr="003A32BC">
        <w:rPr>
          <w:rFonts w:asciiTheme="majorHAnsi" w:hAnsiTheme="majorHAnsi" w:cstheme="majorHAnsi"/>
        </w:rPr>
        <w:t>like doctors</w:t>
      </w:r>
      <w:r w:rsidR="000B73B1">
        <w:rPr>
          <w:rFonts w:asciiTheme="majorHAnsi" w:hAnsiTheme="majorHAnsi" w:cstheme="majorHAnsi"/>
        </w:rPr>
        <w:t>,</w:t>
      </w:r>
      <w:r w:rsidR="00485ECF" w:rsidRPr="003A32BC">
        <w:rPr>
          <w:rFonts w:asciiTheme="majorHAnsi" w:hAnsiTheme="majorHAnsi" w:cstheme="majorHAnsi"/>
        </w:rPr>
        <w:t xml:space="preserve"> to verify the results in the event of misclassifying non-healthy patients as healthy ones.</w:t>
      </w:r>
    </w:p>
    <w:p w14:paraId="2D492568" w14:textId="6A2CD441" w:rsidR="003A32BC" w:rsidRPr="003A32BC" w:rsidRDefault="003A32BC" w:rsidP="008A77EA">
      <w:pPr>
        <w:rPr>
          <w:rFonts w:asciiTheme="majorHAnsi" w:hAnsiTheme="majorHAnsi" w:cstheme="majorHAnsi"/>
        </w:rPr>
      </w:pPr>
    </w:p>
    <w:p w14:paraId="54D7BAC5" w14:textId="73250CC0" w:rsidR="003A32BC" w:rsidRPr="003A32BC" w:rsidRDefault="003A32BC" w:rsidP="008A77EA">
      <w:pPr>
        <w:rPr>
          <w:rFonts w:asciiTheme="majorHAnsi" w:hAnsiTheme="majorHAnsi" w:cstheme="majorHAnsi"/>
        </w:rPr>
      </w:pPr>
    </w:p>
    <w:p w14:paraId="6F67253F" w14:textId="630CD9B2" w:rsidR="003A32BC" w:rsidRPr="003A32BC" w:rsidRDefault="003A32BC" w:rsidP="008A77EA">
      <w:pPr>
        <w:rPr>
          <w:rFonts w:asciiTheme="majorHAnsi" w:hAnsiTheme="majorHAnsi" w:cstheme="majorHAnsi"/>
        </w:rPr>
      </w:pPr>
    </w:p>
    <w:p w14:paraId="7F086C95" w14:textId="013A980E" w:rsidR="003A32BC" w:rsidRPr="003A32BC" w:rsidRDefault="003A32BC" w:rsidP="008A77EA">
      <w:pPr>
        <w:rPr>
          <w:rFonts w:asciiTheme="majorHAnsi" w:hAnsiTheme="majorHAnsi" w:cstheme="majorHAnsi"/>
        </w:rPr>
      </w:pPr>
    </w:p>
    <w:p w14:paraId="3FE7F161" w14:textId="4023FB18" w:rsidR="003A32BC" w:rsidRPr="003A32BC" w:rsidRDefault="003A32BC" w:rsidP="008A77EA">
      <w:pPr>
        <w:rPr>
          <w:rFonts w:asciiTheme="majorHAnsi" w:hAnsiTheme="majorHAnsi" w:cstheme="majorHAnsi"/>
        </w:rPr>
      </w:pPr>
    </w:p>
    <w:p w14:paraId="3F649964" w14:textId="115D6AB9" w:rsidR="003A32BC" w:rsidRPr="003A32BC" w:rsidRDefault="003A32BC" w:rsidP="008A77EA">
      <w:pPr>
        <w:rPr>
          <w:rFonts w:asciiTheme="majorHAnsi" w:hAnsiTheme="majorHAnsi" w:cstheme="majorHAnsi"/>
        </w:rPr>
      </w:pPr>
    </w:p>
    <w:p w14:paraId="47D3E312" w14:textId="26BAF54B" w:rsidR="003A32BC" w:rsidRPr="003A32BC" w:rsidRDefault="003A32BC" w:rsidP="008A77EA">
      <w:pPr>
        <w:rPr>
          <w:rFonts w:asciiTheme="majorHAnsi" w:hAnsiTheme="majorHAnsi" w:cstheme="majorHAnsi"/>
        </w:rPr>
      </w:pPr>
    </w:p>
    <w:p w14:paraId="6D610A39" w14:textId="3ED20D97" w:rsidR="003A32BC" w:rsidRPr="003A32BC" w:rsidRDefault="003A32BC" w:rsidP="008A77EA">
      <w:pPr>
        <w:rPr>
          <w:rFonts w:asciiTheme="majorHAnsi" w:hAnsiTheme="majorHAnsi" w:cstheme="majorHAnsi"/>
        </w:rPr>
      </w:pPr>
    </w:p>
    <w:p w14:paraId="1B602E74" w14:textId="53E2CE63" w:rsidR="003A32BC" w:rsidRPr="003A32BC" w:rsidRDefault="003A32BC" w:rsidP="008A77EA">
      <w:pPr>
        <w:rPr>
          <w:rFonts w:asciiTheme="majorHAnsi" w:hAnsiTheme="majorHAnsi" w:cstheme="majorHAnsi"/>
        </w:rPr>
      </w:pPr>
    </w:p>
    <w:p w14:paraId="3F149949" w14:textId="14495FE3" w:rsidR="003A32BC" w:rsidRPr="003A32BC" w:rsidRDefault="003A32BC" w:rsidP="008A77EA">
      <w:pPr>
        <w:rPr>
          <w:rFonts w:asciiTheme="majorHAnsi" w:hAnsiTheme="majorHAnsi" w:cstheme="majorHAnsi"/>
        </w:rPr>
      </w:pPr>
    </w:p>
    <w:p w14:paraId="444A33F1" w14:textId="6F934E0E" w:rsidR="0007647D" w:rsidRPr="003A32BC" w:rsidRDefault="00493F4C" w:rsidP="001D55E2">
      <w:pPr>
        <w:pStyle w:val="Heading1"/>
        <w:rPr>
          <w:rFonts w:cstheme="majorHAnsi"/>
        </w:rPr>
      </w:pPr>
      <w:r w:rsidRPr="003A32BC">
        <w:rPr>
          <w:rFonts w:cstheme="majorHAnsi"/>
        </w:rPr>
        <w:lastRenderedPageBreak/>
        <w:t>Introduction</w:t>
      </w:r>
    </w:p>
    <w:p w14:paraId="6173C5B1" w14:textId="58BC8047" w:rsidR="00487E9D" w:rsidRPr="003A32BC" w:rsidRDefault="00493F4C" w:rsidP="00493F4C">
      <w:pPr>
        <w:pStyle w:val="FirstParagraph"/>
        <w:rPr>
          <w:rFonts w:asciiTheme="majorHAnsi" w:hAnsiTheme="majorHAnsi" w:cstheme="majorHAnsi"/>
          <w:color w:val="000000" w:themeColor="text1"/>
        </w:rPr>
      </w:pPr>
      <w:r w:rsidRPr="003A32BC">
        <w:rPr>
          <w:rFonts w:asciiTheme="majorHAnsi" w:hAnsiTheme="majorHAnsi" w:cstheme="majorHAnsi"/>
          <w:color w:val="000000" w:themeColor="text1"/>
        </w:rPr>
        <w:t>According to the CDC, the leading cause of death here in the US is heart disease, which a quarter of Americans die from. That is no surprise with the rife amount of processed food selections</w:t>
      </w:r>
      <w:r w:rsidR="000B73B1">
        <w:rPr>
          <w:rFonts w:asciiTheme="majorHAnsi" w:hAnsiTheme="majorHAnsi" w:cstheme="majorHAnsi"/>
          <w:color w:val="000000" w:themeColor="text1"/>
        </w:rPr>
        <w:t xml:space="preserve">, </w:t>
      </w:r>
      <w:r w:rsidRPr="003A32BC">
        <w:rPr>
          <w:rFonts w:asciiTheme="majorHAnsi" w:hAnsiTheme="majorHAnsi" w:cstheme="majorHAnsi"/>
          <w:color w:val="000000" w:themeColor="text1"/>
        </w:rPr>
        <w:t xml:space="preserve">fast-food chains, and lack of walkable cities. Although we cannot cure heart disease when it is diagnosed, we can mitigate it by making it better. </w:t>
      </w:r>
    </w:p>
    <w:p w14:paraId="1B644867" w14:textId="22CB8877" w:rsidR="00493F4C" w:rsidRPr="003A32BC" w:rsidRDefault="00493F4C" w:rsidP="000B73B1">
      <w:pPr>
        <w:pStyle w:val="FirstParagraph"/>
        <w:rPr>
          <w:rFonts w:asciiTheme="majorHAnsi" w:hAnsiTheme="majorHAnsi" w:cstheme="majorHAnsi"/>
          <w:color w:val="000000" w:themeColor="text1"/>
        </w:rPr>
      </w:pPr>
      <w:r w:rsidRPr="003A32BC">
        <w:rPr>
          <w:rFonts w:asciiTheme="majorHAnsi" w:hAnsiTheme="majorHAnsi" w:cstheme="majorHAnsi"/>
          <w:color w:val="000000" w:themeColor="text1"/>
        </w:rPr>
        <w:t xml:space="preserve">The Cleveland health clinic has found that blood pressure and cholesterol are some of the key indicators to monitor when aiming to mitigate these health </w:t>
      </w:r>
      <w:r w:rsidR="000B73B1">
        <w:rPr>
          <w:rFonts w:asciiTheme="majorHAnsi" w:hAnsiTheme="majorHAnsi" w:cstheme="majorHAnsi"/>
          <w:color w:val="000000" w:themeColor="text1"/>
        </w:rPr>
        <w:t>issues</w:t>
      </w:r>
      <w:r w:rsidRPr="003A32BC">
        <w:rPr>
          <w:rFonts w:asciiTheme="majorHAnsi" w:hAnsiTheme="majorHAnsi" w:cstheme="majorHAnsi"/>
          <w:color w:val="000000" w:themeColor="text1"/>
        </w:rPr>
        <w:t>.</w:t>
      </w:r>
      <w:r w:rsidR="00487E9D" w:rsidRPr="003A32BC">
        <w:rPr>
          <w:rFonts w:asciiTheme="majorHAnsi" w:hAnsiTheme="majorHAnsi" w:cstheme="majorHAnsi"/>
          <w:color w:val="000000" w:themeColor="text1"/>
        </w:rPr>
        <w:t xml:space="preserve"> These concerns can lead to serious problems like coronary artery disease, cardiovascular disease, etc. Many, including my own family, are even born with a heart defect.</w:t>
      </w:r>
      <w:r w:rsidRPr="003A32BC">
        <w:rPr>
          <w:rFonts w:asciiTheme="majorHAnsi" w:hAnsiTheme="majorHAnsi" w:cstheme="majorHAnsi"/>
          <w:color w:val="000000" w:themeColor="text1"/>
        </w:rPr>
        <w:t xml:space="preserve"> </w:t>
      </w:r>
      <w:r w:rsidR="00487E9D" w:rsidRPr="003A32BC">
        <w:rPr>
          <w:rFonts w:asciiTheme="majorHAnsi" w:hAnsiTheme="majorHAnsi" w:cstheme="majorHAnsi"/>
          <w:color w:val="000000" w:themeColor="text1"/>
        </w:rPr>
        <w:t xml:space="preserve">With this in mind, researchers have turned to data mining and machine learning as a possible tool in analyzing patient data to predict different diseases. Data mining techniques can be employed to help doctors in the industry make better decisions based on patient records and potentially enable them to react more effectively. </w:t>
      </w:r>
    </w:p>
    <w:p w14:paraId="713A64D1" w14:textId="77777777" w:rsidR="00493F4C" w:rsidRPr="003A32BC" w:rsidRDefault="00493F4C" w:rsidP="006C1A90">
      <w:pPr>
        <w:pStyle w:val="Heading4"/>
        <w:rPr>
          <w:rFonts w:cstheme="majorHAnsi"/>
        </w:rPr>
      </w:pPr>
      <w:bookmarkStart w:id="0" w:name="heart-disease-data-set"/>
      <w:r w:rsidRPr="003A32BC">
        <w:rPr>
          <w:rFonts w:cstheme="majorHAnsi"/>
        </w:rPr>
        <w:t>Heart Disease Data Set</w:t>
      </w:r>
    </w:p>
    <w:p w14:paraId="0D3C835F" w14:textId="10757EAE" w:rsidR="007F4E01" w:rsidRPr="003A32BC" w:rsidRDefault="00493F4C" w:rsidP="00C6204E">
      <w:pPr>
        <w:pStyle w:val="FirstParagraph"/>
        <w:rPr>
          <w:rFonts w:asciiTheme="majorHAnsi" w:hAnsiTheme="majorHAnsi" w:cstheme="majorHAnsi"/>
          <w:color w:val="000000" w:themeColor="text1"/>
        </w:rPr>
      </w:pPr>
      <w:r w:rsidRPr="003A32BC">
        <w:rPr>
          <w:rFonts w:asciiTheme="majorHAnsi" w:hAnsiTheme="majorHAnsi" w:cstheme="majorHAnsi"/>
          <w:color w:val="000000" w:themeColor="text1"/>
        </w:rPr>
        <w:t xml:space="preserve">The data to be utilized for our analysis is provided by The Cleveland Clinical Foundation and downloaded from the University of California Irvine’s machine learning repository. The observations within the data set include results from 303 patient medical tests. The original results contained over 76 different attributes but most research studies have found 14 to be the most useful. These attributes include patient demographics like age and gender, and the remaining are lab results </w:t>
      </w:r>
      <w:r w:rsidR="000B73B1">
        <w:rPr>
          <w:rFonts w:asciiTheme="majorHAnsi" w:hAnsiTheme="majorHAnsi" w:cstheme="majorHAnsi"/>
          <w:color w:val="000000" w:themeColor="text1"/>
        </w:rPr>
        <w:t>that include</w:t>
      </w:r>
      <w:r w:rsidRPr="003A32BC">
        <w:rPr>
          <w:rFonts w:asciiTheme="majorHAnsi" w:hAnsiTheme="majorHAnsi" w:cstheme="majorHAnsi"/>
          <w:color w:val="000000" w:themeColor="text1"/>
        </w:rPr>
        <w:t xml:space="preserve"> blood pressure, exercise induced chest pain, cholesterol levels, etc. The final column is the ultimate diagnosis of the patient having various levels of heart disease or none at all. The diagnosis will be used as the predicting feature in our models later in this investigation.</w:t>
      </w:r>
      <w:r w:rsidR="000D455D" w:rsidRPr="003A32BC">
        <w:rPr>
          <w:rFonts w:asciiTheme="majorHAnsi" w:hAnsiTheme="majorHAnsi" w:cstheme="majorHAnsi"/>
          <w:color w:val="000000" w:themeColor="text1"/>
        </w:rPr>
        <w:t xml:space="preserve"> </w:t>
      </w:r>
      <w:r w:rsidR="006B7253" w:rsidRPr="003A32BC">
        <w:rPr>
          <w:rFonts w:asciiTheme="majorHAnsi" w:hAnsiTheme="majorHAnsi" w:cstheme="majorHAnsi"/>
          <w:color w:val="000000" w:themeColor="text1"/>
        </w:rPr>
        <w:t xml:space="preserve">A mutated version of the original dataset was made for interpretability and complexity reduction. Both the full numerical and mutated dataset will be used. </w:t>
      </w:r>
      <w:r w:rsidR="000D455D" w:rsidRPr="003A32BC">
        <w:rPr>
          <w:rFonts w:asciiTheme="majorHAnsi" w:hAnsiTheme="majorHAnsi" w:cstheme="majorHAnsi"/>
          <w:color w:val="000000" w:themeColor="text1"/>
        </w:rPr>
        <w:t xml:space="preserve">The metadata </w:t>
      </w:r>
      <w:r w:rsidR="006B7253" w:rsidRPr="003A32BC">
        <w:rPr>
          <w:rFonts w:asciiTheme="majorHAnsi" w:hAnsiTheme="majorHAnsi" w:cstheme="majorHAnsi"/>
          <w:color w:val="000000" w:themeColor="text1"/>
        </w:rPr>
        <w:t>for the mutated dataset can</w:t>
      </w:r>
      <w:r w:rsidR="000D455D" w:rsidRPr="003A32BC">
        <w:rPr>
          <w:rFonts w:asciiTheme="majorHAnsi" w:hAnsiTheme="majorHAnsi" w:cstheme="majorHAnsi"/>
          <w:color w:val="000000" w:themeColor="text1"/>
        </w:rPr>
        <w:t xml:space="preserve"> be seen in Table </w:t>
      </w:r>
      <w:r w:rsidR="00195110" w:rsidRPr="003A32BC">
        <w:rPr>
          <w:rFonts w:asciiTheme="majorHAnsi" w:hAnsiTheme="majorHAnsi" w:cstheme="majorHAnsi"/>
          <w:color w:val="000000" w:themeColor="text1"/>
        </w:rPr>
        <w:t xml:space="preserve">A of the appendix. </w:t>
      </w:r>
      <w:bookmarkEnd w:id="0"/>
    </w:p>
    <w:p w14:paraId="27F8E0DD" w14:textId="2050B33B" w:rsidR="00195110" w:rsidRPr="003A32BC" w:rsidRDefault="004E18F5" w:rsidP="004E18F5">
      <w:pPr>
        <w:pStyle w:val="Heading1"/>
        <w:rPr>
          <w:rFonts w:cstheme="majorHAnsi"/>
        </w:rPr>
      </w:pPr>
      <w:r w:rsidRPr="003A32BC">
        <w:rPr>
          <w:rFonts w:cstheme="majorHAnsi"/>
        </w:rPr>
        <w:t>Research questions</w:t>
      </w:r>
    </w:p>
    <w:p w14:paraId="52F8A1DF" w14:textId="6E39C776" w:rsidR="00C6204E" w:rsidRPr="003A32BC" w:rsidRDefault="00C6204E" w:rsidP="00C6204E">
      <w:pPr>
        <w:rPr>
          <w:rFonts w:asciiTheme="majorHAnsi" w:hAnsiTheme="majorHAnsi" w:cstheme="majorHAnsi"/>
        </w:rPr>
      </w:pPr>
      <w:r w:rsidRPr="003A32BC">
        <w:rPr>
          <w:rFonts w:asciiTheme="majorHAnsi" w:hAnsiTheme="majorHAnsi" w:cstheme="majorHAnsi"/>
        </w:rPr>
        <w:t xml:space="preserve">The priority of this investigation is simple, yet important. </w:t>
      </w:r>
    </w:p>
    <w:p w14:paraId="39A5EE15" w14:textId="3DEE04D2" w:rsidR="00C6204E" w:rsidRPr="003A32BC" w:rsidRDefault="00C6204E" w:rsidP="00C6204E">
      <w:pPr>
        <w:jc w:val="center"/>
        <w:rPr>
          <w:rFonts w:asciiTheme="majorHAnsi" w:hAnsiTheme="majorHAnsi" w:cstheme="majorHAnsi"/>
          <w:i/>
          <w:iCs/>
        </w:rPr>
      </w:pPr>
      <w:r w:rsidRPr="003A32BC">
        <w:rPr>
          <w:rFonts w:asciiTheme="majorHAnsi" w:hAnsiTheme="majorHAnsi" w:cstheme="majorHAnsi"/>
          <w:i/>
          <w:iCs/>
        </w:rPr>
        <w:t>Can classification algorithms predict heart disease accurately?</w:t>
      </w:r>
    </w:p>
    <w:p w14:paraId="7204E8DC" w14:textId="67797B80" w:rsidR="00C6204E" w:rsidRPr="003A32BC" w:rsidRDefault="00C6204E" w:rsidP="00C6204E">
      <w:pPr>
        <w:rPr>
          <w:rFonts w:asciiTheme="majorHAnsi" w:hAnsiTheme="majorHAnsi" w:cstheme="majorHAnsi"/>
        </w:rPr>
      </w:pPr>
      <w:r w:rsidRPr="003A32BC">
        <w:rPr>
          <w:rFonts w:asciiTheme="majorHAnsi" w:hAnsiTheme="majorHAnsi" w:cstheme="majorHAnsi"/>
        </w:rPr>
        <w:t>Topics to explore that stem from the question above are</w:t>
      </w:r>
      <w:r w:rsidR="000B73B1">
        <w:rPr>
          <w:rFonts w:asciiTheme="majorHAnsi" w:hAnsiTheme="majorHAnsi" w:cstheme="majorHAnsi"/>
        </w:rPr>
        <w:t>:</w:t>
      </w:r>
    </w:p>
    <w:p w14:paraId="4BC6E994" w14:textId="3E90C970" w:rsidR="00C6204E" w:rsidRPr="003A32BC" w:rsidRDefault="000B73B1" w:rsidP="00C6204E">
      <w:pPr>
        <w:pStyle w:val="ListParagraph"/>
        <w:numPr>
          <w:ilvl w:val="0"/>
          <w:numId w:val="20"/>
        </w:numPr>
        <w:rPr>
          <w:rFonts w:asciiTheme="majorHAnsi" w:hAnsiTheme="majorHAnsi" w:cstheme="majorHAnsi"/>
        </w:rPr>
      </w:pPr>
      <w:r>
        <w:rPr>
          <w:rFonts w:asciiTheme="majorHAnsi" w:hAnsiTheme="majorHAnsi" w:cstheme="majorHAnsi"/>
        </w:rPr>
        <w:t>H</w:t>
      </w:r>
      <w:r w:rsidR="00C6204E" w:rsidRPr="003A32BC">
        <w:rPr>
          <w:rFonts w:asciiTheme="majorHAnsi" w:hAnsiTheme="majorHAnsi" w:cstheme="majorHAnsi"/>
        </w:rPr>
        <w:t xml:space="preserve">ow </w:t>
      </w:r>
      <w:r>
        <w:rPr>
          <w:rFonts w:asciiTheme="majorHAnsi" w:hAnsiTheme="majorHAnsi" w:cstheme="majorHAnsi"/>
        </w:rPr>
        <w:t>do</w:t>
      </w:r>
      <w:r w:rsidR="00851F13">
        <w:rPr>
          <w:rFonts w:asciiTheme="majorHAnsi" w:hAnsiTheme="majorHAnsi" w:cstheme="majorHAnsi"/>
        </w:rPr>
        <w:t>es one</w:t>
      </w:r>
      <w:r w:rsidR="00C6204E" w:rsidRPr="003A32BC">
        <w:rPr>
          <w:rFonts w:asciiTheme="majorHAnsi" w:hAnsiTheme="majorHAnsi" w:cstheme="majorHAnsi"/>
        </w:rPr>
        <w:t xml:space="preserve"> mitigate bias</w:t>
      </w:r>
      <w:r w:rsidR="00851F13">
        <w:rPr>
          <w:rFonts w:asciiTheme="majorHAnsi" w:hAnsiTheme="majorHAnsi" w:cstheme="majorHAnsi"/>
        </w:rPr>
        <w:t>?</w:t>
      </w:r>
    </w:p>
    <w:p w14:paraId="518A7F96" w14:textId="44A27183" w:rsidR="00C6204E" w:rsidRPr="003A32BC" w:rsidRDefault="000B73B1" w:rsidP="00C6204E">
      <w:pPr>
        <w:pStyle w:val="ListParagraph"/>
        <w:numPr>
          <w:ilvl w:val="0"/>
          <w:numId w:val="20"/>
        </w:numPr>
        <w:rPr>
          <w:rFonts w:asciiTheme="majorHAnsi" w:hAnsiTheme="majorHAnsi" w:cstheme="majorHAnsi"/>
        </w:rPr>
      </w:pPr>
      <w:r>
        <w:rPr>
          <w:rFonts w:asciiTheme="majorHAnsi" w:hAnsiTheme="majorHAnsi" w:cstheme="majorHAnsi"/>
        </w:rPr>
        <w:t>D</w:t>
      </w:r>
      <w:r w:rsidR="00C6204E" w:rsidRPr="003A32BC">
        <w:rPr>
          <w:rFonts w:asciiTheme="majorHAnsi" w:hAnsiTheme="majorHAnsi" w:cstheme="majorHAnsi"/>
        </w:rPr>
        <w:t>oes discretizing the data optimiz</w:t>
      </w:r>
      <w:r>
        <w:rPr>
          <w:rFonts w:asciiTheme="majorHAnsi" w:hAnsiTheme="majorHAnsi" w:cstheme="majorHAnsi"/>
        </w:rPr>
        <w:t xml:space="preserve">e </w:t>
      </w:r>
      <w:r w:rsidR="00C6204E" w:rsidRPr="003A32BC">
        <w:rPr>
          <w:rFonts w:asciiTheme="majorHAnsi" w:hAnsiTheme="majorHAnsi" w:cstheme="majorHAnsi"/>
        </w:rPr>
        <w:t>the models</w:t>
      </w:r>
      <w:r>
        <w:rPr>
          <w:rFonts w:asciiTheme="majorHAnsi" w:hAnsiTheme="majorHAnsi" w:cstheme="majorHAnsi"/>
        </w:rPr>
        <w:t>?</w:t>
      </w:r>
    </w:p>
    <w:p w14:paraId="344B775D" w14:textId="66B23659" w:rsidR="004E18F5" w:rsidRPr="003A32BC" w:rsidRDefault="00B46D9A" w:rsidP="004E18F5">
      <w:pPr>
        <w:rPr>
          <w:rFonts w:asciiTheme="majorHAnsi" w:hAnsiTheme="majorHAnsi" w:cstheme="majorHAnsi"/>
        </w:rPr>
      </w:pPr>
      <w:r w:rsidRPr="003A32BC">
        <w:rPr>
          <w:rFonts w:asciiTheme="majorHAnsi" w:hAnsiTheme="majorHAnsi" w:cstheme="majorHAnsi"/>
        </w:rPr>
        <w:t xml:space="preserve">Answering part or all of these questions will rely on preliminary research into the field of epidemiology and cardiology. It is no surprise that understanding how the data is obtained and what it means is advantageous in transforming and sub-setting the data. With this in mind, </w:t>
      </w:r>
      <w:r w:rsidRPr="003A32BC">
        <w:rPr>
          <w:rFonts w:asciiTheme="majorHAnsi" w:hAnsiTheme="majorHAnsi" w:cstheme="majorHAnsi"/>
        </w:rPr>
        <w:lastRenderedPageBreak/>
        <w:t>meaningful and appropriate binning techniques can be implemented to handle errors and discretize certain features.</w:t>
      </w:r>
    </w:p>
    <w:p w14:paraId="2682A9A5" w14:textId="17749CA8" w:rsidR="000B0CC5" w:rsidRPr="003A32BC" w:rsidRDefault="004E18F5" w:rsidP="000B0CC5">
      <w:pPr>
        <w:pStyle w:val="Heading1"/>
        <w:rPr>
          <w:rFonts w:cstheme="majorHAnsi"/>
        </w:rPr>
      </w:pPr>
      <w:r w:rsidRPr="003A32BC">
        <w:rPr>
          <w:rFonts w:cstheme="majorHAnsi"/>
        </w:rPr>
        <w:t>Method</w:t>
      </w:r>
    </w:p>
    <w:p w14:paraId="6FB75840" w14:textId="0A8CA68D" w:rsidR="00813F81" w:rsidRPr="003A32BC" w:rsidRDefault="00813F81" w:rsidP="00813F81">
      <w:pPr>
        <w:rPr>
          <w:rFonts w:asciiTheme="majorHAnsi" w:hAnsiTheme="majorHAnsi" w:cstheme="majorHAnsi"/>
        </w:rPr>
      </w:pPr>
      <w:r w:rsidRPr="003A32BC">
        <w:rPr>
          <w:rFonts w:asciiTheme="majorHAnsi" w:hAnsiTheme="majorHAnsi" w:cstheme="majorHAnsi"/>
        </w:rPr>
        <w:t>The data science process en</w:t>
      </w:r>
      <w:r w:rsidR="000536BA" w:rsidRPr="003A32BC">
        <w:rPr>
          <w:rFonts w:asciiTheme="majorHAnsi" w:hAnsiTheme="majorHAnsi" w:cstheme="majorHAnsi"/>
        </w:rPr>
        <w:t xml:space="preserve">ables scientist to properly investigate any data-related problem and have their work be replicable. Outlined below </w:t>
      </w:r>
      <w:r w:rsidR="00851F13">
        <w:rPr>
          <w:rFonts w:asciiTheme="majorHAnsi" w:hAnsiTheme="majorHAnsi" w:cstheme="majorHAnsi"/>
        </w:rPr>
        <w:t>are</w:t>
      </w:r>
      <w:r w:rsidR="000536BA" w:rsidRPr="003A32BC">
        <w:rPr>
          <w:rFonts w:asciiTheme="majorHAnsi" w:hAnsiTheme="majorHAnsi" w:cstheme="majorHAnsi"/>
        </w:rPr>
        <w:t xml:space="preserve"> the steps taken to effectively preprocess and analyze the data in question. </w:t>
      </w:r>
    </w:p>
    <w:p w14:paraId="1AAB98AC" w14:textId="169AA9CC" w:rsidR="008E5170" w:rsidRPr="003A32BC" w:rsidRDefault="00851F13" w:rsidP="008E5170">
      <w:pPr>
        <w:rPr>
          <w:rFonts w:asciiTheme="majorHAnsi" w:hAnsiTheme="majorHAnsi" w:cstheme="majorHAnsi"/>
        </w:rPr>
      </w:pPr>
      <w:r>
        <w:rPr>
          <w:rFonts w:asciiTheme="majorHAnsi" w:hAnsiTheme="majorHAnsi" w:cstheme="majorHAnsi"/>
        </w:rPr>
        <w:t>T</w:t>
      </w:r>
      <w:r w:rsidR="008E5170" w:rsidRPr="003A32BC">
        <w:rPr>
          <w:rFonts w:asciiTheme="majorHAnsi" w:hAnsiTheme="majorHAnsi" w:cstheme="majorHAnsi"/>
        </w:rPr>
        <w:t xml:space="preserve">he Cleveland dataset was </w:t>
      </w:r>
      <w:r>
        <w:rPr>
          <w:rFonts w:asciiTheme="majorHAnsi" w:hAnsiTheme="majorHAnsi" w:cstheme="majorHAnsi"/>
        </w:rPr>
        <w:t xml:space="preserve">previously </w:t>
      </w:r>
      <w:r w:rsidR="008E5170" w:rsidRPr="003A32BC">
        <w:rPr>
          <w:rFonts w:asciiTheme="majorHAnsi" w:hAnsiTheme="majorHAnsi" w:cstheme="majorHAnsi"/>
        </w:rPr>
        <w:t xml:space="preserve">processed, </w:t>
      </w:r>
      <w:r w:rsidR="00905AB1" w:rsidRPr="003A32BC">
        <w:rPr>
          <w:rFonts w:asciiTheme="majorHAnsi" w:hAnsiTheme="majorHAnsi" w:cstheme="majorHAnsi"/>
        </w:rPr>
        <w:t xml:space="preserve">but </w:t>
      </w:r>
      <w:r w:rsidR="008E5170" w:rsidRPr="003A32BC">
        <w:rPr>
          <w:rFonts w:asciiTheme="majorHAnsi" w:hAnsiTheme="majorHAnsi" w:cstheme="majorHAnsi"/>
        </w:rPr>
        <w:t xml:space="preserve">the data was </w:t>
      </w:r>
      <w:r>
        <w:rPr>
          <w:rFonts w:asciiTheme="majorHAnsi" w:hAnsiTheme="majorHAnsi" w:cstheme="majorHAnsi"/>
        </w:rPr>
        <w:t>reviewed</w:t>
      </w:r>
      <w:r w:rsidR="008E5170" w:rsidRPr="003A32BC">
        <w:rPr>
          <w:rFonts w:asciiTheme="majorHAnsi" w:hAnsiTheme="majorHAnsi" w:cstheme="majorHAnsi"/>
        </w:rPr>
        <w:t xml:space="preserve"> to ensure that there were no inconsistencies that would skew </w:t>
      </w:r>
      <w:r>
        <w:rPr>
          <w:rFonts w:asciiTheme="majorHAnsi" w:hAnsiTheme="majorHAnsi" w:cstheme="majorHAnsi"/>
        </w:rPr>
        <w:t>the</w:t>
      </w:r>
      <w:r w:rsidR="008E5170" w:rsidRPr="003A32BC">
        <w:rPr>
          <w:rFonts w:asciiTheme="majorHAnsi" w:hAnsiTheme="majorHAnsi" w:cstheme="majorHAnsi"/>
        </w:rPr>
        <w:t xml:space="preserve"> analysis. Since </w:t>
      </w:r>
      <w:r w:rsidR="000B0CC5" w:rsidRPr="003A32BC">
        <w:rPr>
          <w:rFonts w:asciiTheme="majorHAnsi" w:hAnsiTheme="majorHAnsi" w:cstheme="majorHAnsi"/>
        </w:rPr>
        <w:t xml:space="preserve">the number of patient data was relatively small and </w:t>
      </w:r>
      <w:r w:rsidR="008E5170" w:rsidRPr="003A32BC">
        <w:rPr>
          <w:rFonts w:asciiTheme="majorHAnsi" w:hAnsiTheme="majorHAnsi" w:cstheme="majorHAnsi"/>
        </w:rPr>
        <w:t>the majority of the data was numerical, missing values were replaced with the median</w:t>
      </w:r>
      <w:r w:rsidR="000B0CC5" w:rsidRPr="003A32BC">
        <w:rPr>
          <w:rFonts w:asciiTheme="majorHAnsi" w:hAnsiTheme="majorHAnsi" w:cstheme="majorHAnsi"/>
        </w:rPr>
        <w:t xml:space="preserve"> rather than the mean which is sensitive to outliers. </w:t>
      </w:r>
    </w:p>
    <w:p w14:paraId="78F2E6E8" w14:textId="036A7FC8" w:rsidR="000B0CC5" w:rsidRPr="003A32BC" w:rsidRDefault="000B0CC5" w:rsidP="008E5170">
      <w:pPr>
        <w:rPr>
          <w:rFonts w:asciiTheme="majorHAnsi" w:hAnsiTheme="majorHAnsi" w:cstheme="majorHAnsi"/>
        </w:rPr>
      </w:pPr>
      <w:r w:rsidRPr="003A32BC">
        <w:rPr>
          <w:rFonts w:asciiTheme="majorHAnsi" w:hAnsiTheme="majorHAnsi" w:cstheme="majorHAnsi"/>
        </w:rPr>
        <w:t>As mentioned before, a copy of the original data was created and transformed into categorical values. In particular, continuous variables like age, heart rate, cholesterol, etc</w:t>
      </w:r>
      <w:r w:rsidR="00851F13">
        <w:rPr>
          <w:rFonts w:asciiTheme="majorHAnsi" w:hAnsiTheme="majorHAnsi" w:cstheme="majorHAnsi"/>
        </w:rPr>
        <w:t>.</w:t>
      </w:r>
      <w:r w:rsidRPr="003A32BC">
        <w:rPr>
          <w:rFonts w:asciiTheme="majorHAnsi" w:hAnsiTheme="majorHAnsi" w:cstheme="majorHAnsi"/>
        </w:rPr>
        <w:t xml:space="preserve"> were binned in order to reduce the complexity and improve interpretability for the </w:t>
      </w:r>
      <w:proofErr w:type="spellStart"/>
      <w:r w:rsidR="00851F13">
        <w:rPr>
          <w:rFonts w:asciiTheme="majorHAnsi" w:hAnsiTheme="majorHAnsi" w:cstheme="majorHAnsi"/>
        </w:rPr>
        <w:t>A</w:t>
      </w:r>
      <w:r w:rsidRPr="003A32BC">
        <w:rPr>
          <w:rFonts w:asciiTheme="majorHAnsi" w:hAnsiTheme="majorHAnsi" w:cstheme="majorHAnsi"/>
        </w:rPr>
        <w:t>priori</w:t>
      </w:r>
      <w:proofErr w:type="spellEnd"/>
      <w:r w:rsidRPr="003A32BC">
        <w:rPr>
          <w:rFonts w:asciiTheme="majorHAnsi" w:hAnsiTheme="majorHAnsi" w:cstheme="majorHAnsi"/>
        </w:rPr>
        <w:t xml:space="preserve"> analysis, and classification models. Lab results were binned according to the thresholds outlines by reputable </w:t>
      </w:r>
      <w:r w:rsidR="00813F81" w:rsidRPr="003A32BC">
        <w:rPr>
          <w:rFonts w:asciiTheme="majorHAnsi" w:hAnsiTheme="majorHAnsi" w:cstheme="majorHAnsi"/>
        </w:rPr>
        <w:t xml:space="preserve">sources like the American Heart Association and Hopkins Medicine [2,3]. </w:t>
      </w:r>
    </w:p>
    <w:p w14:paraId="12E91009" w14:textId="328638E5" w:rsidR="004E18F5" w:rsidRPr="003A32BC" w:rsidRDefault="00813F81" w:rsidP="004E18F5">
      <w:pPr>
        <w:rPr>
          <w:rFonts w:asciiTheme="majorHAnsi" w:hAnsiTheme="majorHAnsi" w:cstheme="majorHAnsi"/>
        </w:rPr>
      </w:pPr>
      <w:r w:rsidRPr="003A32BC">
        <w:rPr>
          <w:rFonts w:asciiTheme="majorHAnsi" w:hAnsiTheme="majorHAnsi" w:cstheme="majorHAnsi"/>
        </w:rPr>
        <w:t xml:space="preserve">For machine learning, both numerical and categorical datasets were then split 3:1 into a training and testing set. A partitioning method was used to divide the data set in a way that sustained similar distributions in the original datasets. </w:t>
      </w:r>
      <w:r w:rsidR="000536BA" w:rsidRPr="003A32BC">
        <w:rPr>
          <w:rFonts w:asciiTheme="majorHAnsi" w:hAnsiTheme="majorHAnsi" w:cstheme="majorHAnsi"/>
        </w:rPr>
        <w:t>Recall and F1 score were the main results used to compare each model</w:t>
      </w:r>
      <w:r w:rsidR="005B09C3" w:rsidRPr="003A32BC">
        <w:rPr>
          <w:rFonts w:asciiTheme="majorHAnsi" w:hAnsiTheme="majorHAnsi" w:cstheme="majorHAnsi"/>
        </w:rPr>
        <w:t>, before and after tuning via a search grid</w:t>
      </w:r>
      <w:r w:rsidR="000536BA" w:rsidRPr="003A32BC">
        <w:rPr>
          <w:rFonts w:asciiTheme="majorHAnsi" w:hAnsiTheme="majorHAnsi" w:cstheme="majorHAnsi"/>
        </w:rPr>
        <w:t>; explained later in the discussion.</w:t>
      </w:r>
      <w:r w:rsidR="005B09C3" w:rsidRPr="003A32BC">
        <w:rPr>
          <w:rFonts w:asciiTheme="majorHAnsi" w:hAnsiTheme="majorHAnsi" w:cstheme="majorHAnsi"/>
        </w:rPr>
        <w:t xml:space="preserve"> </w:t>
      </w:r>
    </w:p>
    <w:p w14:paraId="6241843A" w14:textId="3BC530A7" w:rsidR="0075192E" w:rsidRPr="003A32BC" w:rsidRDefault="0075192E" w:rsidP="004E18F5">
      <w:pPr>
        <w:rPr>
          <w:rFonts w:asciiTheme="majorHAnsi" w:hAnsiTheme="majorHAnsi" w:cstheme="majorHAnsi"/>
        </w:rPr>
      </w:pPr>
      <w:r w:rsidRPr="003A32BC">
        <w:rPr>
          <w:rFonts w:asciiTheme="majorHAnsi" w:hAnsiTheme="majorHAnsi" w:cstheme="majorHAnsi"/>
        </w:rPr>
        <w:t xml:space="preserve">All </w:t>
      </w:r>
      <w:r w:rsidR="008024C4" w:rsidRPr="003A32BC">
        <w:rPr>
          <w:rFonts w:asciiTheme="majorHAnsi" w:hAnsiTheme="majorHAnsi" w:cstheme="majorHAnsi"/>
        </w:rPr>
        <w:t>analysis was conducted in the RStudio environment.</w:t>
      </w:r>
    </w:p>
    <w:p w14:paraId="63C92072" w14:textId="35EE9BB1" w:rsidR="00905AB1" w:rsidRPr="003A32BC" w:rsidRDefault="004E18F5" w:rsidP="00905AB1">
      <w:pPr>
        <w:pStyle w:val="Heading1"/>
        <w:rPr>
          <w:rFonts w:cstheme="majorHAnsi"/>
        </w:rPr>
      </w:pPr>
      <w:r w:rsidRPr="003A32BC">
        <w:rPr>
          <w:rFonts w:cstheme="majorHAnsi"/>
        </w:rPr>
        <w:t>Results</w:t>
      </w:r>
    </w:p>
    <w:p w14:paraId="3320001C" w14:textId="77777777" w:rsidR="00905AB1" w:rsidRPr="003A32BC" w:rsidRDefault="00905AB1" w:rsidP="00905AB1">
      <w:pPr>
        <w:pStyle w:val="Heading3"/>
        <w:rPr>
          <w:rFonts w:cstheme="majorHAnsi"/>
        </w:rPr>
      </w:pPr>
      <w:r w:rsidRPr="003A32BC">
        <w:rPr>
          <w:rFonts w:cstheme="majorHAnsi"/>
        </w:rPr>
        <w:t>Data Exploration</w:t>
      </w:r>
    </w:p>
    <w:p w14:paraId="6DB0F049" w14:textId="77777777" w:rsidR="00905AB1" w:rsidRPr="003A32BC" w:rsidRDefault="00905AB1" w:rsidP="00905AB1">
      <w:pPr>
        <w:pStyle w:val="Heading4"/>
        <w:rPr>
          <w:rFonts w:cstheme="majorHAnsi"/>
        </w:rPr>
      </w:pPr>
      <w:r w:rsidRPr="003A32BC">
        <w:rPr>
          <w:rFonts w:cstheme="majorHAnsi"/>
        </w:rPr>
        <w:t>Initial Findings</w:t>
      </w:r>
    </w:p>
    <w:p w14:paraId="37FF109D" w14:textId="5B7C80D5" w:rsidR="00905AB1" w:rsidRPr="003A32BC" w:rsidRDefault="00905AB1" w:rsidP="00905AB1">
      <w:pPr>
        <w:rPr>
          <w:rFonts w:asciiTheme="majorHAnsi" w:hAnsiTheme="majorHAnsi" w:cstheme="majorHAnsi"/>
        </w:rPr>
      </w:pPr>
      <w:r w:rsidRPr="003A32BC">
        <w:rPr>
          <w:rFonts w:asciiTheme="majorHAnsi" w:hAnsiTheme="majorHAnsi" w:cstheme="majorHAnsi"/>
        </w:rPr>
        <w:t xml:space="preserve">In regards to medical research, it is widely known that there is bias in the findings of many papers. Historically, women and minorities are often underrepresented in research groups, and thus generalization leads to sometimes fatally incorrect diagnosis' due to the differences in </w:t>
      </w:r>
      <w:r w:rsidR="00851F13">
        <w:rPr>
          <w:rFonts w:asciiTheme="majorHAnsi" w:hAnsiTheme="majorHAnsi" w:cstheme="majorHAnsi"/>
        </w:rPr>
        <w:t>biology</w:t>
      </w:r>
      <w:r w:rsidRPr="003A32BC">
        <w:rPr>
          <w:rFonts w:asciiTheme="majorHAnsi" w:hAnsiTheme="majorHAnsi" w:cstheme="majorHAnsi"/>
        </w:rPr>
        <w:t xml:space="preserve"> between underrepresented populations and </w:t>
      </w:r>
      <w:r w:rsidR="00851F13">
        <w:rPr>
          <w:rFonts w:asciiTheme="majorHAnsi" w:hAnsiTheme="majorHAnsi" w:cstheme="majorHAnsi"/>
        </w:rPr>
        <w:t>cis-</w:t>
      </w:r>
      <w:r w:rsidRPr="003A32BC">
        <w:rPr>
          <w:rFonts w:asciiTheme="majorHAnsi" w:hAnsiTheme="majorHAnsi" w:cstheme="majorHAnsi"/>
        </w:rPr>
        <w:t>white males. Thus it was no surprise that after pre-</w:t>
      </w:r>
      <w:r w:rsidRPr="003A32BC">
        <w:rPr>
          <w:rFonts w:asciiTheme="majorHAnsi" w:hAnsiTheme="majorHAnsi" w:cstheme="majorHAnsi"/>
        </w:rPr>
        <w:lastRenderedPageBreak/>
        <w:t xml:space="preserve">processing, it was found that more than half of the patients in our data set were males. More specifically, 114 of 139 patients that were diagnosed as having heart disease were male. Does this mean that females are typically healthier than males? Not necessarily. </w:t>
      </w:r>
      <w:r w:rsidR="00851F13">
        <w:rPr>
          <w:rFonts w:asciiTheme="majorHAnsi" w:hAnsiTheme="majorHAnsi" w:cstheme="majorHAnsi"/>
        </w:rPr>
        <w:t>M</w:t>
      </w:r>
      <w:r w:rsidRPr="003A32BC">
        <w:rPr>
          <w:rFonts w:asciiTheme="majorHAnsi" w:hAnsiTheme="majorHAnsi" w:cstheme="majorHAnsi"/>
        </w:rPr>
        <w:t>odels are susceptible to the bias, or imbalance, from the data.</w:t>
      </w:r>
      <w:r w:rsidR="003A32BC" w:rsidRPr="003A32BC">
        <w:rPr>
          <w:rFonts w:asciiTheme="majorHAnsi" w:hAnsiTheme="majorHAnsi" w:cstheme="majorHAnsi"/>
        </w:rPr>
        <w:t xml:space="preserve"> The full distribution of patients sex versus diagnosis can be seen in Table 1.</w:t>
      </w:r>
    </w:p>
    <w:tbl>
      <w:tblPr>
        <w:tblStyle w:val="TableGrid"/>
        <w:tblW w:w="0" w:type="auto"/>
        <w:tblLook w:val="04A0" w:firstRow="1" w:lastRow="0" w:firstColumn="1" w:lastColumn="0" w:noHBand="0" w:noVBand="1"/>
      </w:tblPr>
      <w:tblGrid>
        <w:gridCol w:w="3184"/>
        <w:gridCol w:w="3184"/>
        <w:gridCol w:w="3184"/>
      </w:tblGrid>
      <w:tr w:rsidR="003A32BC" w:rsidRPr="003A32BC" w14:paraId="37F87F4A" w14:textId="77777777" w:rsidTr="003A32BC">
        <w:tc>
          <w:tcPr>
            <w:tcW w:w="3187" w:type="dxa"/>
          </w:tcPr>
          <w:p w14:paraId="657D9148" w14:textId="77777777" w:rsidR="003A32BC" w:rsidRPr="003A32BC" w:rsidRDefault="003A32BC" w:rsidP="00905AB1">
            <w:pPr>
              <w:rPr>
                <w:rFonts w:asciiTheme="majorHAnsi" w:hAnsiTheme="majorHAnsi" w:cstheme="majorHAnsi"/>
              </w:rPr>
            </w:pPr>
          </w:p>
        </w:tc>
        <w:tc>
          <w:tcPr>
            <w:tcW w:w="3187" w:type="dxa"/>
          </w:tcPr>
          <w:p w14:paraId="1D3B677A" w14:textId="35A512A8" w:rsidR="003A32BC" w:rsidRPr="003A32BC" w:rsidRDefault="003A32BC" w:rsidP="00905AB1">
            <w:pPr>
              <w:rPr>
                <w:rFonts w:asciiTheme="majorHAnsi" w:hAnsiTheme="majorHAnsi" w:cstheme="majorHAnsi"/>
              </w:rPr>
            </w:pPr>
            <w:r w:rsidRPr="003A32BC">
              <w:rPr>
                <w:rFonts w:asciiTheme="majorHAnsi" w:hAnsiTheme="majorHAnsi" w:cstheme="majorHAnsi"/>
              </w:rPr>
              <w:t>Female</w:t>
            </w:r>
          </w:p>
        </w:tc>
        <w:tc>
          <w:tcPr>
            <w:tcW w:w="3188" w:type="dxa"/>
          </w:tcPr>
          <w:p w14:paraId="0AFD7184" w14:textId="4F4C424C" w:rsidR="003A32BC" w:rsidRPr="003A32BC" w:rsidRDefault="003A32BC" w:rsidP="00905AB1">
            <w:pPr>
              <w:rPr>
                <w:rFonts w:asciiTheme="majorHAnsi" w:hAnsiTheme="majorHAnsi" w:cstheme="majorHAnsi"/>
              </w:rPr>
            </w:pPr>
            <w:r w:rsidRPr="003A32BC">
              <w:rPr>
                <w:rFonts w:asciiTheme="majorHAnsi" w:hAnsiTheme="majorHAnsi" w:cstheme="majorHAnsi"/>
              </w:rPr>
              <w:t>Male</w:t>
            </w:r>
          </w:p>
        </w:tc>
      </w:tr>
      <w:tr w:rsidR="003A32BC" w:rsidRPr="003A32BC" w14:paraId="3D394F7C" w14:textId="77777777" w:rsidTr="003A32BC">
        <w:tc>
          <w:tcPr>
            <w:tcW w:w="3187" w:type="dxa"/>
          </w:tcPr>
          <w:p w14:paraId="53380569" w14:textId="3CCD902A" w:rsidR="003A32BC" w:rsidRPr="003A32BC" w:rsidRDefault="003A32BC" w:rsidP="00905AB1">
            <w:pPr>
              <w:rPr>
                <w:rFonts w:asciiTheme="majorHAnsi" w:hAnsiTheme="majorHAnsi" w:cstheme="majorHAnsi"/>
              </w:rPr>
            </w:pPr>
            <w:r w:rsidRPr="003A32BC">
              <w:rPr>
                <w:rFonts w:asciiTheme="majorHAnsi" w:hAnsiTheme="majorHAnsi" w:cstheme="majorHAnsi"/>
              </w:rPr>
              <w:t>No Heart Disease</w:t>
            </w:r>
          </w:p>
        </w:tc>
        <w:tc>
          <w:tcPr>
            <w:tcW w:w="3187" w:type="dxa"/>
          </w:tcPr>
          <w:p w14:paraId="27346A95" w14:textId="594C2BAE" w:rsidR="003A32BC" w:rsidRPr="003A32BC" w:rsidRDefault="003A32BC" w:rsidP="00905AB1">
            <w:pPr>
              <w:rPr>
                <w:rFonts w:asciiTheme="majorHAnsi" w:hAnsiTheme="majorHAnsi" w:cstheme="majorHAnsi"/>
              </w:rPr>
            </w:pPr>
            <w:r w:rsidRPr="003A32BC">
              <w:rPr>
                <w:rFonts w:asciiTheme="majorHAnsi" w:hAnsiTheme="majorHAnsi" w:cstheme="majorHAnsi"/>
              </w:rPr>
              <w:t>72</w:t>
            </w:r>
          </w:p>
        </w:tc>
        <w:tc>
          <w:tcPr>
            <w:tcW w:w="3188" w:type="dxa"/>
          </w:tcPr>
          <w:p w14:paraId="20E99D03" w14:textId="30CD53C7" w:rsidR="003A32BC" w:rsidRPr="003A32BC" w:rsidRDefault="003A32BC" w:rsidP="00905AB1">
            <w:pPr>
              <w:rPr>
                <w:rFonts w:asciiTheme="majorHAnsi" w:hAnsiTheme="majorHAnsi" w:cstheme="majorHAnsi"/>
              </w:rPr>
            </w:pPr>
            <w:r w:rsidRPr="003A32BC">
              <w:rPr>
                <w:rFonts w:asciiTheme="majorHAnsi" w:hAnsiTheme="majorHAnsi" w:cstheme="majorHAnsi"/>
              </w:rPr>
              <w:t>92</w:t>
            </w:r>
          </w:p>
        </w:tc>
      </w:tr>
      <w:tr w:rsidR="003A32BC" w:rsidRPr="003A32BC" w14:paraId="786DDE6A" w14:textId="77777777" w:rsidTr="003A32BC">
        <w:tc>
          <w:tcPr>
            <w:tcW w:w="3187" w:type="dxa"/>
          </w:tcPr>
          <w:p w14:paraId="5AAB2841" w14:textId="04940C38" w:rsidR="003A32BC" w:rsidRPr="003A32BC" w:rsidRDefault="003A32BC" w:rsidP="00905AB1">
            <w:pPr>
              <w:rPr>
                <w:rFonts w:asciiTheme="majorHAnsi" w:hAnsiTheme="majorHAnsi" w:cstheme="majorHAnsi"/>
              </w:rPr>
            </w:pPr>
            <w:r w:rsidRPr="003A32BC">
              <w:rPr>
                <w:rFonts w:asciiTheme="majorHAnsi" w:hAnsiTheme="majorHAnsi" w:cstheme="majorHAnsi"/>
              </w:rPr>
              <w:t>Heart Disease</w:t>
            </w:r>
          </w:p>
        </w:tc>
        <w:tc>
          <w:tcPr>
            <w:tcW w:w="3187" w:type="dxa"/>
          </w:tcPr>
          <w:p w14:paraId="73342824" w14:textId="232D35CF" w:rsidR="003A32BC" w:rsidRPr="003A32BC" w:rsidRDefault="003A32BC" w:rsidP="00905AB1">
            <w:pPr>
              <w:rPr>
                <w:rFonts w:asciiTheme="majorHAnsi" w:hAnsiTheme="majorHAnsi" w:cstheme="majorHAnsi"/>
              </w:rPr>
            </w:pPr>
            <w:r w:rsidRPr="003A32BC">
              <w:rPr>
                <w:rFonts w:asciiTheme="majorHAnsi" w:hAnsiTheme="majorHAnsi" w:cstheme="majorHAnsi"/>
              </w:rPr>
              <w:t>25</w:t>
            </w:r>
          </w:p>
        </w:tc>
        <w:tc>
          <w:tcPr>
            <w:tcW w:w="3188" w:type="dxa"/>
          </w:tcPr>
          <w:p w14:paraId="32F4E7D0" w14:textId="2A773ACE" w:rsidR="003A32BC" w:rsidRPr="003A32BC" w:rsidRDefault="003A32BC" w:rsidP="00905AB1">
            <w:pPr>
              <w:rPr>
                <w:rFonts w:asciiTheme="majorHAnsi" w:hAnsiTheme="majorHAnsi" w:cstheme="majorHAnsi"/>
              </w:rPr>
            </w:pPr>
            <w:r w:rsidRPr="003A32BC">
              <w:rPr>
                <w:rFonts w:asciiTheme="majorHAnsi" w:hAnsiTheme="majorHAnsi" w:cstheme="majorHAnsi"/>
              </w:rPr>
              <w:t>114</w:t>
            </w:r>
          </w:p>
        </w:tc>
      </w:tr>
    </w:tbl>
    <w:p w14:paraId="4F2D26AF" w14:textId="0C0B2E7F" w:rsidR="00905AB1" w:rsidRDefault="003A32BC" w:rsidP="00905AB1">
      <w:pPr>
        <w:rPr>
          <w:rFonts w:asciiTheme="majorHAnsi" w:hAnsiTheme="majorHAnsi" w:cstheme="majorHAnsi"/>
        </w:rPr>
      </w:pPr>
      <w:r w:rsidRPr="003A32BC">
        <w:rPr>
          <w:rFonts w:asciiTheme="majorHAnsi" w:hAnsiTheme="majorHAnsi" w:cstheme="majorHAnsi"/>
        </w:rPr>
        <w:t>Table 1: Cross table of patient gender and diagnosis.</w:t>
      </w:r>
    </w:p>
    <w:p w14:paraId="240370B7" w14:textId="77777777" w:rsidR="003A32BC" w:rsidRPr="003A32BC" w:rsidRDefault="003A32BC" w:rsidP="00905AB1">
      <w:pPr>
        <w:rPr>
          <w:rFonts w:asciiTheme="majorHAnsi" w:hAnsiTheme="majorHAnsi" w:cstheme="majorHAnsi"/>
        </w:rPr>
      </w:pPr>
    </w:p>
    <w:p w14:paraId="1231E4A3" w14:textId="748EC822" w:rsidR="00905AB1" w:rsidRPr="003A32BC" w:rsidRDefault="00905AB1" w:rsidP="00905AB1">
      <w:pPr>
        <w:rPr>
          <w:rFonts w:asciiTheme="majorHAnsi" w:hAnsiTheme="majorHAnsi" w:cstheme="majorHAnsi"/>
        </w:rPr>
      </w:pPr>
      <w:r w:rsidRPr="003A32BC">
        <w:rPr>
          <w:rFonts w:asciiTheme="majorHAnsi" w:hAnsiTheme="majorHAnsi" w:cstheme="majorHAnsi"/>
        </w:rPr>
        <w:t>Some other interesting things to point out:</w:t>
      </w:r>
    </w:p>
    <w:p w14:paraId="24A0A728" w14:textId="61E17536" w:rsidR="003A32BC" w:rsidRPr="003A32BC" w:rsidRDefault="003A32BC" w:rsidP="00905AB1">
      <w:pPr>
        <w:rPr>
          <w:rFonts w:asciiTheme="majorHAnsi" w:hAnsiTheme="majorHAnsi" w:cstheme="majorHAnsi"/>
        </w:rPr>
      </w:pPr>
      <w:r w:rsidRPr="003A32BC">
        <w:rPr>
          <w:rFonts w:asciiTheme="majorHAnsi" w:hAnsiTheme="majorHAnsi" w:cstheme="majorHAnsi"/>
        </w:rPr>
        <w:t xml:space="preserve">- The distribution of </w:t>
      </w:r>
      <w:r w:rsidR="00851F13">
        <w:rPr>
          <w:rFonts w:asciiTheme="majorHAnsi" w:hAnsiTheme="majorHAnsi" w:cstheme="majorHAnsi"/>
        </w:rPr>
        <w:t>age</w:t>
      </w:r>
      <w:r w:rsidRPr="003A32BC">
        <w:rPr>
          <w:rFonts w:asciiTheme="majorHAnsi" w:hAnsiTheme="majorHAnsi" w:cstheme="majorHAnsi"/>
        </w:rPr>
        <w:t xml:space="preserve"> reveals patients tend to be older in the data set as seen in Figure 1.</w:t>
      </w:r>
    </w:p>
    <w:p w14:paraId="1F1D0B9F" w14:textId="512E3407" w:rsidR="00905AB1" w:rsidRPr="003A32BC" w:rsidRDefault="00905AB1" w:rsidP="00905AB1">
      <w:pPr>
        <w:rPr>
          <w:rFonts w:asciiTheme="majorHAnsi" w:hAnsiTheme="majorHAnsi" w:cstheme="majorHAnsi"/>
        </w:rPr>
      </w:pPr>
      <w:r w:rsidRPr="003A32BC">
        <w:rPr>
          <w:rFonts w:asciiTheme="majorHAnsi" w:hAnsiTheme="majorHAnsi" w:cstheme="majorHAnsi"/>
        </w:rPr>
        <w:t>- The majority of patients with heart disease are in there 50's-early 60's</w:t>
      </w:r>
      <w:r w:rsidR="003A32BC" w:rsidRPr="003A32BC">
        <w:rPr>
          <w:rFonts w:asciiTheme="majorHAnsi" w:hAnsiTheme="majorHAnsi" w:cstheme="majorHAnsi"/>
        </w:rPr>
        <w:t xml:space="preserve"> as seen in Figure 2.</w:t>
      </w:r>
    </w:p>
    <w:p w14:paraId="38539466" w14:textId="215A7A1A" w:rsidR="00905AB1" w:rsidRPr="003A32BC" w:rsidRDefault="00905AB1" w:rsidP="00905AB1">
      <w:pPr>
        <w:rPr>
          <w:rFonts w:asciiTheme="majorHAnsi" w:hAnsiTheme="majorHAnsi" w:cstheme="majorHAnsi"/>
        </w:rPr>
      </w:pPr>
      <w:r w:rsidRPr="003A32BC">
        <w:rPr>
          <w:rFonts w:asciiTheme="majorHAnsi" w:hAnsiTheme="majorHAnsi" w:cstheme="majorHAnsi"/>
        </w:rPr>
        <w:t>- Very few patients indicated normal chest pain</w:t>
      </w:r>
      <w:r w:rsidR="00851F13">
        <w:rPr>
          <w:rFonts w:asciiTheme="majorHAnsi" w:hAnsiTheme="majorHAnsi" w:cstheme="majorHAnsi"/>
        </w:rPr>
        <w:t>.</w:t>
      </w:r>
    </w:p>
    <w:p w14:paraId="7970EB63" w14:textId="270AF6FD" w:rsidR="00905AB1" w:rsidRPr="003A32BC" w:rsidRDefault="00905AB1" w:rsidP="00905AB1">
      <w:pPr>
        <w:rPr>
          <w:rFonts w:asciiTheme="majorHAnsi" w:hAnsiTheme="majorHAnsi" w:cstheme="majorHAnsi"/>
        </w:rPr>
      </w:pPr>
      <w:r w:rsidRPr="003A32BC">
        <w:rPr>
          <w:rFonts w:asciiTheme="majorHAnsi" w:hAnsiTheme="majorHAnsi" w:cstheme="majorHAnsi"/>
        </w:rPr>
        <w:t>- Many patients whom are healthy have normal ECG results</w:t>
      </w:r>
      <w:r w:rsidR="00851F13">
        <w:rPr>
          <w:rFonts w:asciiTheme="majorHAnsi" w:hAnsiTheme="majorHAnsi" w:cstheme="majorHAnsi"/>
        </w:rPr>
        <w:t>.</w:t>
      </w:r>
    </w:p>
    <w:p w14:paraId="7C03291A" w14:textId="6AB1FC95" w:rsidR="00905AB1" w:rsidRPr="003A32BC" w:rsidRDefault="00905AB1" w:rsidP="00905AB1">
      <w:pPr>
        <w:rPr>
          <w:rFonts w:asciiTheme="majorHAnsi" w:hAnsiTheme="majorHAnsi" w:cstheme="majorHAnsi"/>
        </w:rPr>
      </w:pPr>
      <w:r w:rsidRPr="003A32BC">
        <w:rPr>
          <w:rFonts w:asciiTheme="majorHAnsi" w:hAnsiTheme="majorHAnsi" w:cstheme="majorHAnsi"/>
        </w:rPr>
        <w:t>- Healthier patients can reach a higher max heart rate when exercising</w:t>
      </w:r>
      <w:r w:rsidR="00851F13">
        <w:rPr>
          <w:rFonts w:asciiTheme="majorHAnsi" w:hAnsiTheme="majorHAnsi" w:cstheme="majorHAnsi"/>
        </w:rPr>
        <w:t>.</w:t>
      </w:r>
    </w:p>
    <w:p w14:paraId="3A3F8D64" w14:textId="4933D491" w:rsidR="00905AB1" w:rsidRPr="003A32BC" w:rsidRDefault="00905AB1" w:rsidP="00905AB1">
      <w:pPr>
        <w:rPr>
          <w:rFonts w:asciiTheme="majorHAnsi" w:hAnsiTheme="majorHAnsi" w:cstheme="majorHAnsi"/>
        </w:rPr>
      </w:pPr>
      <w:r w:rsidRPr="003A32BC">
        <w:rPr>
          <w:rFonts w:asciiTheme="majorHAnsi" w:hAnsiTheme="majorHAnsi" w:cstheme="majorHAnsi"/>
        </w:rPr>
        <w:t>- Patients with a flat slope in their ST wave segment or reversible-defect typically have heart disease</w:t>
      </w:r>
      <w:r w:rsidR="00851F13">
        <w:rPr>
          <w:rFonts w:asciiTheme="majorHAnsi" w:hAnsiTheme="majorHAnsi" w:cstheme="majorHAnsi"/>
        </w:rPr>
        <w:t>.</w:t>
      </w:r>
    </w:p>
    <w:p w14:paraId="5FA25749" w14:textId="77777777" w:rsidR="003A32BC" w:rsidRPr="003A32BC" w:rsidRDefault="003A32BC" w:rsidP="00905AB1">
      <w:pPr>
        <w:rPr>
          <w:rFonts w:asciiTheme="majorHAnsi" w:hAnsiTheme="majorHAnsi" w:cstheme="majorHAnsi"/>
        </w:rPr>
      </w:pPr>
      <w:r w:rsidRPr="003A32BC">
        <w:rPr>
          <w:rFonts w:asciiTheme="majorHAnsi" w:hAnsiTheme="majorHAnsi" w:cstheme="majorHAnsi"/>
          <w:noProof/>
        </w:rPr>
        <w:lastRenderedPageBreak/>
        <w:drawing>
          <wp:inline distT="0" distB="0" distL="0" distR="0" wp14:anchorId="3B89FBCC" wp14:editId="481A5CA9">
            <wp:extent cx="4670612" cy="3137647"/>
            <wp:effectExtent l="0" t="0" r="3175"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st707FinalProj_ANaimzadeh_files/figure-docx/unnamed-chunk-14-1.png"/>
                    <pic:cNvPicPr>
                      <a:picLocks noChangeAspect="1" noChangeArrowheads="1"/>
                    </pic:cNvPicPr>
                  </pic:nvPicPr>
                  <pic:blipFill>
                    <a:blip r:embed="rId9"/>
                    <a:stretch>
                      <a:fillRect/>
                    </a:stretch>
                  </pic:blipFill>
                  <pic:spPr bwMode="auto">
                    <a:xfrm>
                      <a:off x="0" y="0"/>
                      <a:ext cx="4721380" cy="3171752"/>
                    </a:xfrm>
                    <a:prstGeom prst="rect">
                      <a:avLst/>
                    </a:prstGeom>
                    <a:noFill/>
                    <a:ln w="9525">
                      <a:noFill/>
                      <a:headEnd/>
                      <a:tailEnd/>
                    </a:ln>
                  </pic:spPr>
                </pic:pic>
              </a:graphicData>
            </a:graphic>
          </wp:inline>
        </w:drawing>
      </w:r>
    </w:p>
    <w:p w14:paraId="55D67BCC" w14:textId="77777777" w:rsidR="003A32BC" w:rsidRPr="003A32BC" w:rsidRDefault="003A32BC" w:rsidP="00905AB1">
      <w:pPr>
        <w:rPr>
          <w:rFonts w:asciiTheme="majorHAnsi" w:hAnsiTheme="majorHAnsi" w:cstheme="majorHAnsi"/>
        </w:rPr>
      </w:pPr>
      <w:r w:rsidRPr="003A32BC">
        <w:rPr>
          <w:rFonts w:asciiTheme="majorHAnsi" w:hAnsiTheme="majorHAnsi" w:cstheme="majorHAnsi"/>
        </w:rPr>
        <w:t>Figure 1. Distribution of patients age</w:t>
      </w:r>
    </w:p>
    <w:p w14:paraId="751EEC94" w14:textId="71FB6ECC" w:rsidR="003A32BC" w:rsidRPr="003A32BC" w:rsidRDefault="003A32BC" w:rsidP="00905AB1">
      <w:pPr>
        <w:rPr>
          <w:rFonts w:asciiTheme="majorHAnsi" w:hAnsiTheme="majorHAnsi" w:cstheme="majorHAnsi"/>
        </w:rPr>
      </w:pPr>
      <w:r w:rsidRPr="003A32BC">
        <w:rPr>
          <w:rFonts w:asciiTheme="majorHAnsi" w:hAnsiTheme="majorHAnsi" w:cstheme="majorHAnsi"/>
          <w:noProof/>
        </w:rPr>
        <w:drawing>
          <wp:inline distT="0" distB="0" distL="0" distR="0" wp14:anchorId="6B70A5A3" wp14:editId="27BE4BD7">
            <wp:extent cx="4670425" cy="3845859"/>
            <wp:effectExtent l="0" t="0" r="3175" b="2540"/>
            <wp:docPr id="4" name="Picture"/>
            <wp:cNvGraphicFramePr/>
            <a:graphic xmlns:a="http://schemas.openxmlformats.org/drawingml/2006/main">
              <a:graphicData uri="http://schemas.openxmlformats.org/drawingml/2006/picture">
                <pic:pic xmlns:pic="http://schemas.openxmlformats.org/drawingml/2006/picture">
                  <pic:nvPicPr>
                    <pic:cNvPr id="0" name="Picture" descr="ist707FinalProj_ANaimzadeh_files/figure-docx/unnamed-chunk-14-2.png"/>
                    <pic:cNvPicPr>
                      <a:picLocks noChangeAspect="1" noChangeArrowheads="1"/>
                    </pic:cNvPicPr>
                  </pic:nvPicPr>
                  <pic:blipFill>
                    <a:blip r:embed="rId10"/>
                    <a:stretch>
                      <a:fillRect/>
                    </a:stretch>
                  </pic:blipFill>
                  <pic:spPr bwMode="auto">
                    <a:xfrm>
                      <a:off x="0" y="0"/>
                      <a:ext cx="4684477" cy="3857430"/>
                    </a:xfrm>
                    <a:prstGeom prst="rect">
                      <a:avLst/>
                    </a:prstGeom>
                    <a:noFill/>
                    <a:ln w="9525">
                      <a:noFill/>
                      <a:headEnd/>
                      <a:tailEnd/>
                    </a:ln>
                  </pic:spPr>
                </pic:pic>
              </a:graphicData>
            </a:graphic>
          </wp:inline>
        </w:drawing>
      </w:r>
    </w:p>
    <w:p w14:paraId="271D6325" w14:textId="4A703D2A" w:rsidR="003A32BC" w:rsidRPr="003A32BC" w:rsidRDefault="003A32BC" w:rsidP="00905AB1">
      <w:pPr>
        <w:rPr>
          <w:rFonts w:asciiTheme="majorHAnsi" w:hAnsiTheme="majorHAnsi" w:cstheme="majorHAnsi"/>
        </w:rPr>
      </w:pPr>
      <w:r w:rsidRPr="003A32BC">
        <w:rPr>
          <w:rFonts w:asciiTheme="majorHAnsi" w:hAnsiTheme="majorHAnsi" w:cstheme="majorHAnsi"/>
        </w:rPr>
        <w:t xml:space="preserve">Figure 2. Violin plot of patient age and diagnosis. </w:t>
      </w:r>
    </w:p>
    <w:p w14:paraId="24F5EEDE" w14:textId="4D20334E" w:rsidR="00EE6177" w:rsidRPr="003A32BC" w:rsidRDefault="00EE6177" w:rsidP="00EE6177">
      <w:pPr>
        <w:pStyle w:val="Heading2"/>
        <w:rPr>
          <w:rFonts w:cstheme="majorHAnsi"/>
        </w:rPr>
      </w:pPr>
      <w:r w:rsidRPr="003A32BC">
        <w:rPr>
          <w:rFonts w:cstheme="majorHAnsi"/>
        </w:rPr>
        <w:lastRenderedPageBreak/>
        <w:t>Models</w:t>
      </w:r>
    </w:p>
    <w:p w14:paraId="675D040F" w14:textId="3895CFBF" w:rsidR="00EE6177" w:rsidRPr="003A32BC" w:rsidRDefault="00EE6177" w:rsidP="00EE6177">
      <w:pPr>
        <w:pStyle w:val="Heading4"/>
        <w:rPr>
          <w:rFonts w:cstheme="majorHAnsi"/>
        </w:rPr>
      </w:pPr>
      <w:r w:rsidRPr="003A32BC">
        <w:rPr>
          <w:rFonts w:cstheme="majorHAnsi"/>
        </w:rPr>
        <w:t>Logistic Regression</w:t>
      </w:r>
    </w:p>
    <w:p w14:paraId="664FA6C1" w14:textId="3C57EE3C" w:rsidR="00EE6177" w:rsidRPr="003A32BC" w:rsidRDefault="00EE6177" w:rsidP="00EE6177">
      <w:pPr>
        <w:rPr>
          <w:rFonts w:asciiTheme="majorHAnsi" w:hAnsiTheme="majorHAnsi" w:cstheme="majorHAnsi"/>
        </w:rPr>
      </w:pPr>
      <w:r w:rsidRPr="003A32BC">
        <w:rPr>
          <w:rFonts w:asciiTheme="majorHAnsi" w:hAnsiTheme="majorHAnsi" w:cstheme="majorHAnsi"/>
        </w:rPr>
        <w:t xml:space="preserve">A regression model was implemented to fit and identify significant attributes from </w:t>
      </w:r>
      <w:r w:rsidR="00851F13">
        <w:rPr>
          <w:rFonts w:asciiTheme="majorHAnsi" w:hAnsiTheme="majorHAnsi" w:cstheme="majorHAnsi"/>
        </w:rPr>
        <w:t>the</w:t>
      </w:r>
      <w:r w:rsidRPr="003A32BC">
        <w:rPr>
          <w:rFonts w:asciiTheme="majorHAnsi" w:hAnsiTheme="majorHAnsi" w:cstheme="majorHAnsi"/>
        </w:rPr>
        <w:t xml:space="preserve"> dataset. The best fit was with the categorical dataset, but unfortunately </w:t>
      </w:r>
      <w:r w:rsidR="00851F13">
        <w:rPr>
          <w:rFonts w:asciiTheme="majorHAnsi" w:hAnsiTheme="majorHAnsi" w:cstheme="majorHAnsi"/>
        </w:rPr>
        <w:t xml:space="preserve">it </w:t>
      </w:r>
      <w:r w:rsidRPr="003A32BC">
        <w:rPr>
          <w:rFonts w:asciiTheme="majorHAnsi" w:hAnsiTheme="majorHAnsi" w:cstheme="majorHAnsi"/>
        </w:rPr>
        <w:t xml:space="preserve">could not explain 42% of the change in </w:t>
      </w:r>
      <w:r w:rsidR="00851F13">
        <w:rPr>
          <w:rFonts w:asciiTheme="majorHAnsi" w:hAnsiTheme="majorHAnsi" w:cstheme="majorHAnsi"/>
        </w:rPr>
        <w:t>the</w:t>
      </w:r>
      <w:r w:rsidRPr="003A32BC">
        <w:rPr>
          <w:rFonts w:asciiTheme="majorHAnsi" w:hAnsiTheme="majorHAnsi" w:cstheme="majorHAnsi"/>
        </w:rPr>
        <w:t xml:space="preserve"> data. The indicators that effectively influenced the models fit were chest pain, sex, number of blood vessels, thalassemia, cholesterol and </w:t>
      </w:r>
      <w:proofErr w:type="spellStart"/>
      <w:r w:rsidRPr="003A32BC">
        <w:rPr>
          <w:rFonts w:asciiTheme="majorHAnsi" w:hAnsiTheme="majorHAnsi" w:cstheme="majorHAnsi"/>
        </w:rPr>
        <w:t>oldpeak</w:t>
      </w:r>
      <w:proofErr w:type="spellEnd"/>
      <w:r w:rsidRPr="003A32BC">
        <w:rPr>
          <w:rFonts w:asciiTheme="majorHAnsi" w:hAnsiTheme="majorHAnsi" w:cstheme="majorHAnsi"/>
        </w:rPr>
        <w:t xml:space="preserve">. These attributes were then used as a possible subset for other algorithms. </w:t>
      </w:r>
    </w:p>
    <w:p w14:paraId="32FD7579" w14:textId="7EFFB315" w:rsidR="0075192E" w:rsidRPr="003A32BC" w:rsidRDefault="0075192E" w:rsidP="00EE6177">
      <w:pPr>
        <w:rPr>
          <w:rFonts w:asciiTheme="majorHAnsi" w:hAnsiTheme="majorHAnsi" w:cstheme="majorHAnsi"/>
        </w:rPr>
      </w:pPr>
      <w:r w:rsidRPr="003A32BC">
        <w:rPr>
          <w:rFonts w:asciiTheme="majorHAnsi" w:hAnsiTheme="majorHAnsi" w:cstheme="majorHAnsi"/>
        </w:rPr>
        <w:t>Information gain is another way of revealing how each attribute is significant in influencing the models. Similar to logistic regression, it was found that the top three indicators were the type of chest pain, the number of major vessels, and blood disorder.</w:t>
      </w:r>
    </w:p>
    <w:p w14:paraId="0697EBB7" w14:textId="10DD1E33" w:rsidR="00EE6177" w:rsidRPr="003A32BC" w:rsidRDefault="00EE6177" w:rsidP="00EE6177">
      <w:pPr>
        <w:pStyle w:val="Heading4"/>
        <w:rPr>
          <w:rFonts w:cstheme="majorHAnsi"/>
        </w:rPr>
      </w:pPr>
      <w:proofErr w:type="spellStart"/>
      <w:r w:rsidRPr="003A32BC">
        <w:rPr>
          <w:rFonts w:cstheme="majorHAnsi"/>
        </w:rPr>
        <w:t>Apriori</w:t>
      </w:r>
      <w:proofErr w:type="spellEnd"/>
    </w:p>
    <w:p w14:paraId="7D2E5AEF" w14:textId="77777777" w:rsidR="005B09C3" w:rsidRPr="003A32BC" w:rsidRDefault="00EE6177" w:rsidP="00EE6177">
      <w:pPr>
        <w:rPr>
          <w:rFonts w:asciiTheme="majorHAnsi" w:hAnsiTheme="majorHAnsi" w:cstheme="majorHAnsi"/>
        </w:rPr>
      </w:pPr>
      <w:proofErr w:type="spellStart"/>
      <w:r w:rsidRPr="003A32BC">
        <w:rPr>
          <w:rFonts w:asciiTheme="majorHAnsi" w:hAnsiTheme="majorHAnsi" w:cstheme="majorHAnsi"/>
        </w:rPr>
        <w:t>Apriori</w:t>
      </w:r>
      <w:proofErr w:type="spellEnd"/>
      <w:r w:rsidRPr="003A32BC">
        <w:rPr>
          <w:rFonts w:asciiTheme="majorHAnsi" w:hAnsiTheme="majorHAnsi" w:cstheme="majorHAnsi"/>
        </w:rPr>
        <w:t xml:space="preserve"> allows us to identify any indicators that occur more frequently together than individually with our target feature like heart disease. This </w:t>
      </w:r>
      <w:r w:rsidR="004A2A0A" w:rsidRPr="003A32BC">
        <w:rPr>
          <w:rFonts w:asciiTheme="majorHAnsi" w:hAnsiTheme="majorHAnsi" w:cstheme="majorHAnsi"/>
          <w:i/>
          <w:iCs/>
        </w:rPr>
        <w:t xml:space="preserve">basket </w:t>
      </w:r>
      <w:r w:rsidR="004A2A0A" w:rsidRPr="003A32BC">
        <w:rPr>
          <w:rFonts w:asciiTheme="majorHAnsi" w:hAnsiTheme="majorHAnsi" w:cstheme="majorHAnsi"/>
        </w:rPr>
        <w:t xml:space="preserve">of </w:t>
      </w:r>
      <w:r w:rsidRPr="003A32BC">
        <w:rPr>
          <w:rFonts w:asciiTheme="majorHAnsi" w:hAnsiTheme="majorHAnsi" w:cstheme="majorHAnsi"/>
        </w:rPr>
        <w:t xml:space="preserve">“combination : target label” </w:t>
      </w:r>
      <w:r w:rsidR="004A2A0A" w:rsidRPr="003A32BC">
        <w:rPr>
          <w:rFonts w:asciiTheme="majorHAnsi" w:hAnsiTheme="majorHAnsi" w:cstheme="majorHAnsi"/>
        </w:rPr>
        <w:t xml:space="preserve">is also known as rules. </w:t>
      </w:r>
    </w:p>
    <w:p w14:paraId="4CF412A4" w14:textId="77C51F13" w:rsidR="004A2A0A" w:rsidRPr="003A32BC" w:rsidRDefault="004A2A0A" w:rsidP="00EE6177">
      <w:pPr>
        <w:rPr>
          <w:rFonts w:asciiTheme="majorHAnsi" w:hAnsiTheme="majorHAnsi" w:cstheme="majorHAnsi"/>
        </w:rPr>
      </w:pPr>
      <w:proofErr w:type="spellStart"/>
      <w:r w:rsidRPr="003A32BC">
        <w:rPr>
          <w:rFonts w:asciiTheme="majorHAnsi" w:hAnsiTheme="majorHAnsi" w:cstheme="majorHAnsi"/>
        </w:rPr>
        <w:t>Apriori</w:t>
      </w:r>
      <w:proofErr w:type="spellEnd"/>
      <w:r w:rsidRPr="003A32BC">
        <w:rPr>
          <w:rFonts w:asciiTheme="majorHAnsi" w:hAnsiTheme="majorHAnsi" w:cstheme="majorHAnsi"/>
        </w:rPr>
        <w:t xml:space="preserve"> rules revealed that for patients with heart disease, patients typically checked 2 or more of the following results:</w:t>
      </w:r>
    </w:p>
    <w:p w14:paraId="066D1D7E" w14:textId="58D94E47" w:rsidR="004A2A0A" w:rsidRPr="003A32BC" w:rsidRDefault="004A2A0A" w:rsidP="005B09C3">
      <w:pPr>
        <w:pStyle w:val="ListParagraph"/>
        <w:numPr>
          <w:ilvl w:val="0"/>
          <w:numId w:val="17"/>
        </w:numPr>
        <w:rPr>
          <w:rFonts w:asciiTheme="majorHAnsi" w:hAnsiTheme="majorHAnsi" w:cstheme="majorHAnsi"/>
        </w:rPr>
      </w:pPr>
      <w:r w:rsidRPr="003A32BC">
        <w:rPr>
          <w:rFonts w:asciiTheme="majorHAnsi" w:hAnsiTheme="majorHAnsi" w:cstheme="majorHAnsi"/>
        </w:rPr>
        <w:t>Asymptomatic chest pain</w:t>
      </w:r>
    </w:p>
    <w:p w14:paraId="239CDD73" w14:textId="673940D4" w:rsidR="004A2A0A" w:rsidRPr="003A32BC" w:rsidRDefault="004A2A0A" w:rsidP="005B09C3">
      <w:pPr>
        <w:pStyle w:val="ListParagraph"/>
        <w:numPr>
          <w:ilvl w:val="0"/>
          <w:numId w:val="17"/>
        </w:numPr>
        <w:rPr>
          <w:rFonts w:asciiTheme="majorHAnsi" w:hAnsiTheme="majorHAnsi" w:cstheme="majorHAnsi"/>
        </w:rPr>
      </w:pPr>
      <w:r w:rsidRPr="003A32BC">
        <w:rPr>
          <w:rFonts w:asciiTheme="majorHAnsi" w:hAnsiTheme="majorHAnsi" w:cstheme="majorHAnsi"/>
        </w:rPr>
        <w:t>Reversible thalassemia defect</w:t>
      </w:r>
    </w:p>
    <w:p w14:paraId="1A79036C" w14:textId="3AB7D6EB" w:rsidR="004A2A0A" w:rsidRPr="003A32BC" w:rsidRDefault="004A2A0A" w:rsidP="005B09C3">
      <w:pPr>
        <w:pStyle w:val="ListParagraph"/>
        <w:numPr>
          <w:ilvl w:val="0"/>
          <w:numId w:val="17"/>
        </w:numPr>
        <w:rPr>
          <w:rFonts w:asciiTheme="majorHAnsi" w:hAnsiTheme="majorHAnsi" w:cstheme="majorHAnsi"/>
        </w:rPr>
      </w:pPr>
      <w:r w:rsidRPr="003A32BC">
        <w:rPr>
          <w:rFonts w:asciiTheme="majorHAnsi" w:hAnsiTheme="majorHAnsi" w:cstheme="majorHAnsi"/>
        </w:rPr>
        <w:t>Is male</w:t>
      </w:r>
    </w:p>
    <w:p w14:paraId="39BCC53F" w14:textId="63C0289D" w:rsidR="005B09C3" w:rsidRPr="003A32BC" w:rsidRDefault="005B09C3" w:rsidP="005B09C3">
      <w:pPr>
        <w:pStyle w:val="ListParagraph"/>
        <w:numPr>
          <w:ilvl w:val="0"/>
          <w:numId w:val="17"/>
        </w:numPr>
        <w:rPr>
          <w:rFonts w:asciiTheme="majorHAnsi" w:hAnsiTheme="majorHAnsi" w:cstheme="majorHAnsi"/>
        </w:rPr>
      </w:pPr>
      <w:r w:rsidRPr="003A32BC">
        <w:rPr>
          <w:rFonts w:asciiTheme="majorHAnsi" w:hAnsiTheme="majorHAnsi" w:cstheme="majorHAnsi"/>
        </w:rPr>
        <w:t xml:space="preserve">Flat slope in ST segment </w:t>
      </w:r>
    </w:p>
    <w:p w14:paraId="59517917" w14:textId="0D6D2546" w:rsidR="005B09C3" w:rsidRPr="003A32BC" w:rsidRDefault="005B09C3" w:rsidP="005B09C3">
      <w:pPr>
        <w:rPr>
          <w:rFonts w:asciiTheme="majorHAnsi" w:hAnsiTheme="majorHAnsi" w:cstheme="majorHAnsi"/>
        </w:rPr>
      </w:pPr>
      <w:proofErr w:type="spellStart"/>
      <w:r w:rsidRPr="003A32BC">
        <w:rPr>
          <w:rFonts w:asciiTheme="majorHAnsi" w:hAnsiTheme="majorHAnsi" w:cstheme="majorHAnsi"/>
        </w:rPr>
        <w:t>Apriori</w:t>
      </w:r>
      <w:proofErr w:type="spellEnd"/>
      <w:r w:rsidRPr="003A32BC">
        <w:rPr>
          <w:rFonts w:asciiTheme="majorHAnsi" w:hAnsiTheme="majorHAnsi" w:cstheme="majorHAnsi"/>
        </w:rPr>
        <w:t xml:space="preserve"> rules revealed that for patients with </w:t>
      </w:r>
      <w:r w:rsidRPr="003A32BC">
        <w:rPr>
          <w:rFonts w:asciiTheme="majorHAnsi" w:hAnsiTheme="majorHAnsi" w:cstheme="majorHAnsi"/>
        </w:rPr>
        <w:t xml:space="preserve">no </w:t>
      </w:r>
      <w:r w:rsidRPr="003A32BC">
        <w:rPr>
          <w:rFonts w:asciiTheme="majorHAnsi" w:hAnsiTheme="majorHAnsi" w:cstheme="majorHAnsi"/>
        </w:rPr>
        <w:t>heart disease, patients typically checked 2 or more of the following results:</w:t>
      </w:r>
    </w:p>
    <w:p w14:paraId="2F3BB085" w14:textId="02371D89" w:rsidR="005B09C3" w:rsidRPr="003A32BC" w:rsidRDefault="005B09C3" w:rsidP="005B09C3">
      <w:pPr>
        <w:pStyle w:val="ListParagraph"/>
        <w:numPr>
          <w:ilvl w:val="0"/>
          <w:numId w:val="19"/>
        </w:numPr>
        <w:rPr>
          <w:rFonts w:asciiTheme="majorHAnsi" w:hAnsiTheme="majorHAnsi" w:cstheme="majorHAnsi"/>
        </w:rPr>
      </w:pPr>
      <w:r w:rsidRPr="003A32BC">
        <w:rPr>
          <w:rFonts w:asciiTheme="majorHAnsi" w:hAnsiTheme="majorHAnsi" w:cstheme="majorHAnsi"/>
        </w:rPr>
        <w:t>Is Female</w:t>
      </w:r>
    </w:p>
    <w:p w14:paraId="1774B09E" w14:textId="23699C20" w:rsidR="005B09C3" w:rsidRPr="003A32BC" w:rsidRDefault="005B09C3" w:rsidP="005B09C3">
      <w:pPr>
        <w:pStyle w:val="ListParagraph"/>
        <w:numPr>
          <w:ilvl w:val="0"/>
          <w:numId w:val="19"/>
        </w:numPr>
        <w:rPr>
          <w:rFonts w:asciiTheme="majorHAnsi" w:hAnsiTheme="majorHAnsi" w:cstheme="majorHAnsi"/>
        </w:rPr>
      </w:pPr>
      <w:r w:rsidRPr="003A32BC">
        <w:rPr>
          <w:rFonts w:asciiTheme="majorHAnsi" w:hAnsiTheme="majorHAnsi" w:cstheme="majorHAnsi"/>
        </w:rPr>
        <w:t>Zero major blood vessels</w:t>
      </w:r>
    </w:p>
    <w:p w14:paraId="25974CEF" w14:textId="1D216171" w:rsidR="005B09C3" w:rsidRPr="003A32BC" w:rsidRDefault="005B09C3" w:rsidP="005B09C3">
      <w:pPr>
        <w:pStyle w:val="ListParagraph"/>
        <w:numPr>
          <w:ilvl w:val="0"/>
          <w:numId w:val="19"/>
        </w:numPr>
        <w:rPr>
          <w:rFonts w:asciiTheme="majorHAnsi" w:hAnsiTheme="majorHAnsi" w:cstheme="majorHAnsi"/>
        </w:rPr>
      </w:pPr>
      <w:r w:rsidRPr="003A32BC">
        <w:rPr>
          <w:rFonts w:asciiTheme="majorHAnsi" w:hAnsiTheme="majorHAnsi" w:cstheme="majorHAnsi"/>
        </w:rPr>
        <w:t>Non-anginal chest pain</w:t>
      </w:r>
    </w:p>
    <w:p w14:paraId="24A3F9AE" w14:textId="6BB9BF28" w:rsidR="005B09C3" w:rsidRPr="003A32BC" w:rsidRDefault="005B09C3" w:rsidP="005B09C3">
      <w:pPr>
        <w:pStyle w:val="ListParagraph"/>
        <w:numPr>
          <w:ilvl w:val="0"/>
          <w:numId w:val="19"/>
        </w:numPr>
        <w:rPr>
          <w:rFonts w:asciiTheme="majorHAnsi" w:hAnsiTheme="majorHAnsi" w:cstheme="majorHAnsi"/>
        </w:rPr>
      </w:pPr>
      <w:r w:rsidRPr="003A32BC">
        <w:rPr>
          <w:rFonts w:asciiTheme="majorHAnsi" w:hAnsiTheme="majorHAnsi" w:cstheme="majorHAnsi"/>
        </w:rPr>
        <w:t>No exercise induced angina</w:t>
      </w:r>
    </w:p>
    <w:p w14:paraId="5DE30199" w14:textId="6A4F710F" w:rsidR="005B09C3" w:rsidRPr="003A32BC" w:rsidRDefault="005B09C3" w:rsidP="005B09C3">
      <w:pPr>
        <w:pStyle w:val="Heading4"/>
        <w:rPr>
          <w:rFonts w:cstheme="majorHAnsi"/>
        </w:rPr>
      </w:pPr>
      <w:r w:rsidRPr="003A32BC">
        <w:rPr>
          <w:rFonts w:cstheme="majorHAnsi"/>
        </w:rPr>
        <w:lastRenderedPageBreak/>
        <w:t>Classification Algorithms</w:t>
      </w:r>
    </w:p>
    <w:p w14:paraId="5F5CA005" w14:textId="145B3F7A" w:rsidR="007F4E01" w:rsidRPr="003A32BC" w:rsidRDefault="005B09C3" w:rsidP="007F4E01">
      <w:pPr>
        <w:rPr>
          <w:rFonts w:asciiTheme="majorHAnsi" w:hAnsiTheme="majorHAnsi" w:cstheme="majorHAnsi"/>
        </w:rPr>
      </w:pPr>
      <w:r w:rsidRPr="003A32BC">
        <w:rPr>
          <w:rFonts w:asciiTheme="majorHAnsi" w:hAnsiTheme="majorHAnsi" w:cstheme="majorHAnsi"/>
        </w:rPr>
        <w:t>As mentioned in the methods section, a search grid with the respective parameters were used to identify an optimal model.</w:t>
      </w:r>
      <w:r w:rsidR="00905AB1" w:rsidRPr="003A32BC">
        <w:rPr>
          <w:rFonts w:asciiTheme="majorHAnsi" w:hAnsiTheme="majorHAnsi" w:cstheme="majorHAnsi"/>
        </w:rPr>
        <w:t xml:space="preserve"> Table </w:t>
      </w:r>
      <w:r w:rsidR="003A32BC" w:rsidRPr="003A32BC">
        <w:rPr>
          <w:rFonts w:asciiTheme="majorHAnsi" w:hAnsiTheme="majorHAnsi" w:cstheme="majorHAnsi"/>
        </w:rPr>
        <w:t xml:space="preserve">3 </w:t>
      </w:r>
      <w:r w:rsidR="00905AB1" w:rsidRPr="003A32BC">
        <w:rPr>
          <w:rFonts w:asciiTheme="majorHAnsi" w:hAnsiTheme="majorHAnsi" w:cstheme="majorHAnsi"/>
        </w:rPr>
        <w:t>shows how the recall and F1 score changes before and after tuning. Some scores are lower after tuning because of the prioritization of innate overall accuracy that the search grid uses.</w:t>
      </w:r>
    </w:p>
    <w:tbl>
      <w:tblPr>
        <w:tblW w:w="8190" w:type="dxa"/>
        <w:jc w:val="center"/>
        <w:tblCellMar>
          <w:left w:w="0" w:type="dxa"/>
          <w:right w:w="0" w:type="dxa"/>
        </w:tblCellMar>
        <w:tblLook w:val="0420" w:firstRow="1" w:lastRow="0" w:firstColumn="0" w:lastColumn="0" w:noHBand="0" w:noVBand="1"/>
      </w:tblPr>
      <w:tblGrid>
        <w:gridCol w:w="1798"/>
        <w:gridCol w:w="1350"/>
        <w:gridCol w:w="1620"/>
        <w:gridCol w:w="1710"/>
        <w:gridCol w:w="1712"/>
      </w:tblGrid>
      <w:tr w:rsidR="003A32BC" w:rsidRPr="000536BA" w14:paraId="38F0DADE" w14:textId="77777777" w:rsidTr="00905AB1">
        <w:trPr>
          <w:trHeight w:val="27"/>
          <w:jc w:val="center"/>
        </w:trPr>
        <w:tc>
          <w:tcPr>
            <w:tcW w:w="1798" w:type="dxa"/>
            <w:tcBorders>
              <w:top w:val="single" w:sz="8" w:space="0" w:color="FFFFFF"/>
              <w:left w:val="single" w:sz="8" w:space="0" w:color="FFFFFF"/>
              <w:bottom w:val="single" w:sz="24" w:space="0" w:color="FFFFFF"/>
              <w:right w:val="single" w:sz="8" w:space="0" w:color="FFFFFF"/>
            </w:tcBorders>
            <w:shd w:val="clear" w:color="auto" w:fill="40BAD2"/>
            <w:tcMar>
              <w:top w:w="72" w:type="dxa"/>
              <w:left w:w="144" w:type="dxa"/>
              <w:bottom w:w="72" w:type="dxa"/>
              <w:right w:w="144" w:type="dxa"/>
            </w:tcMar>
            <w:hideMark/>
          </w:tcPr>
          <w:p w14:paraId="2626F6B6" w14:textId="77777777" w:rsidR="000536BA" w:rsidRPr="000536BA" w:rsidRDefault="000536BA" w:rsidP="000536BA">
            <w:pPr>
              <w:rPr>
                <w:rFonts w:asciiTheme="majorHAnsi" w:hAnsiTheme="majorHAnsi" w:cstheme="majorHAnsi"/>
              </w:rPr>
            </w:pPr>
            <w:r w:rsidRPr="000536BA">
              <w:rPr>
                <w:rFonts w:asciiTheme="majorHAnsi" w:hAnsiTheme="majorHAnsi" w:cstheme="majorHAnsi"/>
                <w:b/>
                <w:bCs/>
              </w:rPr>
              <w:t>ML Algorithm</w:t>
            </w:r>
          </w:p>
        </w:tc>
        <w:tc>
          <w:tcPr>
            <w:tcW w:w="1350" w:type="dxa"/>
            <w:tcBorders>
              <w:top w:val="single" w:sz="8" w:space="0" w:color="FFFFFF"/>
              <w:left w:val="single" w:sz="8" w:space="0" w:color="FFFFFF"/>
              <w:bottom w:val="single" w:sz="24" w:space="0" w:color="FFFFFF"/>
              <w:right w:val="single" w:sz="8" w:space="0" w:color="FFFFFF"/>
            </w:tcBorders>
            <w:shd w:val="clear" w:color="auto" w:fill="40BAD2"/>
            <w:tcMar>
              <w:top w:w="72" w:type="dxa"/>
              <w:left w:w="144" w:type="dxa"/>
              <w:bottom w:w="72" w:type="dxa"/>
              <w:right w:w="144" w:type="dxa"/>
            </w:tcMar>
            <w:hideMark/>
          </w:tcPr>
          <w:p w14:paraId="3FD375DD" w14:textId="77777777" w:rsidR="000536BA" w:rsidRPr="000536BA" w:rsidRDefault="000536BA" w:rsidP="000536BA">
            <w:pPr>
              <w:rPr>
                <w:rFonts w:asciiTheme="majorHAnsi" w:hAnsiTheme="majorHAnsi" w:cstheme="majorHAnsi"/>
              </w:rPr>
            </w:pPr>
            <w:r w:rsidRPr="000536BA">
              <w:rPr>
                <w:rFonts w:asciiTheme="majorHAnsi" w:hAnsiTheme="majorHAnsi" w:cstheme="majorHAnsi"/>
                <w:b/>
                <w:bCs/>
              </w:rPr>
              <w:t>Base Recall</w:t>
            </w:r>
          </w:p>
        </w:tc>
        <w:tc>
          <w:tcPr>
            <w:tcW w:w="1620" w:type="dxa"/>
            <w:tcBorders>
              <w:top w:val="single" w:sz="8" w:space="0" w:color="FFFFFF"/>
              <w:left w:val="single" w:sz="8" w:space="0" w:color="FFFFFF"/>
              <w:bottom w:val="single" w:sz="24" w:space="0" w:color="FFFFFF"/>
              <w:right w:val="single" w:sz="8" w:space="0" w:color="FFFFFF"/>
            </w:tcBorders>
            <w:shd w:val="clear" w:color="auto" w:fill="40BAD2"/>
            <w:tcMar>
              <w:top w:w="72" w:type="dxa"/>
              <w:left w:w="144" w:type="dxa"/>
              <w:bottom w:w="72" w:type="dxa"/>
              <w:right w:w="144" w:type="dxa"/>
            </w:tcMar>
            <w:hideMark/>
          </w:tcPr>
          <w:p w14:paraId="2E5D7FA5" w14:textId="36832DC3" w:rsidR="000536BA" w:rsidRPr="000536BA" w:rsidRDefault="000536BA" w:rsidP="000536BA">
            <w:pPr>
              <w:rPr>
                <w:rFonts w:asciiTheme="majorHAnsi" w:hAnsiTheme="majorHAnsi" w:cstheme="majorHAnsi"/>
              </w:rPr>
            </w:pPr>
            <w:r w:rsidRPr="000536BA">
              <w:rPr>
                <w:rFonts w:asciiTheme="majorHAnsi" w:hAnsiTheme="majorHAnsi" w:cstheme="majorHAnsi"/>
                <w:b/>
                <w:bCs/>
              </w:rPr>
              <w:t xml:space="preserve">Base </w:t>
            </w:r>
            <w:r w:rsidRPr="003A32BC">
              <w:rPr>
                <w:rFonts w:asciiTheme="majorHAnsi" w:hAnsiTheme="majorHAnsi" w:cstheme="majorHAnsi"/>
                <w:b/>
                <w:bCs/>
              </w:rPr>
              <w:t xml:space="preserve">F1 </w:t>
            </w:r>
            <w:r w:rsidRPr="000536BA">
              <w:rPr>
                <w:rFonts w:asciiTheme="majorHAnsi" w:hAnsiTheme="majorHAnsi" w:cstheme="majorHAnsi"/>
                <w:b/>
                <w:bCs/>
              </w:rPr>
              <w:t>Accuracy</w:t>
            </w:r>
          </w:p>
        </w:tc>
        <w:tc>
          <w:tcPr>
            <w:tcW w:w="1710" w:type="dxa"/>
            <w:tcBorders>
              <w:top w:val="single" w:sz="8" w:space="0" w:color="FFFFFF"/>
              <w:left w:val="single" w:sz="8" w:space="0" w:color="FFFFFF"/>
              <w:bottom w:val="single" w:sz="24" w:space="0" w:color="FFFFFF"/>
              <w:right w:val="single" w:sz="8" w:space="0" w:color="FFFFFF"/>
            </w:tcBorders>
            <w:shd w:val="clear" w:color="auto" w:fill="40BAD2"/>
            <w:tcMar>
              <w:top w:w="72" w:type="dxa"/>
              <w:left w:w="144" w:type="dxa"/>
              <w:bottom w:w="72" w:type="dxa"/>
              <w:right w:w="144" w:type="dxa"/>
            </w:tcMar>
            <w:hideMark/>
          </w:tcPr>
          <w:p w14:paraId="53F6A70B" w14:textId="77777777" w:rsidR="000536BA" w:rsidRPr="000536BA" w:rsidRDefault="000536BA" w:rsidP="000536BA">
            <w:pPr>
              <w:rPr>
                <w:rFonts w:asciiTheme="majorHAnsi" w:hAnsiTheme="majorHAnsi" w:cstheme="majorHAnsi"/>
              </w:rPr>
            </w:pPr>
            <w:r w:rsidRPr="000536BA">
              <w:rPr>
                <w:rFonts w:asciiTheme="majorHAnsi" w:hAnsiTheme="majorHAnsi" w:cstheme="majorHAnsi"/>
                <w:b/>
                <w:bCs/>
              </w:rPr>
              <w:t>After Tuning Recall</w:t>
            </w:r>
          </w:p>
        </w:tc>
        <w:tc>
          <w:tcPr>
            <w:tcW w:w="1712" w:type="dxa"/>
            <w:tcBorders>
              <w:top w:val="single" w:sz="8" w:space="0" w:color="FFFFFF"/>
              <w:left w:val="single" w:sz="8" w:space="0" w:color="FFFFFF"/>
              <w:bottom w:val="single" w:sz="24" w:space="0" w:color="FFFFFF"/>
              <w:right w:val="single" w:sz="8" w:space="0" w:color="FFFFFF"/>
            </w:tcBorders>
            <w:shd w:val="clear" w:color="auto" w:fill="40BAD2"/>
            <w:tcMar>
              <w:top w:w="72" w:type="dxa"/>
              <w:left w:w="144" w:type="dxa"/>
              <w:bottom w:w="72" w:type="dxa"/>
              <w:right w:w="144" w:type="dxa"/>
            </w:tcMar>
            <w:hideMark/>
          </w:tcPr>
          <w:p w14:paraId="3873437D" w14:textId="300C7037" w:rsidR="000536BA" w:rsidRPr="000536BA" w:rsidRDefault="000536BA" w:rsidP="000536BA">
            <w:pPr>
              <w:rPr>
                <w:rFonts w:asciiTheme="majorHAnsi" w:hAnsiTheme="majorHAnsi" w:cstheme="majorHAnsi"/>
              </w:rPr>
            </w:pPr>
            <w:r w:rsidRPr="000536BA">
              <w:rPr>
                <w:rFonts w:asciiTheme="majorHAnsi" w:hAnsiTheme="majorHAnsi" w:cstheme="majorHAnsi"/>
                <w:b/>
                <w:bCs/>
              </w:rPr>
              <w:t xml:space="preserve">After Tuning </w:t>
            </w:r>
            <w:r w:rsidRPr="003A32BC">
              <w:rPr>
                <w:rFonts w:asciiTheme="majorHAnsi" w:hAnsiTheme="majorHAnsi" w:cstheme="majorHAnsi"/>
                <w:b/>
                <w:bCs/>
              </w:rPr>
              <w:t xml:space="preserve">F1 </w:t>
            </w:r>
            <w:r w:rsidRPr="000536BA">
              <w:rPr>
                <w:rFonts w:asciiTheme="majorHAnsi" w:hAnsiTheme="majorHAnsi" w:cstheme="majorHAnsi"/>
                <w:b/>
                <w:bCs/>
              </w:rPr>
              <w:t>Accuracy</w:t>
            </w:r>
          </w:p>
        </w:tc>
      </w:tr>
      <w:tr w:rsidR="003A32BC" w:rsidRPr="000536BA" w14:paraId="2DBFF6AA" w14:textId="77777777" w:rsidTr="00905AB1">
        <w:trPr>
          <w:trHeight w:val="104"/>
          <w:jc w:val="center"/>
        </w:trPr>
        <w:tc>
          <w:tcPr>
            <w:tcW w:w="1798" w:type="dxa"/>
            <w:tcBorders>
              <w:top w:val="single" w:sz="24" w:space="0" w:color="FFFFFF"/>
              <w:left w:val="single" w:sz="8" w:space="0" w:color="FFFFFF"/>
              <w:bottom w:val="single" w:sz="8" w:space="0" w:color="FFFFFF"/>
              <w:right w:val="single" w:sz="8" w:space="0" w:color="FFFFFF"/>
            </w:tcBorders>
            <w:shd w:val="clear" w:color="auto" w:fill="CEE7EE"/>
            <w:tcMar>
              <w:top w:w="72" w:type="dxa"/>
              <w:left w:w="144" w:type="dxa"/>
              <w:bottom w:w="72" w:type="dxa"/>
              <w:right w:w="144" w:type="dxa"/>
            </w:tcMar>
            <w:hideMark/>
          </w:tcPr>
          <w:p w14:paraId="0B0942EE" w14:textId="77777777" w:rsidR="000536BA" w:rsidRPr="000536BA" w:rsidRDefault="000536BA" w:rsidP="000536BA">
            <w:pPr>
              <w:rPr>
                <w:rFonts w:asciiTheme="majorHAnsi" w:hAnsiTheme="majorHAnsi" w:cstheme="majorHAnsi"/>
              </w:rPr>
            </w:pPr>
            <w:r w:rsidRPr="000536BA">
              <w:rPr>
                <w:rFonts w:asciiTheme="majorHAnsi" w:hAnsiTheme="majorHAnsi" w:cstheme="majorHAnsi"/>
              </w:rPr>
              <w:t>Decision Trees</w:t>
            </w:r>
          </w:p>
        </w:tc>
        <w:tc>
          <w:tcPr>
            <w:tcW w:w="1350" w:type="dxa"/>
            <w:tcBorders>
              <w:top w:val="single" w:sz="24" w:space="0" w:color="FFFFFF"/>
              <w:left w:val="single" w:sz="8" w:space="0" w:color="FFFFFF"/>
              <w:bottom w:val="single" w:sz="8" w:space="0" w:color="FFFFFF"/>
              <w:right w:val="single" w:sz="8" w:space="0" w:color="FFFFFF"/>
            </w:tcBorders>
            <w:shd w:val="clear" w:color="auto" w:fill="CEE7EE"/>
            <w:tcMar>
              <w:top w:w="72" w:type="dxa"/>
              <w:left w:w="144" w:type="dxa"/>
              <w:bottom w:w="72" w:type="dxa"/>
              <w:right w:w="144" w:type="dxa"/>
            </w:tcMar>
            <w:hideMark/>
          </w:tcPr>
          <w:p w14:paraId="7D59547D" w14:textId="77777777" w:rsidR="000536BA" w:rsidRPr="000536BA" w:rsidRDefault="000536BA" w:rsidP="000536BA">
            <w:pPr>
              <w:rPr>
                <w:rFonts w:asciiTheme="majorHAnsi" w:hAnsiTheme="majorHAnsi" w:cstheme="majorHAnsi"/>
              </w:rPr>
            </w:pPr>
            <w:r w:rsidRPr="000536BA">
              <w:rPr>
                <w:rFonts w:asciiTheme="majorHAnsi" w:hAnsiTheme="majorHAnsi" w:cstheme="majorHAnsi"/>
              </w:rPr>
              <w:t>0.83</w:t>
            </w:r>
          </w:p>
        </w:tc>
        <w:tc>
          <w:tcPr>
            <w:tcW w:w="1620" w:type="dxa"/>
            <w:tcBorders>
              <w:top w:val="single" w:sz="24" w:space="0" w:color="FFFFFF"/>
              <w:left w:val="single" w:sz="8" w:space="0" w:color="FFFFFF"/>
              <w:bottom w:val="single" w:sz="8" w:space="0" w:color="FFFFFF"/>
              <w:right w:val="single" w:sz="8" w:space="0" w:color="FFFFFF"/>
            </w:tcBorders>
            <w:shd w:val="clear" w:color="auto" w:fill="CEE7EE"/>
            <w:tcMar>
              <w:top w:w="72" w:type="dxa"/>
              <w:left w:w="144" w:type="dxa"/>
              <w:bottom w:w="72" w:type="dxa"/>
              <w:right w:w="144" w:type="dxa"/>
            </w:tcMar>
            <w:hideMark/>
          </w:tcPr>
          <w:p w14:paraId="670B29CE" w14:textId="77777777" w:rsidR="000536BA" w:rsidRPr="000536BA" w:rsidRDefault="000536BA" w:rsidP="000536BA">
            <w:pPr>
              <w:rPr>
                <w:rFonts w:asciiTheme="majorHAnsi" w:hAnsiTheme="majorHAnsi" w:cstheme="majorHAnsi"/>
              </w:rPr>
            </w:pPr>
            <w:r w:rsidRPr="000536BA">
              <w:rPr>
                <w:rFonts w:asciiTheme="majorHAnsi" w:hAnsiTheme="majorHAnsi" w:cstheme="majorHAnsi"/>
              </w:rPr>
              <w:t>0.80</w:t>
            </w:r>
          </w:p>
        </w:tc>
        <w:tc>
          <w:tcPr>
            <w:tcW w:w="1710" w:type="dxa"/>
            <w:tcBorders>
              <w:top w:val="single" w:sz="24" w:space="0" w:color="FFFFFF"/>
              <w:left w:val="single" w:sz="8" w:space="0" w:color="FFFFFF"/>
              <w:bottom w:val="single" w:sz="8" w:space="0" w:color="FFFFFF"/>
              <w:right w:val="single" w:sz="8" w:space="0" w:color="FFFFFF"/>
            </w:tcBorders>
            <w:shd w:val="clear" w:color="auto" w:fill="CEE7EE"/>
            <w:tcMar>
              <w:top w:w="72" w:type="dxa"/>
              <w:left w:w="144" w:type="dxa"/>
              <w:bottom w:w="72" w:type="dxa"/>
              <w:right w:w="144" w:type="dxa"/>
            </w:tcMar>
            <w:hideMark/>
          </w:tcPr>
          <w:p w14:paraId="324FC158" w14:textId="77777777" w:rsidR="000536BA" w:rsidRPr="000536BA" w:rsidRDefault="000536BA" w:rsidP="000536BA">
            <w:pPr>
              <w:rPr>
                <w:rFonts w:asciiTheme="majorHAnsi" w:hAnsiTheme="majorHAnsi" w:cstheme="majorHAnsi"/>
              </w:rPr>
            </w:pPr>
            <w:r w:rsidRPr="000536BA">
              <w:rPr>
                <w:rFonts w:asciiTheme="majorHAnsi" w:hAnsiTheme="majorHAnsi" w:cstheme="majorHAnsi"/>
              </w:rPr>
              <w:t>0.83</w:t>
            </w:r>
          </w:p>
        </w:tc>
        <w:tc>
          <w:tcPr>
            <w:tcW w:w="1712" w:type="dxa"/>
            <w:tcBorders>
              <w:top w:val="single" w:sz="24" w:space="0" w:color="FFFFFF"/>
              <w:left w:val="single" w:sz="8" w:space="0" w:color="FFFFFF"/>
              <w:bottom w:val="single" w:sz="8" w:space="0" w:color="FFFFFF"/>
              <w:right w:val="single" w:sz="8" w:space="0" w:color="FFFFFF"/>
            </w:tcBorders>
            <w:shd w:val="clear" w:color="auto" w:fill="CEE7EE"/>
            <w:tcMar>
              <w:top w:w="72" w:type="dxa"/>
              <w:left w:w="144" w:type="dxa"/>
              <w:bottom w:w="72" w:type="dxa"/>
              <w:right w:w="144" w:type="dxa"/>
            </w:tcMar>
            <w:hideMark/>
          </w:tcPr>
          <w:p w14:paraId="38B909F6" w14:textId="77777777" w:rsidR="000536BA" w:rsidRPr="000536BA" w:rsidRDefault="000536BA" w:rsidP="000536BA">
            <w:pPr>
              <w:rPr>
                <w:rFonts w:asciiTheme="majorHAnsi" w:hAnsiTheme="majorHAnsi" w:cstheme="majorHAnsi"/>
              </w:rPr>
            </w:pPr>
            <w:r w:rsidRPr="000536BA">
              <w:rPr>
                <w:rFonts w:asciiTheme="majorHAnsi" w:hAnsiTheme="majorHAnsi" w:cstheme="majorHAnsi"/>
              </w:rPr>
              <w:t>0.74</w:t>
            </w:r>
          </w:p>
        </w:tc>
      </w:tr>
      <w:tr w:rsidR="003A32BC" w:rsidRPr="000536BA" w14:paraId="50072DFE" w14:textId="77777777" w:rsidTr="00905AB1">
        <w:trPr>
          <w:trHeight w:val="27"/>
          <w:jc w:val="center"/>
        </w:trPr>
        <w:tc>
          <w:tcPr>
            <w:tcW w:w="1798" w:type="dxa"/>
            <w:tcBorders>
              <w:top w:val="single" w:sz="8" w:space="0" w:color="FFFFFF"/>
              <w:left w:val="single" w:sz="8" w:space="0" w:color="FFFFFF"/>
              <w:bottom w:val="single" w:sz="8" w:space="0" w:color="FFFFFF"/>
              <w:right w:val="single" w:sz="8" w:space="0" w:color="FFFFFF"/>
            </w:tcBorders>
            <w:shd w:val="clear" w:color="auto" w:fill="E8F3F7"/>
            <w:tcMar>
              <w:top w:w="72" w:type="dxa"/>
              <w:left w:w="144" w:type="dxa"/>
              <w:bottom w:w="72" w:type="dxa"/>
              <w:right w:w="144" w:type="dxa"/>
            </w:tcMar>
            <w:hideMark/>
          </w:tcPr>
          <w:p w14:paraId="3866987F" w14:textId="77777777" w:rsidR="000536BA" w:rsidRPr="000536BA" w:rsidRDefault="000536BA" w:rsidP="000536BA">
            <w:pPr>
              <w:rPr>
                <w:rFonts w:asciiTheme="majorHAnsi" w:hAnsiTheme="majorHAnsi" w:cstheme="majorHAnsi"/>
              </w:rPr>
            </w:pPr>
            <w:r w:rsidRPr="000536BA">
              <w:rPr>
                <w:rFonts w:asciiTheme="majorHAnsi" w:hAnsiTheme="majorHAnsi" w:cstheme="majorHAnsi"/>
              </w:rPr>
              <w:t>Random Forest</w:t>
            </w:r>
          </w:p>
        </w:tc>
        <w:tc>
          <w:tcPr>
            <w:tcW w:w="1350" w:type="dxa"/>
            <w:tcBorders>
              <w:top w:val="single" w:sz="8" w:space="0" w:color="FFFFFF"/>
              <w:left w:val="single" w:sz="8" w:space="0" w:color="FFFFFF"/>
              <w:bottom w:val="single" w:sz="8" w:space="0" w:color="FFFFFF"/>
              <w:right w:val="single" w:sz="8" w:space="0" w:color="FFFFFF"/>
            </w:tcBorders>
            <w:shd w:val="clear" w:color="auto" w:fill="E8F3F7"/>
            <w:tcMar>
              <w:top w:w="72" w:type="dxa"/>
              <w:left w:w="144" w:type="dxa"/>
              <w:bottom w:w="72" w:type="dxa"/>
              <w:right w:w="144" w:type="dxa"/>
            </w:tcMar>
            <w:hideMark/>
          </w:tcPr>
          <w:p w14:paraId="52F51794" w14:textId="77777777" w:rsidR="000536BA" w:rsidRPr="000536BA" w:rsidRDefault="000536BA" w:rsidP="000536BA">
            <w:pPr>
              <w:rPr>
                <w:rFonts w:asciiTheme="majorHAnsi" w:hAnsiTheme="majorHAnsi" w:cstheme="majorHAnsi"/>
              </w:rPr>
            </w:pPr>
            <w:r w:rsidRPr="000536BA">
              <w:rPr>
                <w:rFonts w:asciiTheme="majorHAnsi" w:hAnsiTheme="majorHAnsi" w:cstheme="majorHAnsi"/>
              </w:rPr>
              <w:t>0.94</w:t>
            </w:r>
          </w:p>
        </w:tc>
        <w:tc>
          <w:tcPr>
            <w:tcW w:w="1620" w:type="dxa"/>
            <w:tcBorders>
              <w:top w:val="single" w:sz="8" w:space="0" w:color="FFFFFF"/>
              <w:left w:val="single" w:sz="8" w:space="0" w:color="FFFFFF"/>
              <w:bottom w:val="single" w:sz="8" w:space="0" w:color="FFFFFF"/>
              <w:right w:val="single" w:sz="8" w:space="0" w:color="FFFFFF"/>
            </w:tcBorders>
            <w:shd w:val="clear" w:color="auto" w:fill="E8F3F7"/>
            <w:tcMar>
              <w:top w:w="72" w:type="dxa"/>
              <w:left w:w="144" w:type="dxa"/>
              <w:bottom w:w="72" w:type="dxa"/>
              <w:right w:w="144" w:type="dxa"/>
            </w:tcMar>
            <w:hideMark/>
          </w:tcPr>
          <w:p w14:paraId="1F9661A2" w14:textId="77777777" w:rsidR="000536BA" w:rsidRPr="000536BA" w:rsidRDefault="000536BA" w:rsidP="000536BA">
            <w:pPr>
              <w:rPr>
                <w:rFonts w:asciiTheme="majorHAnsi" w:hAnsiTheme="majorHAnsi" w:cstheme="majorHAnsi"/>
              </w:rPr>
            </w:pPr>
            <w:r w:rsidRPr="000536BA">
              <w:rPr>
                <w:rFonts w:asciiTheme="majorHAnsi" w:hAnsiTheme="majorHAnsi" w:cstheme="majorHAnsi"/>
              </w:rPr>
              <w:t>0.90</w:t>
            </w:r>
          </w:p>
        </w:tc>
        <w:tc>
          <w:tcPr>
            <w:tcW w:w="1710" w:type="dxa"/>
            <w:tcBorders>
              <w:top w:val="single" w:sz="8" w:space="0" w:color="FFFFFF"/>
              <w:left w:val="single" w:sz="8" w:space="0" w:color="FFFFFF"/>
              <w:bottom w:val="single" w:sz="8" w:space="0" w:color="FFFFFF"/>
              <w:right w:val="single" w:sz="8" w:space="0" w:color="FFFFFF"/>
            </w:tcBorders>
            <w:shd w:val="clear" w:color="auto" w:fill="E8F3F7"/>
            <w:tcMar>
              <w:top w:w="72" w:type="dxa"/>
              <w:left w:w="144" w:type="dxa"/>
              <w:bottom w:w="72" w:type="dxa"/>
              <w:right w:w="144" w:type="dxa"/>
            </w:tcMar>
            <w:hideMark/>
          </w:tcPr>
          <w:p w14:paraId="672C47A9" w14:textId="77777777" w:rsidR="000536BA" w:rsidRPr="000536BA" w:rsidRDefault="000536BA" w:rsidP="000536BA">
            <w:pPr>
              <w:rPr>
                <w:rFonts w:asciiTheme="majorHAnsi" w:hAnsiTheme="majorHAnsi" w:cstheme="majorHAnsi"/>
              </w:rPr>
            </w:pPr>
            <w:r w:rsidRPr="000536BA">
              <w:rPr>
                <w:rFonts w:asciiTheme="majorHAnsi" w:hAnsiTheme="majorHAnsi" w:cstheme="majorHAnsi"/>
              </w:rPr>
              <w:t>0.89</w:t>
            </w:r>
          </w:p>
        </w:tc>
        <w:tc>
          <w:tcPr>
            <w:tcW w:w="1712" w:type="dxa"/>
            <w:tcBorders>
              <w:top w:val="single" w:sz="8" w:space="0" w:color="FFFFFF"/>
              <w:left w:val="single" w:sz="8" w:space="0" w:color="FFFFFF"/>
              <w:bottom w:val="single" w:sz="8" w:space="0" w:color="FFFFFF"/>
              <w:right w:val="single" w:sz="8" w:space="0" w:color="FFFFFF"/>
            </w:tcBorders>
            <w:shd w:val="clear" w:color="auto" w:fill="E8F3F7"/>
            <w:tcMar>
              <w:top w:w="72" w:type="dxa"/>
              <w:left w:w="144" w:type="dxa"/>
              <w:bottom w:w="72" w:type="dxa"/>
              <w:right w:w="144" w:type="dxa"/>
            </w:tcMar>
            <w:hideMark/>
          </w:tcPr>
          <w:p w14:paraId="28C606FF" w14:textId="77777777" w:rsidR="000536BA" w:rsidRPr="000536BA" w:rsidRDefault="000536BA" w:rsidP="000536BA">
            <w:pPr>
              <w:rPr>
                <w:rFonts w:asciiTheme="majorHAnsi" w:hAnsiTheme="majorHAnsi" w:cstheme="majorHAnsi"/>
              </w:rPr>
            </w:pPr>
            <w:r w:rsidRPr="000536BA">
              <w:rPr>
                <w:rFonts w:asciiTheme="majorHAnsi" w:hAnsiTheme="majorHAnsi" w:cstheme="majorHAnsi"/>
              </w:rPr>
              <w:t>0.85</w:t>
            </w:r>
          </w:p>
        </w:tc>
      </w:tr>
      <w:tr w:rsidR="003A32BC" w:rsidRPr="000536BA" w14:paraId="46DB000D" w14:textId="77777777" w:rsidTr="00905AB1">
        <w:trPr>
          <w:trHeight w:val="27"/>
          <w:jc w:val="center"/>
        </w:trPr>
        <w:tc>
          <w:tcPr>
            <w:tcW w:w="1798" w:type="dxa"/>
            <w:tcBorders>
              <w:top w:val="single" w:sz="8" w:space="0" w:color="FFFFFF"/>
              <w:left w:val="single" w:sz="8" w:space="0" w:color="FFFFFF"/>
              <w:bottom w:val="single" w:sz="8" w:space="0" w:color="FFFFFF"/>
              <w:right w:val="single" w:sz="8" w:space="0" w:color="FFFFFF"/>
            </w:tcBorders>
            <w:shd w:val="clear" w:color="auto" w:fill="CEE7EE"/>
            <w:tcMar>
              <w:top w:w="72" w:type="dxa"/>
              <w:left w:w="144" w:type="dxa"/>
              <w:bottom w:w="72" w:type="dxa"/>
              <w:right w:w="144" w:type="dxa"/>
            </w:tcMar>
            <w:hideMark/>
          </w:tcPr>
          <w:p w14:paraId="3E7C3C72" w14:textId="77777777" w:rsidR="000536BA" w:rsidRPr="000536BA" w:rsidRDefault="000536BA" w:rsidP="000536BA">
            <w:pPr>
              <w:rPr>
                <w:rFonts w:asciiTheme="majorHAnsi" w:hAnsiTheme="majorHAnsi" w:cstheme="majorHAnsi"/>
              </w:rPr>
            </w:pPr>
            <w:r w:rsidRPr="000536BA">
              <w:rPr>
                <w:rFonts w:asciiTheme="majorHAnsi" w:hAnsiTheme="majorHAnsi" w:cstheme="majorHAnsi"/>
              </w:rPr>
              <w:t>SVM (Radial)</w:t>
            </w:r>
          </w:p>
        </w:tc>
        <w:tc>
          <w:tcPr>
            <w:tcW w:w="1350" w:type="dxa"/>
            <w:tcBorders>
              <w:top w:val="single" w:sz="8" w:space="0" w:color="FFFFFF"/>
              <w:left w:val="single" w:sz="8" w:space="0" w:color="FFFFFF"/>
              <w:bottom w:val="single" w:sz="8" w:space="0" w:color="FFFFFF"/>
              <w:right w:val="single" w:sz="8" w:space="0" w:color="FFFFFF"/>
            </w:tcBorders>
            <w:shd w:val="clear" w:color="auto" w:fill="CEE7EE"/>
            <w:tcMar>
              <w:top w:w="72" w:type="dxa"/>
              <w:left w:w="144" w:type="dxa"/>
              <w:bottom w:w="72" w:type="dxa"/>
              <w:right w:w="144" w:type="dxa"/>
            </w:tcMar>
            <w:hideMark/>
          </w:tcPr>
          <w:p w14:paraId="3F27ACB8" w14:textId="77777777" w:rsidR="000536BA" w:rsidRPr="000536BA" w:rsidRDefault="000536BA" w:rsidP="000536BA">
            <w:pPr>
              <w:rPr>
                <w:rFonts w:asciiTheme="majorHAnsi" w:hAnsiTheme="majorHAnsi" w:cstheme="majorHAnsi"/>
              </w:rPr>
            </w:pPr>
            <w:r w:rsidRPr="000536BA">
              <w:rPr>
                <w:rFonts w:asciiTheme="majorHAnsi" w:hAnsiTheme="majorHAnsi" w:cstheme="majorHAnsi"/>
              </w:rPr>
              <w:t>0.93</w:t>
            </w:r>
          </w:p>
        </w:tc>
        <w:tc>
          <w:tcPr>
            <w:tcW w:w="1620" w:type="dxa"/>
            <w:tcBorders>
              <w:top w:val="single" w:sz="8" w:space="0" w:color="FFFFFF"/>
              <w:left w:val="single" w:sz="8" w:space="0" w:color="FFFFFF"/>
              <w:bottom w:val="single" w:sz="8" w:space="0" w:color="FFFFFF"/>
              <w:right w:val="single" w:sz="8" w:space="0" w:color="FFFFFF"/>
            </w:tcBorders>
            <w:shd w:val="clear" w:color="auto" w:fill="CEE7EE"/>
            <w:tcMar>
              <w:top w:w="72" w:type="dxa"/>
              <w:left w:w="144" w:type="dxa"/>
              <w:bottom w:w="72" w:type="dxa"/>
              <w:right w:w="144" w:type="dxa"/>
            </w:tcMar>
            <w:hideMark/>
          </w:tcPr>
          <w:p w14:paraId="7019D75F" w14:textId="77777777" w:rsidR="000536BA" w:rsidRPr="000536BA" w:rsidRDefault="000536BA" w:rsidP="000536BA">
            <w:pPr>
              <w:rPr>
                <w:rFonts w:asciiTheme="majorHAnsi" w:hAnsiTheme="majorHAnsi" w:cstheme="majorHAnsi"/>
              </w:rPr>
            </w:pPr>
            <w:r w:rsidRPr="000536BA">
              <w:rPr>
                <w:rFonts w:asciiTheme="majorHAnsi" w:hAnsiTheme="majorHAnsi" w:cstheme="majorHAnsi"/>
              </w:rPr>
              <w:t>0.88</w:t>
            </w:r>
          </w:p>
        </w:tc>
        <w:tc>
          <w:tcPr>
            <w:tcW w:w="1710" w:type="dxa"/>
            <w:tcBorders>
              <w:top w:val="single" w:sz="8" w:space="0" w:color="FFFFFF"/>
              <w:left w:val="single" w:sz="8" w:space="0" w:color="FFFFFF"/>
              <w:bottom w:val="single" w:sz="8" w:space="0" w:color="FFFFFF"/>
              <w:right w:val="single" w:sz="8" w:space="0" w:color="FFFFFF"/>
            </w:tcBorders>
            <w:shd w:val="clear" w:color="auto" w:fill="CEE7EE"/>
            <w:tcMar>
              <w:top w:w="72" w:type="dxa"/>
              <w:left w:w="144" w:type="dxa"/>
              <w:bottom w:w="72" w:type="dxa"/>
              <w:right w:w="144" w:type="dxa"/>
            </w:tcMar>
            <w:hideMark/>
          </w:tcPr>
          <w:p w14:paraId="2A68511F" w14:textId="77777777" w:rsidR="000536BA" w:rsidRPr="000536BA" w:rsidRDefault="000536BA" w:rsidP="000536BA">
            <w:pPr>
              <w:rPr>
                <w:rFonts w:asciiTheme="majorHAnsi" w:hAnsiTheme="majorHAnsi" w:cstheme="majorHAnsi"/>
              </w:rPr>
            </w:pPr>
            <w:r w:rsidRPr="000536BA">
              <w:rPr>
                <w:rFonts w:asciiTheme="majorHAnsi" w:hAnsiTheme="majorHAnsi" w:cstheme="majorHAnsi"/>
              </w:rPr>
              <w:t>0.93</w:t>
            </w:r>
          </w:p>
        </w:tc>
        <w:tc>
          <w:tcPr>
            <w:tcW w:w="1712" w:type="dxa"/>
            <w:tcBorders>
              <w:top w:val="single" w:sz="8" w:space="0" w:color="FFFFFF"/>
              <w:left w:val="single" w:sz="8" w:space="0" w:color="FFFFFF"/>
              <w:bottom w:val="single" w:sz="8" w:space="0" w:color="FFFFFF"/>
              <w:right w:val="single" w:sz="8" w:space="0" w:color="FFFFFF"/>
            </w:tcBorders>
            <w:shd w:val="clear" w:color="auto" w:fill="CEE7EE"/>
            <w:tcMar>
              <w:top w:w="72" w:type="dxa"/>
              <w:left w:w="144" w:type="dxa"/>
              <w:bottom w:w="72" w:type="dxa"/>
              <w:right w:w="144" w:type="dxa"/>
            </w:tcMar>
            <w:hideMark/>
          </w:tcPr>
          <w:p w14:paraId="7EFCE49B" w14:textId="77777777" w:rsidR="000536BA" w:rsidRPr="000536BA" w:rsidRDefault="000536BA" w:rsidP="000536BA">
            <w:pPr>
              <w:rPr>
                <w:rFonts w:asciiTheme="majorHAnsi" w:hAnsiTheme="majorHAnsi" w:cstheme="majorHAnsi"/>
              </w:rPr>
            </w:pPr>
            <w:r w:rsidRPr="000536BA">
              <w:rPr>
                <w:rFonts w:asciiTheme="majorHAnsi" w:hAnsiTheme="majorHAnsi" w:cstheme="majorHAnsi"/>
              </w:rPr>
              <w:t>0.88</w:t>
            </w:r>
          </w:p>
        </w:tc>
      </w:tr>
      <w:tr w:rsidR="003A32BC" w:rsidRPr="000536BA" w14:paraId="357EF4EF" w14:textId="77777777" w:rsidTr="00905AB1">
        <w:trPr>
          <w:trHeight w:val="27"/>
          <w:jc w:val="center"/>
        </w:trPr>
        <w:tc>
          <w:tcPr>
            <w:tcW w:w="1798" w:type="dxa"/>
            <w:tcBorders>
              <w:top w:val="single" w:sz="8" w:space="0" w:color="FFFFFF"/>
              <w:left w:val="single" w:sz="8" w:space="0" w:color="FFFFFF"/>
              <w:bottom w:val="single" w:sz="8" w:space="0" w:color="FFFFFF"/>
              <w:right w:val="single" w:sz="8" w:space="0" w:color="FFFFFF"/>
            </w:tcBorders>
            <w:shd w:val="clear" w:color="auto" w:fill="E8F3F7"/>
            <w:tcMar>
              <w:top w:w="72" w:type="dxa"/>
              <w:left w:w="144" w:type="dxa"/>
              <w:bottom w:w="72" w:type="dxa"/>
              <w:right w:w="144" w:type="dxa"/>
            </w:tcMar>
            <w:hideMark/>
          </w:tcPr>
          <w:p w14:paraId="5A9DC25F" w14:textId="77777777" w:rsidR="000536BA" w:rsidRPr="000536BA" w:rsidRDefault="000536BA" w:rsidP="000536BA">
            <w:pPr>
              <w:rPr>
                <w:rFonts w:asciiTheme="majorHAnsi" w:hAnsiTheme="majorHAnsi" w:cstheme="majorHAnsi"/>
              </w:rPr>
            </w:pPr>
            <w:r w:rsidRPr="000536BA">
              <w:rPr>
                <w:rFonts w:asciiTheme="majorHAnsi" w:hAnsiTheme="majorHAnsi" w:cstheme="majorHAnsi"/>
              </w:rPr>
              <w:t>Naïve Bayes</w:t>
            </w:r>
          </w:p>
        </w:tc>
        <w:tc>
          <w:tcPr>
            <w:tcW w:w="1350" w:type="dxa"/>
            <w:tcBorders>
              <w:top w:val="single" w:sz="8" w:space="0" w:color="FFFFFF"/>
              <w:left w:val="single" w:sz="8" w:space="0" w:color="FFFFFF"/>
              <w:bottom w:val="single" w:sz="8" w:space="0" w:color="FFFFFF"/>
              <w:right w:val="single" w:sz="8" w:space="0" w:color="FFFFFF"/>
            </w:tcBorders>
            <w:shd w:val="clear" w:color="auto" w:fill="E8F3F7"/>
            <w:tcMar>
              <w:top w:w="72" w:type="dxa"/>
              <w:left w:w="144" w:type="dxa"/>
              <w:bottom w:w="72" w:type="dxa"/>
              <w:right w:w="144" w:type="dxa"/>
            </w:tcMar>
            <w:hideMark/>
          </w:tcPr>
          <w:p w14:paraId="71369392" w14:textId="77777777" w:rsidR="000536BA" w:rsidRPr="000536BA" w:rsidRDefault="000536BA" w:rsidP="000536BA">
            <w:pPr>
              <w:rPr>
                <w:rFonts w:asciiTheme="majorHAnsi" w:hAnsiTheme="majorHAnsi" w:cstheme="majorHAnsi"/>
              </w:rPr>
            </w:pPr>
            <w:r w:rsidRPr="000536BA">
              <w:rPr>
                <w:rFonts w:asciiTheme="majorHAnsi" w:hAnsiTheme="majorHAnsi" w:cstheme="majorHAnsi"/>
              </w:rPr>
              <w:t>0.93</w:t>
            </w:r>
          </w:p>
        </w:tc>
        <w:tc>
          <w:tcPr>
            <w:tcW w:w="1620" w:type="dxa"/>
            <w:tcBorders>
              <w:top w:val="single" w:sz="8" w:space="0" w:color="FFFFFF"/>
              <w:left w:val="single" w:sz="8" w:space="0" w:color="FFFFFF"/>
              <w:bottom w:val="single" w:sz="8" w:space="0" w:color="FFFFFF"/>
              <w:right w:val="single" w:sz="8" w:space="0" w:color="FFFFFF"/>
            </w:tcBorders>
            <w:shd w:val="clear" w:color="auto" w:fill="E8F3F7"/>
            <w:tcMar>
              <w:top w:w="72" w:type="dxa"/>
              <w:left w:w="144" w:type="dxa"/>
              <w:bottom w:w="72" w:type="dxa"/>
              <w:right w:w="144" w:type="dxa"/>
            </w:tcMar>
            <w:hideMark/>
          </w:tcPr>
          <w:p w14:paraId="55C838CE" w14:textId="77777777" w:rsidR="000536BA" w:rsidRPr="000536BA" w:rsidRDefault="000536BA" w:rsidP="000536BA">
            <w:pPr>
              <w:rPr>
                <w:rFonts w:asciiTheme="majorHAnsi" w:hAnsiTheme="majorHAnsi" w:cstheme="majorHAnsi"/>
              </w:rPr>
            </w:pPr>
            <w:r w:rsidRPr="000536BA">
              <w:rPr>
                <w:rFonts w:asciiTheme="majorHAnsi" w:hAnsiTheme="majorHAnsi" w:cstheme="majorHAnsi"/>
              </w:rPr>
              <w:t>0.91</w:t>
            </w:r>
          </w:p>
        </w:tc>
        <w:tc>
          <w:tcPr>
            <w:tcW w:w="1710" w:type="dxa"/>
            <w:tcBorders>
              <w:top w:val="single" w:sz="8" w:space="0" w:color="FFFFFF"/>
              <w:left w:val="single" w:sz="8" w:space="0" w:color="FFFFFF"/>
              <w:bottom w:val="single" w:sz="8" w:space="0" w:color="FFFFFF"/>
              <w:right w:val="single" w:sz="8" w:space="0" w:color="FFFFFF"/>
            </w:tcBorders>
            <w:shd w:val="clear" w:color="auto" w:fill="E8F3F7"/>
            <w:tcMar>
              <w:top w:w="72" w:type="dxa"/>
              <w:left w:w="144" w:type="dxa"/>
              <w:bottom w:w="72" w:type="dxa"/>
              <w:right w:w="144" w:type="dxa"/>
            </w:tcMar>
            <w:hideMark/>
          </w:tcPr>
          <w:p w14:paraId="7D381EE8" w14:textId="77777777" w:rsidR="000536BA" w:rsidRPr="000536BA" w:rsidRDefault="000536BA" w:rsidP="000536BA">
            <w:pPr>
              <w:rPr>
                <w:rFonts w:asciiTheme="majorHAnsi" w:hAnsiTheme="majorHAnsi" w:cstheme="majorHAnsi"/>
              </w:rPr>
            </w:pPr>
            <w:r w:rsidRPr="000536BA">
              <w:rPr>
                <w:rFonts w:asciiTheme="majorHAnsi" w:hAnsiTheme="majorHAnsi" w:cstheme="majorHAnsi"/>
              </w:rPr>
              <w:t>0.93</w:t>
            </w:r>
          </w:p>
        </w:tc>
        <w:tc>
          <w:tcPr>
            <w:tcW w:w="1712" w:type="dxa"/>
            <w:tcBorders>
              <w:top w:val="single" w:sz="8" w:space="0" w:color="FFFFFF"/>
              <w:left w:val="single" w:sz="8" w:space="0" w:color="FFFFFF"/>
              <w:bottom w:val="single" w:sz="8" w:space="0" w:color="FFFFFF"/>
              <w:right w:val="single" w:sz="8" w:space="0" w:color="FFFFFF"/>
            </w:tcBorders>
            <w:shd w:val="clear" w:color="auto" w:fill="E8F3F7"/>
            <w:tcMar>
              <w:top w:w="72" w:type="dxa"/>
              <w:left w:w="144" w:type="dxa"/>
              <w:bottom w:w="72" w:type="dxa"/>
              <w:right w:w="144" w:type="dxa"/>
            </w:tcMar>
            <w:hideMark/>
          </w:tcPr>
          <w:p w14:paraId="6D06B5F2" w14:textId="77777777" w:rsidR="000536BA" w:rsidRPr="000536BA" w:rsidRDefault="000536BA" w:rsidP="000536BA">
            <w:pPr>
              <w:rPr>
                <w:rFonts w:asciiTheme="majorHAnsi" w:hAnsiTheme="majorHAnsi" w:cstheme="majorHAnsi"/>
              </w:rPr>
            </w:pPr>
            <w:r w:rsidRPr="000536BA">
              <w:rPr>
                <w:rFonts w:asciiTheme="majorHAnsi" w:hAnsiTheme="majorHAnsi" w:cstheme="majorHAnsi"/>
              </w:rPr>
              <w:t>0.90</w:t>
            </w:r>
          </w:p>
        </w:tc>
      </w:tr>
    </w:tbl>
    <w:p w14:paraId="1B3C98CE" w14:textId="779800DB" w:rsidR="004E18F5" w:rsidRPr="003A32BC" w:rsidRDefault="00905AB1" w:rsidP="004E18F5">
      <w:pPr>
        <w:rPr>
          <w:rFonts w:asciiTheme="majorHAnsi" w:hAnsiTheme="majorHAnsi" w:cstheme="majorHAnsi"/>
        </w:rPr>
      </w:pPr>
      <w:r w:rsidRPr="003A32BC">
        <w:rPr>
          <w:rFonts w:asciiTheme="majorHAnsi" w:hAnsiTheme="majorHAnsi" w:cstheme="majorHAnsi"/>
        </w:rPr>
        <w:tab/>
        <w:t xml:space="preserve">Table </w:t>
      </w:r>
      <w:r w:rsidR="003A32BC" w:rsidRPr="003A32BC">
        <w:rPr>
          <w:rFonts w:asciiTheme="majorHAnsi" w:hAnsiTheme="majorHAnsi" w:cstheme="majorHAnsi"/>
        </w:rPr>
        <w:t>3</w:t>
      </w:r>
      <w:r w:rsidRPr="003A32BC">
        <w:rPr>
          <w:rFonts w:asciiTheme="majorHAnsi" w:hAnsiTheme="majorHAnsi" w:cstheme="majorHAnsi"/>
        </w:rPr>
        <w:t>: Comparison of classification algorithm results before and after tuning.</w:t>
      </w:r>
    </w:p>
    <w:p w14:paraId="4CD9FAD1" w14:textId="5FBD89DF" w:rsidR="003A5FA2" w:rsidRPr="003A32BC" w:rsidRDefault="003A5FA2" w:rsidP="004E18F5">
      <w:pPr>
        <w:rPr>
          <w:rFonts w:asciiTheme="majorHAnsi" w:hAnsiTheme="majorHAnsi" w:cstheme="majorHAnsi"/>
        </w:rPr>
      </w:pPr>
      <w:r w:rsidRPr="003A32BC">
        <w:rPr>
          <w:rFonts w:asciiTheme="majorHAnsi" w:hAnsiTheme="majorHAnsi" w:cstheme="majorHAnsi"/>
        </w:rPr>
        <w:t xml:space="preserve">SVM and naïve bayes were optimized using the numerical while decision trees and random forest were optimized with the categorical dataset. </w:t>
      </w:r>
    </w:p>
    <w:p w14:paraId="7B63AE33" w14:textId="5F456F5A" w:rsidR="004E18F5" w:rsidRPr="003A32BC" w:rsidRDefault="004E18F5" w:rsidP="004E18F5">
      <w:pPr>
        <w:pStyle w:val="Heading1"/>
        <w:rPr>
          <w:rFonts w:cstheme="majorHAnsi"/>
        </w:rPr>
      </w:pPr>
      <w:r w:rsidRPr="003A32BC">
        <w:rPr>
          <w:rFonts w:cstheme="majorHAnsi"/>
        </w:rPr>
        <w:t>Discussion</w:t>
      </w:r>
    </w:p>
    <w:p w14:paraId="05CDA784" w14:textId="005D8F57" w:rsidR="00C6204E" w:rsidRPr="003A32BC" w:rsidRDefault="00C6204E" w:rsidP="00C6204E">
      <w:pPr>
        <w:rPr>
          <w:rFonts w:asciiTheme="majorHAnsi" w:hAnsiTheme="majorHAnsi" w:cstheme="majorHAnsi"/>
        </w:rPr>
      </w:pPr>
      <w:r w:rsidRPr="003A32BC">
        <w:rPr>
          <w:rFonts w:asciiTheme="majorHAnsi" w:hAnsiTheme="majorHAnsi" w:cstheme="majorHAnsi"/>
        </w:rPr>
        <w:t>Predicting heart disease is a type of classification problem where recall and F1 score make the most sense to focus on. Recall shows how selective the model is, and that there is high cost associated with false positives due to the fact that the consequences of misclassifying a patient as healthy can be dire. Due to the imbalance of the data, F1 score shows a more balanced accuracy since it incorporates coverage of the minority class in the dataset.</w:t>
      </w:r>
    </w:p>
    <w:p w14:paraId="2574B6F5" w14:textId="379C7E97" w:rsidR="008024C4" w:rsidRPr="003A32BC" w:rsidRDefault="008024C4" w:rsidP="008024C4">
      <w:pPr>
        <w:rPr>
          <w:rFonts w:asciiTheme="majorHAnsi" w:hAnsiTheme="majorHAnsi" w:cstheme="majorHAnsi"/>
        </w:rPr>
      </w:pPr>
      <w:r w:rsidRPr="003A32BC">
        <w:rPr>
          <w:rFonts w:asciiTheme="majorHAnsi" w:hAnsiTheme="majorHAnsi" w:cstheme="majorHAnsi"/>
        </w:rPr>
        <w:t xml:space="preserve">Each step in modeling the data reveal indicators that had the most weight in predicting heart disease. </w:t>
      </w:r>
      <w:proofErr w:type="spellStart"/>
      <w:r w:rsidR="003A5FA2" w:rsidRPr="003A32BC">
        <w:rPr>
          <w:rFonts w:asciiTheme="majorHAnsi" w:hAnsiTheme="majorHAnsi" w:cstheme="majorHAnsi"/>
        </w:rPr>
        <w:t>Apriori</w:t>
      </w:r>
      <w:proofErr w:type="spellEnd"/>
      <w:r w:rsidR="003A5FA2" w:rsidRPr="003A32BC">
        <w:rPr>
          <w:rFonts w:asciiTheme="majorHAnsi" w:hAnsiTheme="majorHAnsi" w:cstheme="majorHAnsi"/>
        </w:rPr>
        <w:t xml:space="preserve"> revealed how these indicators tended to be grouped together with the target feature. </w:t>
      </w:r>
      <w:r w:rsidRPr="003A32BC">
        <w:rPr>
          <w:rFonts w:asciiTheme="majorHAnsi" w:hAnsiTheme="majorHAnsi" w:cstheme="majorHAnsi"/>
        </w:rPr>
        <w:t xml:space="preserve"> </w:t>
      </w:r>
      <w:r w:rsidRPr="003A32BC">
        <w:rPr>
          <w:rFonts w:asciiTheme="majorHAnsi" w:hAnsiTheme="majorHAnsi" w:cstheme="majorHAnsi"/>
        </w:rPr>
        <w:t xml:space="preserve">When comparing models, it was found that Naïve Bayes </w:t>
      </w:r>
      <w:r w:rsidRPr="003A32BC">
        <w:rPr>
          <w:rFonts w:asciiTheme="majorHAnsi" w:hAnsiTheme="majorHAnsi" w:cstheme="majorHAnsi"/>
        </w:rPr>
        <w:t>was the best classifier overall after tuning</w:t>
      </w:r>
      <w:r w:rsidRPr="003A32BC">
        <w:rPr>
          <w:rFonts w:asciiTheme="majorHAnsi" w:hAnsiTheme="majorHAnsi" w:cstheme="majorHAnsi"/>
        </w:rPr>
        <w:t>. This could be in due fact that the algorithm assumes that the variables are conditionally independent with respect to the target feature, and relies on the frequencies of the data.</w:t>
      </w:r>
    </w:p>
    <w:p w14:paraId="7754CA29" w14:textId="24E2BF44" w:rsidR="00251C86" w:rsidRPr="003A32BC" w:rsidRDefault="00071B2C" w:rsidP="008024C4">
      <w:pPr>
        <w:rPr>
          <w:rFonts w:asciiTheme="majorHAnsi" w:hAnsiTheme="majorHAnsi" w:cstheme="majorHAnsi"/>
        </w:rPr>
      </w:pPr>
      <w:r w:rsidRPr="003A32BC">
        <w:rPr>
          <w:rFonts w:asciiTheme="majorHAnsi" w:hAnsiTheme="majorHAnsi" w:cstheme="majorHAnsi"/>
        </w:rPr>
        <w:lastRenderedPageBreak/>
        <w:t xml:space="preserve">The findings reveal fairly high accuracies for the positive class, no heart disease. Due to the high recall value, the model </w:t>
      </w:r>
      <w:r w:rsidR="00332175">
        <w:rPr>
          <w:rFonts w:asciiTheme="majorHAnsi" w:hAnsiTheme="majorHAnsi" w:cstheme="majorHAnsi"/>
        </w:rPr>
        <w:t xml:space="preserve">may incorrectly </w:t>
      </w:r>
      <w:r w:rsidRPr="003A32BC">
        <w:rPr>
          <w:rFonts w:asciiTheme="majorHAnsi" w:hAnsiTheme="majorHAnsi" w:cstheme="majorHAnsi"/>
        </w:rPr>
        <w:t xml:space="preserve">predict a healthy patient as having heart disease. Although this might be a scare, the opposite type of prediction would be worse. The indicator with the highest information gain, chest pain type and the number of major blood vessels, also reveal an important connection. </w:t>
      </w:r>
      <w:r w:rsidR="00251C86" w:rsidRPr="003A32BC">
        <w:rPr>
          <w:rFonts w:asciiTheme="majorHAnsi" w:hAnsiTheme="majorHAnsi" w:cstheme="majorHAnsi"/>
        </w:rPr>
        <w:t>When the number</w:t>
      </w:r>
      <w:r w:rsidRPr="003A32BC">
        <w:rPr>
          <w:rFonts w:asciiTheme="majorHAnsi" w:hAnsiTheme="majorHAnsi" w:cstheme="majorHAnsi"/>
        </w:rPr>
        <w:t xml:space="preserve"> of major blood vessels available to supply blood, oxygen and nutrients</w:t>
      </w:r>
      <w:r w:rsidR="00251C86" w:rsidRPr="003A32BC">
        <w:rPr>
          <w:rFonts w:asciiTheme="majorHAnsi" w:hAnsiTheme="majorHAnsi" w:cstheme="majorHAnsi"/>
        </w:rPr>
        <w:t xml:space="preserve"> to the heart</w:t>
      </w:r>
      <w:r w:rsidRPr="003A32BC">
        <w:rPr>
          <w:rFonts w:asciiTheme="majorHAnsi" w:hAnsiTheme="majorHAnsi" w:cstheme="majorHAnsi"/>
        </w:rPr>
        <w:t xml:space="preserve"> </w:t>
      </w:r>
      <w:r w:rsidR="00251C86" w:rsidRPr="003A32BC">
        <w:rPr>
          <w:rFonts w:asciiTheme="majorHAnsi" w:hAnsiTheme="majorHAnsi" w:cstheme="majorHAnsi"/>
        </w:rPr>
        <w:t xml:space="preserve">decreases, the reduced blood flow </w:t>
      </w:r>
      <w:r w:rsidR="00332175">
        <w:rPr>
          <w:rFonts w:asciiTheme="majorHAnsi" w:hAnsiTheme="majorHAnsi" w:cstheme="majorHAnsi"/>
        </w:rPr>
        <w:t>will</w:t>
      </w:r>
      <w:r w:rsidR="00251C86" w:rsidRPr="003A32BC">
        <w:rPr>
          <w:rFonts w:asciiTheme="majorHAnsi" w:hAnsiTheme="majorHAnsi" w:cstheme="majorHAnsi"/>
        </w:rPr>
        <w:t xml:space="preserve"> consequently induce angina. This relationship proves to cause other symptoms like shortness of breath, or even </w:t>
      </w:r>
      <w:r w:rsidR="00332175">
        <w:rPr>
          <w:rFonts w:asciiTheme="majorHAnsi" w:hAnsiTheme="majorHAnsi" w:cstheme="majorHAnsi"/>
        </w:rPr>
        <w:t>a</w:t>
      </w:r>
      <w:r w:rsidR="00251C86" w:rsidRPr="003A32BC">
        <w:rPr>
          <w:rFonts w:asciiTheme="majorHAnsi" w:hAnsiTheme="majorHAnsi" w:cstheme="majorHAnsi"/>
        </w:rPr>
        <w:t xml:space="preserve"> heart attack. Moreover, having a preexisting condition like thalassemia would exacerbate the issue. This would make sense as to why the indicators mentioned have the highest influence on heart disease.</w:t>
      </w:r>
    </w:p>
    <w:p w14:paraId="00260270" w14:textId="18604AF1" w:rsidR="00071B2C" w:rsidRPr="003A32BC" w:rsidRDefault="00251C86" w:rsidP="008024C4">
      <w:pPr>
        <w:rPr>
          <w:rFonts w:asciiTheme="majorHAnsi" w:hAnsiTheme="majorHAnsi" w:cstheme="majorHAnsi"/>
        </w:rPr>
      </w:pPr>
      <w:r w:rsidRPr="003A32BC">
        <w:rPr>
          <w:rFonts w:asciiTheme="majorHAnsi" w:hAnsiTheme="majorHAnsi" w:cstheme="majorHAnsi"/>
        </w:rPr>
        <w:t xml:space="preserve">Training a classification model to predict heart disease has shown to be beneficial. However the caveat </w:t>
      </w:r>
      <w:r w:rsidR="00195F48" w:rsidRPr="003A32BC">
        <w:rPr>
          <w:rFonts w:asciiTheme="majorHAnsi" w:hAnsiTheme="majorHAnsi" w:cstheme="majorHAnsi"/>
        </w:rPr>
        <w:t>is</w:t>
      </w:r>
      <w:r w:rsidRPr="003A32BC">
        <w:rPr>
          <w:rFonts w:asciiTheme="majorHAnsi" w:hAnsiTheme="majorHAnsi" w:cstheme="majorHAnsi"/>
        </w:rPr>
        <w:t xml:space="preserve"> </w:t>
      </w:r>
      <w:r w:rsidR="00195F48" w:rsidRPr="003A32BC">
        <w:rPr>
          <w:rFonts w:asciiTheme="majorHAnsi" w:hAnsiTheme="majorHAnsi" w:cstheme="majorHAnsi"/>
        </w:rPr>
        <w:t xml:space="preserve">when more and more patients become involved, then the possibility to misclassifying a patient as healthy becomes more consequential. </w:t>
      </w:r>
      <w:r w:rsidR="008A77EA" w:rsidRPr="003A32BC">
        <w:rPr>
          <w:rFonts w:asciiTheme="majorHAnsi" w:hAnsiTheme="majorHAnsi" w:cstheme="majorHAnsi"/>
        </w:rPr>
        <w:t>For this reason, classification algorithms should not be relied</w:t>
      </w:r>
      <w:r w:rsidR="00332175">
        <w:rPr>
          <w:rFonts w:asciiTheme="majorHAnsi" w:hAnsiTheme="majorHAnsi" w:cstheme="majorHAnsi"/>
        </w:rPr>
        <w:t xml:space="preserve"> on</w:t>
      </w:r>
      <w:r w:rsidR="008A77EA" w:rsidRPr="003A32BC">
        <w:rPr>
          <w:rFonts w:asciiTheme="majorHAnsi" w:hAnsiTheme="majorHAnsi" w:cstheme="majorHAnsi"/>
        </w:rPr>
        <w:t xml:space="preserve"> as the sole decision maker when deployed, but rather in tandem with a doctor to double check. </w:t>
      </w:r>
      <w:r w:rsidRPr="003A32BC">
        <w:rPr>
          <w:rFonts w:asciiTheme="majorHAnsi" w:hAnsiTheme="majorHAnsi" w:cstheme="majorHAnsi"/>
        </w:rPr>
        <w:t xml:space="preserve">With this in mind, </w:t>
      </w:r>
      <w:r w:rsidR="00195F48" w:rsidRPr="003A32BC">
        <w:rPr>
          <w:rFonts w:asciiTheme="majorHAnsi" w:hAnsiTheme="majorHAnsi" w:cstheme="majorHAnsi"/>
        </w:rPr>
        <w:t>there are some ways to try and improve the models in future investigations. P</w:t>
      </w:r>
      <w:r w:rsidRPr="003A32BC">
        <w:rPr>
          <w:rFonts w:asciiTheme="majorHAnsi" w:hAnsiTheme="majorHAnsi" w:cstheme="majorHAnsi"/>
        </w:rPr>
        <w:t xml:space="preserve">erhaps doing factor analysis to see if </w:t>
      </w:r>
      <w:r w:rsidR="00195F48" w:rsidRPr="003A32BC">
        <w:rPr>
          <w:rFonts w:asciiTheme="majorHAnsi" w:hAnsiTheme="majorHAnsi" w:cstheme="majorHAnsi"/>
        </w:rPr>
        <w:t>any of the indicators</w:t>
      </w:r>
      <w:r w:rsidRPr="003A32BC">
        <w:rPr>
          <w:rFonts w:asciiTheme="majorHAnsi" w:hAnsiTheme="majorHAnsi" w:cstheme="majorHAnsi"/>
        </w:rPr>
        <w:t xml:space="preserve"> are significantly correlated </w:t>
      </w:r>
      <w:r w:rsidR="00195F48" w:rsidRPr="003A32BC">
        <w:rPr>
          <w:rFonts w:asciiTheme="majorHAnsi" w:hAnsiTheme="majorHAnsi" w:cstheme="majorHAnsi"/>
        </w:rPr>
        <w:t>can be helpful to</w:t>
      </w:r>
      <w:r w:rsidRPr="003A32BC">
        <w:rPr>
          <w:rFonts w:asciiTheme="majorHAnsi" w:hAnsiTheme="majorHAnsi" w:cstheme="majorHAnsi"/>
        </w:rPr>
        <w:t xml:space="preserve"> reduce the complexity of the problem and further increase the accuracy of the model</w:t>
      </w:r>
      <w:r w:rsidR="00195F48" w:rsidRPr="003A32BC">
        <w:rPr>
          <w:rFonts w:asciiTheme="majorHAnsi" w:hAnsiTheme="majorHAnsi" w:cstheme="majorHAnsi"/>
        </w:rPr>
        <w:t>(s)</w:t>
      </w:r>
      <w:r w:rsidRPr="003A32BC">
        <w:rPr>
          <w:rFonts w:asciiTheme="majorHAnsi" w:hAnsiTheme="majorHAnsi" w:cstheme="majorHAnsi"/>
        </w:rPr>
        <w:t>.</w:t>
      </w:r>
      <w:r w:rsidR="00195F48" w:rsidRPr="003A32BC">
        <w:rPr>
          <w:rFonts w:asciiTheme="majorHAnsi" w:hAnsiTheme="majorHAnsi" w:cstheme="majorHAnsi"/>
        </w:rPr>
        <w:t xml:space="preserve"> Another important task would be to use a more balanced dataset in terms of demographics, or to use some technique to under sample male patients. </w:t>
      </w:r>
      <w:r w:rsidR="008A77EA" w:rsidRPr="003A32BC">
        <w:rPr>
          <w:rFonts w:asciiTheme="majorHAnsi" w:hAnsiTheme="majorHAnsi" w:cstheme="majorHAnsi"/>
        </w:rPr>
        <w:t>Right now</w:t>
      </w:r>
      <w:r w:rsidR="00332175">
        <w:rPr>
          <w:rFonts w:asciiTheme="majorHAnsi" w:hAnsiTheme="majorHAnsi" w:cstheme="majorHAnsi"/>
        </w:rPr>
        <w:t>,</w:t>
      </w:r>
      <w:r w:rsidR="008A77EA" w:rsidRPr="003A32BC">
        <w:rPr>
          <w:rFonts w:asciiTheme="majorHAnsi" w:hAnsiTheme="majorHAnsi" w:cstheme="majorHAnsi"/>
        </w:rPr>
        <w:t xml:space="preserve"> the models generated in this experiment significantly benefit male patients more than female patients. To be ethical and just, a more representative dataset is needed to reflect the respective communities they affect.</w:t>
      </w:r>
    </w:p>
    <w:p w14:paraId="7D0185EE" w14:textId="47CB59EB" w:rsidR="003A5FA2" w:rsidRPr="003A32BC" w:rsidRDefault="003A5FA2" w:rsidP="008024C4">
      <w:pPr>
        <w:rPr>
          <w:rFonts w:asciiTheme="majorHAnsi" w:hAnsiTheme="majorHAnsi" w:cstheme="majorHAnsi"/>
        </w:rPr>
      </w:pPr>
    </w:p>
    <w:p w14:paraId="5279AA83" w14:textId="208F45C0" w:rsidR="004E18F5" w:rsidRPr="003A32BC" w:rsidRDefault="004E18F5" w:rsidP="004E18F5">
      <w:pPr>
        <w:rPr>
          <w:rFonts w:asciiTheme="majorHAnsi" w:hAnsiTheme="majorHAnsi" w:cstheme="majorHAnsi"/>
        </w:rPr>
      </w:pPr>
    </w:p>
    <w:p w14:paraId="33738847" w14:textId="77777777" w:rsidR="004E18F5" w:rsidRPr="003A32BC" w:rsidRDefault="004E18F5" w:rsidP="004E18F5">
      <w:pPr>
        <w:rPr>
          <w:rFonts w:asciiTheme="majorHAnsi" w:hAnsiTheme="majorHAnsi" w:cstheme="majorHAnsi"/>
        </w:rPr>
      </w:pPr>
    </w:p>
    <w:p w14:paraId="4034CEDC" w14:textId="494FFD4B" w:rsidR="00195110" w:rsidRPr="003A32BC" w:rsidRDefault="00195110">
      <w:pPr>
        <w:rPr>
          <w:rFonts w:asciiTheme="majorHAnsi" w:hAnsiTheme="majorHAnsi" w:cstheme="majorHAnsi"/>
        </w:rPr>
      </w:pPr>
      <w:r w:rsidRPr="003A32BC">
        <w:rPr>
          <w:rFonts w:asciiTheme="majorHAnsi" w:hAnsiTheme="majorHAnsi" w:cstheme="majorHAnsi"/>
        </w:rPr>
        <w:br w:type="page"/>
      </w:r>
    </w:p>
    <w:p w14:paraId="0EC263E0" w14:textId="77777777" w:rsidR="00BB018C" w:rsidRPr="003A32BC" w:rsidRDefault="00BB018C" w:rsidP="00BB018C">
      <w:pPr>
        <w:pStyle w:val="Heading1"/>
        <w:rPr>
          <w:rFonts w:cstheme="majorHAnsi"/>
        </w:rPr>
      </w:pPr>
      <w:r w:rsidRPr="003A32BC">
        <w:rPr>
          <w:rFonts w:cstheme="majorHAnsi"/>
        </w:rPr>
        <w:lastRenderedPageBreak/>
        <w:t>References</w:t>
      </w:r>
    </w:p>
    <w:p w14:paraId="5320A575" w14:textId="77777777" w:rsidR="00BB018C" w:rsidRPr="003A32BC" w:rsidRDefault="00BB018C" w:rsidP="00BB018C">
      <w:pPr>
        <w:pStyle w:val="Heading1"/>
        <w:rPr>
          <w:rFonts w:cstheme="majorHAnsi"/>
        </w:rPr>
      </w:pPr>
    </w:p>
    <w:p w14:paraId="7EF2FA99" w14:textId="55BDA792" w:rsidR="00BB018C" w:rsidRPr="00BB018C" w:rsidRDefault="000B0CC5" w:rsidP="00BB018C">
      <w:pPr>
        <w:spacing w:after="0" w:line="240" w:lineRule="auto"/>
        <w:rPr>
          <w:rFonts w:asciiTheme="majorHAnsi" w:eastAsia="Times New Roman" w:hAnsiTheme="majorHAnsi" w:cstheme="majorHAnsi"/>
          <w:lang w:eastAsia="en-US"/>
        </w:rPr>
      </w:pPr>
      <w:r w:rsidRPr="003A32BC">
        <w:rPr>
          <w:rFonts w:asciiTheme="majorHAnsi" w:eastAsia="Times New Roman" w:hAnsiTheme="majorHAnsi" w:cstheme="majorHAnsi"/>
          <w:lang w:eastAsia="en-US"/>
        </w:rPr>
        <w:t xml:space="preserve">[1] </w:t>
      </w:r>
      <w:proofErr w:type="spellStart"/>
      <w:r w:rsidR="00BB018C" w:rsidRPr="00BB018C">
        <w:rPr>
          <w:rFonts w:asciiTheme="majorHAnsi" w:eastAsia="Times New Roman" w:hAnsiTheme="majorHAnsi" w:cstheme="majorHAnsi"/>
          <w:lang w:eastAsia="en-US"/>
        </w:rPr>
        <w:t>Detrano</w:t>
      </w:r>
      <w:proofErr w:type="spellEnd"/>
      <w:r w:rsidR="00BB018C" w:rsidRPr="00BB018C">
        <w:rPr>
          <w:rFonts w:asciiTheme="majorHAnsi" w:eastAsia="Times New Roman" w:hAnsiTheme="majorHAnsi" w:cstheme="majorHAnsi"/>
          <w:lang w:eastAsia="en-US"/>
        </w:rPr>
        <w:t xml:space="preserve">, R., </w:t>
      </w:r>
      <w:proofErr w:type="spellStart"/>
      <w:r w:rsidR="00BB018C" w:rsidRPr="00BB018C">
        <w:rPr>
          <w:rFonts w:asciiTheme="majorHAnsi" w:eastAsia="Times New Roman" w:hAnsiTheme="majorHAnsi" w:cstheme="majorHAnsi"/>
          <w:lang w:eastAsia="en-US"/>
        </w:rPr>
        <w:t>Janosi</w:t>
      </w:r>
      <w:proofErr w:type="spellEnd"/>
      <w:r w:rsidR="00BB018C" w:rsidRPr="00BB018C">
        <w:rPr>
          <w:rFonts w:asciiTheme="majorHAnsi" w:eastAsia="Times New Roman" w:hAnsiTheme="majorHAnsi" w:cstheme="majorHAnsi"/>
          <w:lang w:eastAsia="en-US"/>
        </w:rPr>
        <w:t xml:space="preserve">, A., </w:t>
      </w:r>
      <w:proofErr w:type="spellStart"/>
      <w:r w:rsidR="00BB018C" w:rsidRPr="00BB018C">
        <w:rPr>
          <w:rFonts w:asciiTheme="majorHAnsi" w:eastAsia="Times New Roman" w:hAnsiTheme="majorHAnsi" w:cstheme="majorHAnsi"/>
          <w:lang w:eastAsia="en-US"/>
        </w:rPr>
        <w:t>Steinbrunn</w:t>
      </w:r>
      <w:proofErr w:type="spellEnd"/>
      <w:r w:rsidR="00BB018C" w:rsidRPr="00BB018C">
        <w:rPr>
          <w:rFonts w:asciiTheme="majorHAnsi" w:eastAsia="Times New Roman" w:hAnsiTheme="majorHAnsi" w:cstheme="majorHAnsi"/>
          <w:lang w:eastAsia="en-US"/>
        </w:rPr>
        <w:t xml:space="preserve">, W., </w:t>
      </w:r>
      <w:proofErr w:type="spellStart"/>
      <w:r w:rsidR="00BB018C" w:rsidRPr="00BB018C">
        <w:rPr>
          <w:rFonts w:asciiTheme="majorHAnsi" w:eastAsia="Times New Roman" w:hAnsiTheme="majorHAnsi" w:cstheme="majorHAnsi"/>
          <w:lang w:eastAsia="en-US"/>
        </w:rPr>
        <w:t>Pfisterer</w:t>
      </w:r>
      <w:proofErr w:type="spellEnd"/>
      <w:r w:rsidR="00BB018C" w:rsidRPr="00BB018C">
        <w:rPr>
          <w:rFonts w:asciiTheme="majorHAnsi" w:eastAsia="Times New Roman" w:hAnsiTheme="majorHAnsi" w:cstheme="majorHAnsi"/>
          <w:lang w:eastAsia="en-US"/>
        </w:rPr>
        <w:t xml:space="preserve">, M., Schmid, J., Sandhu, S., Guppy, K., Lee, S., &amp; </w:t>
      </w:r>
      <w:proofErr w:type="spellStart"/>
      <w:r w:rsidR="00BB018C" w:rsidRPr="00BB018C">
        <w:rPr>
          <w:rFonts w:asciiTheme="majorHAnsi" w:eastAsia="Times New Roman" w:hAnsiTheme="majorHAnsi" w:cstheme="majorHAnsi"/>
          <w:lang w:eastAsia="en-US"/>
        </w:rPr>
        <w:t>Froelicher</w:t>
      </w:r>
      <w:proofErr w:type="spellEnd"/>
      <w:r w:rsidR="00BB018C" w:rsidRPr="00BB018C">
        <w:rPr>
          <w:rFonts w:asciiTheme="majorHAnsi" w:eastAsia="Times New Roman" w:hAnsiTheme="majorHAnsi" w:cstheme="majorHAnsi"/>
          <w:lang w:eastAsia="en-US"/>
        </w:rPr>
        <w:t>, V. (1989). International application of a new probability algorithm for the diagnosis of coronary artery disease. American Journal of Cardiology, 64,304--310.</w:t>
      </w:r>
    </w:p>
    <w:p w14:paraId="06DD219C" w14:textId="5B717E97" w:rsidR="00BB018C" w:rsidRPr="003A32BC" w:rsidRDefault="000B0CC5" w:rsidP="004E18F5">
      <w:pPr>
        <w:pStyle w:val="NormalWeb"/>
        <w:ind w:left="567" w:hanging="567"/>
        <w:rPr>
          <w:rFonts w:asciiTheme="majorHAnsi" w:hAnsiTheme="majorHAnsi" w:cstheme="majorHAnsi"/>
          <w:color w:val="000000" w:themeColor="text1"/>
        </w:rPr>
      </w:pPr>
      <w:r w:rsidRPr="003A32BC">
        <w:rPr>
          <w:rFonts w:asciiTheme="majorHAnsi" w:hAnsiTheme="majorHAnsi" w:cstheme="majorHAnsi"/>
          <w:color w:val="000000" w:themeColor="text1"/>
        </w:rPr>
        <w:t xml:space="preserve">[2] </w:t>
      </w:r>
      <w:r w:rsidR="004E18F5" w:rsidRPr="003A32BC">
        <w:rPr>
          <w:rFonts w:asciiTheme="majorHAnsi" w:hAnsiTheme="majorHAnsi" w:cstheme="majorHAnsi"/>
          <w:color w:val="000000" w:themeColor="text1"/>
        </w:rPr>
        <w:t xml:space="preserve">“Understanding Blood Pressure Readings.” </w:t>
      </w:r>
      <w:r w:rsidR="004E18F5" w:rsidRPr="003A32BC">
        <w:rPr>
          <w:rFonts w:asciiTheme="majorHAnsi" w:hAnsiTheme="majorHAnsi" w:cstheme="majorHAnsi"/>
          <w:i/>
          <w:iCs/>
          <w:color w:val="000000" w:themeColor="text1"/>
        </w:rPr>
        <w:t>Www.heart.org</w:t>
      </w:r>
      <w:r w:rsidR="004E18F5" w:rsidRPr="003A32BC">
        <w:rPr>
          <w:rFonts w:asciiTheme="majorHAnsi" w:hAnsiTheme="majorHAnsi" w:cstheme="majorHAnsi"/>
          <w:color w:val="000000" w:themeColor="text1"/>
        </w:rPr>
        <w:t xml:space="preserve">, American Heart Association, www.heart.org/en/health-topics/high-blood-pressure/understanding-blood-pressure-readings. </w:t>
      </w:r>
    </w:p>
    <w:p w14:paraId="11D0DB93" w14:textId="5AFBFA10" w:rsidR="00BB018C" w:rsidRPr="003A32BC" w:rsidRDefault="000B0CC5" w:rsidP="00BB018C">
      <w:pPr>
        <w:pStyle w:val="NormalWeb"/>
        <w:ind w:left="567" w:hanging="567"/>
        <w:rPr>
          <w:rFonts w:asciiTheme="majorHAnsi" w:hAnsiTheme="majorHAnsi" w:cstheme="majorHAnsi"/>
          <w:color w:val="000000" w:themeColor="text1"/>
        </w:rPr>
      </w:pPr>
      <w:r w:rsidRPr="003A32BC">
        <w:rPr>
          <w:rFonts w:asciiTheme="majorHAnsi" w:hAnsiTheme="majorHAnsi" w:cstheme="majorHAnsi"/>
          <w:color w:val="000000" w:themeColor="text1"/>
        </w:rPr>
        <w:t xml:space="preserve">[3] </w:t>
      </w:r>
      <w:r w:rsidR="00BB018C" w:rsidRPr="003A32BC">
        <w:rPr>
          <w:rFonts w:asciiTheme="majorHAnsi" w:hAnsiTheme="majorHAnsi" w:cstheme="majorHAnsi"/>
          <w:i/>
          <w:iCs/>
          <w:color w:val="000000" w:themeColor="text1"/>
        </w:rPr>
        <w:t>Understanding Your Target Heart Rate</w:t>
      </w:r>
      <w:r w:rsidR="00BB018C" w:rsidRPr="003A32BC">
        <w:rPr>
          <w:rFonts w:asciiTheme="majorHAnsi" w:hAnsiTheme="majorHAnsi" w:cstheme="majorHAnsi"/>
          <w:color w:val="000000" w:themeColor="text1"/>
        </w:rPr>
        <w:t xml:space="preserve">, Johns Hopkins Medicine, www.hopkinsmedicine.org/health/wellness-and-prevention/understanding-your-target-heart-rate. </w:t>
      </w:r>
    </w:p>
    <w:p w14:paraId="2557C838" w14:textId="65DA6838" w:rsidR="00BB018C" w:rsidRPr="003A32BC" w:rsidRDefault="00BB018C" w:rsidP="00BB018C">
      <w:pPr>
        <w:pStyle w:val="Heading1"/>
        <w:rPr>
          <w:rFonts w:cstheme="majorHAnsi"/>
        </w:rPr>
      </w:pPr>
      <w:r w:rsidRPr="003A32BC">
        <w:rPr>
          <w:rFonts w:cstheme="majorHAnsi"/>
        </w:rPr>
        <w:br w:type="page"/>
      </w:r>
    </w:p>
    <w:p w14:paraId="1CB50E2D" w14:textId="6D95C29C" w:rsidR="00195110" w:rsidRPr="003A32BC" w:rsidRDefault="00195110" w:rsidP="00195110">
      <w:pPr>
        <w:pStyle w:val="Heading1"/>
        <w:rPr>
          <w:rFonts w:cstheme="majorHAnsi"/>
        </w:rPr>
      </w:pPr>
      <w:r w:rsidRPr="003A32BC">
        <w:rPr>
          <w:rFonts w:cstheme="majorHAnsi"/>
        </w:rPr>
        <w:lastRenderedPageBreak/>
        <w:t>Appendix</w:t>
      </w:r>
    </w:p>
    <w:p w14:paraId="7DD4645C" w14:textId="3B0FF0CD" w:rsidR="00BB018C" w:rsidRPr="003A32BC" w:rsidRDefault="00BB018C" w:rsidP="00BB018C">
      <w:pPr>
        <w:rPr>
          <w:rFonts w:asciiTheme="majorHAnsi" w:hAnsiTheme="majorHAnsi" w:cstheme="majorHAnsi"/>
        </w:rPr>
      </w:pPr>
      <w:r w:rsidRPr="003A32BC">
        <w:rPr>
          <w:rFonts w:asciiTheme="majorHAnsi" w:hAnsiTheme="majorHAnsi" w:cstheme="majorHAnsi"/>
        </w:rPr>
        <w:t xml:space="preserve">Table A. Mutation of original dataset to mostly factored level categorical variables. </w:t>
      </w:r>
    </w:p>
    <w:tbl>
      <w:tblPr>
        <w:tblStyle w:val="PlainTable1"/>
        <w:tblW w:w="10435" w:type="dxa"/>
        <w:tblLook w:val="04A0" w:firstRow="1" w:lastRow="0" w:firstColumn="1" w:lastColumn="0" w:noHBand="0" w:noVBand="1"/>
      </w:tblPr>
      <w:tblGrid>
        <w:gridCol w:w="1670"/>
        <w:gridCol w:w="1565"/>
        <w:gridCol w:w="7200"/>
      </w:tblGrid>
      <w:tr w:rsidR="003A32BC" w:rsidRPr="003A32BC" w14:paraId="70C9C7C5" w14:textId="77777777" w:rsidTr="00036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44F0A6C9" w14:textId="77777777" w:rsidR="00195110" w:rsidRPr="003A32BC" w:rsidRDefault="00195110" w:rsidP="00036CB9">
            <w:pPr>
              <w:pStyle w:val="FirstParagraph"/>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Attribute</w:t>
            </w:r>
          </w:p>
        </w:tc>
        <w:tc>
          <w:tcPr>
            <w:tcW w:w="1565" w:type="dxa"/>
          </w:tcPr>
          <w:p w14:paraId="5F3B5731" w14:textId="77777777" w:rsidR="00195110" w:rsidRPr="003A32BC" w:rsidRDefault="00195110" w:rsidP="00036CB9">
            <w:pPr>
              <w:pStyle w:val="FirstParagrap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Data Type (all numeric)</w:t>
            </w:r>
          </w:p>
        </w:tc>
        <w:tc>
          <w:tcPr>
            <w:tcW w:w="7200" w:type="dxa"/>
          </w:tcPr>
          <w:p w14:paraId="028CDB68" w14:textId="77777777" w:rsidR="00195110" w:rsidRPr="003A32BC" w:rsidRDefault="00195110" w:rsidP="00036CB9">
            <w:pPr>
              <w:pStyle w:val="FirstParagrap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Description</w:t>
            </w:r>
          </w:p>
        </w:tc>
      </w:tr>
      <w:tr w:rsidR="003A32BC" w:rsidRPr="003A32BC" w14:paraId="3EDEBBBA" w14:textId="77777777" w:rsidTr="0003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0801CA1B" w14:textId="77777777" w:rsidR="00195110" w:rsidRPr="003A32BC" w:rsidRDefault="00195110" w:rsidP="00036CB9">
            <w:pPr>
              <w:pStyle w:val="FirstParagraph"/>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age</w:t>
            </w:r>
          </w:p>
        </w:tc>
        <w:tc>
          <w:tcPr>
            <w:tcW w:w="1565" w:type="dxa"/>
          </w:tcPr>
          <w:p w14:paraId="47B329D3" w14:textId="77777777" w:rsidR="00195110" w:rsidRPr="003A32BC" w:rsidRDefault="00195110" w:rsidP="00036CB9">
            <w:pPr>
              <w:pStyle w:val="FirstParagrap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ordinal</w:t>
            </w:r>
          </w:p>
        </w:tc>
        <w:tc>
          <w:tcPr>
            <w:tcW w:w="7200" w:type="dxa"/>
          </w:tcPr>
          <w:p w14:paraId="3F587073" w14:textId="77777777" w:rsidR="00195110" w:rsidRPr="003A32BC" w:rsidRDefault="00195110" w:rsidP="00036CB9">
            <w:pPr>
              <w:pStyle w:val="FirstParagrap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Measured in decades: twenties to seventies</w:t>
            </w:r>
          </w:p>
        </w:tc>
      </w:tr>
      <w:tr w:rsidR="003A32BC" w:rsidRPr="003A32BC" w14:paraId="7D8740FB" w14:textId="77777777" w:rsidTr="00036CB9">
        <w:tc>
          <w:tcPr>
            <w:cnfStyle w:val="001000000000" w:firstRow="0" w:lastRow="0" w:firstColumn="1" w:lastColumn="0" w:oddVBand="0" w:evenVBand="0" w:oddHBand="0" w:evenHBand="0" w:firstRowFirstColumn="0" w:firstRowLastColumn="0" w:lastRowFirstColumn="0" w:lastRowLastColumn="0"/>
            <w:tcW w:w="1670" w:type="dxa"/>
          </w:tcPr>
          <w:p w14:paraId="01D4A125" w14:textId="77777777" w:rsidR="00195110" w:rsidRPr="003A32BC" w:rsidRDefault="00195110" w:rsidP="00036CB9">
            <w:pPr>
              <w:pStyle w:val="FirstParagraph"/>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sex</w:t>
            </w:r>
          </w:p>
        </w:tc>
        <w:tc>
          <w:tcPr>
            <w:tcW w:w="1565" w:type="dxa"/>
          </w:tcPr>
          <w:p w14:paraId="5536C25C" w14:textId="77777777" w:rsidR="00195110" w:rsidRPr="003A32BC" w:rsidRDefault="00195110" w:rsidP="00036CB9">
            <w:pPr>
              <w:pStyle w:val="FirstParagrap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dichotomous</w:t>
            </w:r>
          </w:p>
        </w:tc>
        <w:tc>
          <w:tcPr>
            <w:tcW w:w="7200" w:type="dxa"/>
          </w:tcPr>
          <w:p w14:paraId="30CB2CED" w14:textId="77777777" w:rsidR="00195110" w:rsidRPr="003A32BC" w:rsidRDefault="00195110" w:rsidP="00036CB9">
            <w:pPr>
              <w:pStyle w:val="FirstParagrap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0 = F, 1 = M</w:t>
            </w:r>
          </w:p>
        </w:tc>
      </w:tr>
      <w:tr w:rsidR="003A32BC" w:rsidRPr="003A32BC" w14:paraId="611DC08C" w14:textId="77777777" w:rsidTr="0003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48D4E8ED" w14:textId="77777777" w:rsidR="00195110" w:rsidRPr="003A32BC" w:rsidRDefault="00195110" w:rsidP="00036CB9">
            <w:pPr>
              <w:pStyle w:val="FirstParagraph"/>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cp</w:t>
            </w:r>
          </w:p>
        </w:tc>
        <w:tc>
          <w:tcPr>
            <w:tcW w:w="1565" w:type="dxa"/>
          </w:tcPr>
          <w:p w14:paraId="2AF89CCC" w14:textId="77777777" w:rsidR="00195110" w:rsidRPr="003A32BC" w:rsidRDefault="00195110" w:rsidP="00036CB9">
            <w:pPr>
              <w:pStyle w:val="FirstParagrap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nominal</w:t>
            </w:r>
          </w:p>
        </w:tc>
        <w:tc>
          <w:tcPr>
            <w:tcW w:w="7200" w:type="dxa"/>
          </w:tcPr>
          <w:p w14:paraId="1EA409A4" w14:textId="77777777" w:rsidR="00195110" w:rsidRPr="003A32BC" w:rsidRDefault="00195110" w:rsidP="00036CB9">
            <w:pPr>
              <w:pStyle w:val="FirstParagrap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Chest pain</w:t>
            </w:r>
          </w:p>
          <w:p w14:paraId="16128FA7" w14:textId="77777777" w:rsidR="00195110" w:rsidRPr="003A32BC" w:rsidRDefault="00195110" w:rsidP="00036CB9">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en-US"/>
              </w:rPr>
            </w:pPr>
            <w:r w:rsidRPr="003A32BC">
              <w:rPr>
                <w:rFonts w:asciiTheme="majorHAnsi" w:hAnsiTheme="majorHAnsi" w:cstheme="majorHAnsi"/>
                <w:sz w:val="22"/>
                <w:szCs w:val="22"/>
                <w:lang w:eastAsia="en-US"/>
              </w:rPr>
              <w:t>1 = typical,  2 = atypical,  3 = non-anginal,  4 = asymptomatic</w:t>
            </w:r>
          </w:p>
        </w:tc>
      </w:tr>
      <w:tr w:rsidR="003A32BC" w:rsidRPr="003A32BC" w14:paraId="28E4D2C1" w14:textId="77777777" w:rsidTr="00036CB9">
        <w:tc>
          <w:tcPr>
            <w:cnfStyle w:val="001000000000" w:firstRow="0" w:lastRow="0" w:firstColumn="1" w:lastColumn="0" w:oddVBand="0" w:evenVBand="0" w:oddHBand="0" w:evenHBand="0" w:firstRowFirstColumn="0" w:firstRowLastColumn="0" w:lastRowFirstColumn="0" w:lastRowLastColumn="0"/>
            <w:tcW w:w="1670" w:type="dxa"/>
          </w:tcPr>
          <w:p w14:paraId="4D70B49E" w14:textId="77777777" w:rsidR="00195110" w:rsidRPr="003A32BC" w:rsidRDefault="00195110" w:rsidP="00036CB9">
            <w:pPr>
              <w:pStyle w:val="FirstParagraph"/>
              <w:rPr>
                <w:rFonts w:asciiTheme="majorHAnsi" w:hAnsiTheme="majorHAnsi" w:cstheme="majorHAnsi"/>
                <w:color w:val="000000" w:themeColor="text1"/>
                <w:sz w:val="22"/>
                <w:szCs w:val="22"/>
              </w:rPr>
            </w:pPr>
            <w:proofErr w:type="spellStart"/>
            <w:r w:rsidRPr="003A32BC">
              <w:rPr>
                <w:rFonts w:asciiTheme="majorHAnsi" w:hAnsiTheme="majorHAnsi" w:cstheme="majorHAnsi"/>
                <w:color w:val="000000" w:themeColor="text1"/>
                <w:sz w:val="22"/>
                <w:szCs w:val="22"/>
              </w:rPr>
              <w:t>rbp</w:t>
            </w:r>
            <w:proofErr w:type="spellEnd"/>
          </w:p>
        </w:tc>
        <w:tc>
          <w:tcPr>
            <w:tcW w:w="1565" w:type="dxa"/>
          </w:tcPr>
          <w:p w14:paraId="77CDF19A" w14:textId="77777777" w:rsidR="00195110" w:rsidRPr="003A32BC" w:rsidRDefault="00195110" w:rsidP="00036CB9">
            <w:pPr>
              <w:pStyle w:val="FirstParagrap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binary</w:t>
            </w:r>
          </w:p>
        </w:tc>
        <w:tc>
          <w:tcPr>
            <w:tcW w:w="7200" w:type="dxa"/>
          </w:tcPr>
          <w:p w14:paraId="32BAA9D7" w14:textId="77777777" w:rsidR="00195110" w:rsidRPr="003A32BC" w:rsidRDefault="00195110" w:rsidP="00036CB9">
            <w:pPr>
              <w:pStyle w:val="FirstParagrap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Resting blood pressure at admission</w:t>
            </w:r>
          </w:p>
          <w:p w14:paraId="3E12718D" w14:textId="77777777" w:rsidR="00195110" w:rsidRPr="003A32BC" w:rsidRDefault="00195110" w:rsidP="00036CB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eastAsia="en-US"/>
              </w:rPr>
            </w:pPr>
            <w:r w:rsidRPr="003A32BC">
              <w:rPr>
                <w:rFonts w:asciiTheme="majorHAnsi" w:hAnsiTheme="majorHAnsi" w:cstheme="majorHAnsi"/>
                <w:sz w:val="22"/>
                <w:szCs w:val="22"/>
                <w:lang w:eastAsia="en-US"/>
              </w:rPr>
              <w:t>Normal : less than/equal to 120 mm Hg</w:t>
            </w:r>
          </w:p>
          <w:p w14:paraId="649AFCE5" w14:textId="77777777" w:rsidR="00195110" w:rsidRPr="003A32BC" w:rsidRDefault="00195110" w:rsidP="00036CB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eastAsia="en-US"/>
              </w:rPr>
            </w:pPr>
            <w:r w:rsidRPr="003A32BC">
              <w:rPr>
                <w:rFonts w:asciiTheme="majorHAnsi" w:hAnsiTheme="majorHAnsi" w:cstheme="majorHAnsi"/>
                <w:sz w:val="22"/>
                <w:szCs w:val="22"/>
                <w:lang w:eastAsia="en-US"/>
              </w:rPr>
              <w:t>Hypertensive: greater than 120 mm Hg</w:t>
            </w:r>
          </w:p>
        </w:tc>
      </w:tr>
      <w:tr w:rsidR="003A32BC" w:rsidRPr="003A32BC" w14:paraId="18776DFB" w14:textId="77777777" w:rsidTr="0003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6D760FBA" w14:textId="77777777" w:rsidR="00195110" w:rsidRPr="003A32BC" w:rsidRDefault="00195110" w:rsidP="00036CB9">
            <w:pPr>
              <w:pStyle w:val="FirstParagraph"/>
              <w:rPr>
                <w:rFonts w:asciiTheme="majorHAnsi" w:hAnsiTheme="majorHAnsi" w:cstheme="majorHAnsi"/>
                <w:color w:val="000000" w:themeColor="text1"/>
                <w:sz w:val="22"/>
                <w:szCs w:val="22"/>
              </w:rPr>
            </w:pPr>
            <w:proofErr w:type="spellStart"/>
            <w:r w:rsidRPr="003A32BC">
              <w:rPr>
                <w:rFonts w:asciiTheme="majorHAnsi" w:hAnsiTheme="majorHAnsi" w:cstheme="majorHAnsi"/>
                <w:color w:val="000000" w:themeColor="text1"/>
                <w:sz w:val="22"/>
                <w:szCs w:val="22"/>
              </w:rPr>
              <w:t>chol</w:t>
            </w:r>
            <w:proofErr w:type="spellEnd"/>
          </w:p>
        </w:tc>
        <w:tc>
          <w:tcPr>
            <w:tcW w:w="1565" w:type="dxa"/>
          </w:tcPr>
          <w:p w14:paraId="654635B3" w14:textId="77777777" w:rsidR="00195110" w:rsidRPr="003A32BC" w:rsidRDefault="00195110" w:rsidP="00036CB9">
            <w:pPr>
              <w:pStyle w:val="FirstParagrap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ordinal</w:t>
            </w:r>
          </w:p>
        </w:tc>
        <w:tc>
          <w:tcPr>
            <w:tcW w:w="7200" w:type="dxa"/>
          </w:tcPr>
          <w:p w14:paraId="5186F9DB" w14:textId="77777777" w:rsidR="00195110" w:rsidRPr="003A32BC" w:rsidRDefault="00195110" w:rsidP="00036CB9">
            <w:pPr>
              <w:pStyle w:val="FirstParagrap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Cholesterol level</w:t>
            </w:r>
          </w:p>
          <w:p w14:paraId="422C1AA1" w14:textId="77777777" w:rsidR="00195110" w:rsidRPr="003A32BC" w:rsidRDefault="00195110" w:rsidP="00036CB9">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en-US"/>
              </w:rPr>
            </w:pPr>
            <w:r w:rsidRPr="003A32BC">
              <w:rPr>
                <w:rFonts w:asciiTheme="majorHAnsi" w:hAnsiTheme="majorHAnsi" w:cstheme="majorHAnsi"/>
                <w:sz w:val="22"/>
                <w:szCs w:val="22"/>
                <w:lang w:eastAsia="en-US"/>
              </w:rPr>
              <w:t>Normal : less than 200 mg/dl</w:t>
            </w:r>
          </w:p>
          <w:p w14:paraId="310664B0" w14:textId="77777777" w:rsidR="00195110" w:rsidRPr="003A32BC" w:rsidRDefault="00195110" w:rsidP="00036CB9">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en-US"/>
              </w:rPr>
            </w:pPr>
            <w:r w:rsidRPr="003A32BC">
              <w:rPr>
                <w:rFonts w:asciiTheme="majorHAnsi" w:hAnsiTheme="majorHAnsi" w:cstheme="majorHAnsi"/>
                <w:sz w:val="22"/>
                <w:szCs w:val="22"/>
                <w:lang w:eastAsia="en-US"/>
              </w:rPr>
              <w:t>At Risk : (200,240] mg/dl</w:t>
            </w:r>
          </w:p>
          <w:p w14:paraId="5D517161" w14:textId="77777777" w:rsidR="00195110" w:rsidRPr="003A32BC" w:rsidRDefault="00195110" w:rsidP="00036CB9">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en-US"/>
              </w:rPr>
            </w:pPr>
            <w:r w:rsidRPr="003A32BC">
              <w:rPr>
                <w:rFonts w:asciiTheme="majorHAnsi" w:hAnsiTheme="majorHAnsi" w:cstheme="majorHAnsi"/>
                <w:sz w:val="22"/>
                <w:szCs w:val="22"/>
                <w:lang w:eastAsia="en-US"/>
              </w:rPr>
              <w:t>High : greater than 240 mg/dl</w:t>
            </w:r>
          </w:p>
        </w:tc>
      </w:tr>
      <w:tr w:rsidR="003A32BC" w:rsidRPr="003A32BC" w14:paraId="10A61625" w14:textId="77777777" w:rsidTr="00036CB9">
        <w:tc>
          <w:tcPr>
            <w:cnfStyle w:val="001000000000" w:firstRow="0" w:lastRow="0" w:firstColumn="1" w:lastColumn="0" w:oddVBand="0" w:evenVBand="0" w:oddHBand="0" w:evenHBand="0" w:firstRowFirstColumn="0" w:firstRowLastColumn="0" w:lastRowFirstColumn="0" w:lastRowLastColumn="0"/>
            <w:tcW w:w="1670" w:type="dxa"/>
          </w:tcPr>
          <w:p w14:paraId="38C3048F" w14:textId="77777777" w:rsidR="00195110" w:rsidRPr="003A32BC" w:rsidRDefault="00195110" w:rsidP="00036CB9">
            <w:pPr>
              <w:pStyle w:val="FirstParagraph"/>
              <w:rPr>
                <w:rFonts w:asciiTheme="majorHAnsi" w:hAnsiTheme="majorHAnsi" w:cstheme="majorHAnsi"/>
                <w:color w:val="000000" w:themeColor="text1"/>
                <w:sz w:val="22"/>
                <w:szCs w:val="22"/>
              </w:rPr>
            </w:pPr>
            <w:proofErr w:type="spellStart"/>
            <w:r w:rsidRPr="003A32BC">
              <w:rPr>
                <w:rFonts w:asciiTheme="majorHAnsi" w:hAnsiTheme="majorHAnsi" w:cstheme="majorHAnsi"/>
                <w:color w:val="000000" w:themeColor="text1"/>
                <w:sz w:val="22"/>
                <w:szCs w:val="22"/>
              </w:rPr>
              <w:t>fbs</w:t>
            </w:r>
            <w:proofErr w:type="spellEnd"/>
          </w:p>
        </w:tc>
        <w:tc>
          <w:tcPr>
            <w:tcW w:w="1565" w:type="dxa"/>
          </w:tcPr>
          <w:p w14:paraId="2C92BBA4" w14:textId="77777777" w:rsidR="00195110" w:rsidRPr="003A32BC" w:rsidRDefault="00195110" w:rsidP="00036CB9">
            <w:pPr>
              <w:pStyle w:val="FirstParagrap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binary</w:t>
            </w:r>
          </w:p>
        </w:tc>
        <w:tc>
          <w:tcPr>
            <w:tcW w:w="7200" w:type="dxa"/>
          </w:tcPr>
          <w:p w14:paraId="14354651" w14:textId="77777777" w:rsidR="00195110" w:rsidRPr="003A32BC" w:rsidRDefault="00195110" w:rsidP="00036CB9">
            <w:pPr>
              <w:pStyle w:val="FirstParagrap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Fasting blood sugar &gt; 120 mg/dl ?</w:t>
            </w:r>
          </w:p>
          <w:p w14:paraId="5AD74CB1" w14:textId="77777777" w:rsidR="00195110" w:rsidRPr="003A32BC" w:rsidRDefault="00195110" w:rsidP="00036CB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eastAsia="en-US"/>
              </w:rPr>
            </w:pPr>
            <w:r w:rsidRPr="003A32BC">
              <w:rPr>
                <w:rFonts w:asciiTheme="majorHAnsi" w:hAnsiTheme="majorHAnsi" w:cstheme="majorHAnsi"/>
                <w:sz w:val="22"/>
                <w:szCs w:val="22"/>
                <w:lang w:eastAsia="en-US"/>
              </w:rPr>
              <w:t>1 = True, 0 = False</w:t>
            </w:r>
          </w:p>
        </w:tc>
      </w:tr>
      <w:tr w:rsidR="003A32BC" w:rsidRPr="003A32BC" w14:paraId="049F3C8D" w14:textId="77777777" w:rsidTr="0003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4EAC35E0" w14:textId="77777777" w:rsidR="00195110" w:rsidRPr="003A32BC" w:rsidRDefault="00195110" w:rsidP="00036CB9">
            <w:pPr>
              <w:pStyle w:val="FirstParagraph"/>
              <w:rPr>
                <w:rFonts w:asciiTheme="majorHAnsi" w:hAnsiTheme="majorHAnsi" w:cstheme="majorHAnsi"/>
                <w:color w:val="000000" w:themeColor="text1"/>
                <w:sz w:val="22"/>
                <w:szCs w:val="22"/>
              </w:rPr>
            </w:pPr>
            <w:proofErr w:type="spellStart"/>
            <w:r w:rsidRPr="003A32BC">
              <w:rPr>
                <w:rFonts w:asciiTheme="majorHAnsi" w:hAnsiTheme="majorHAnsi" w:cstheme="majorHAnsi"/>
                <w:color w:val="000000" w:themeColor="text1"/>
                <w:sz w:val="22"/>
                <w:szCs w:val="22"/>
              </w:rPr>
              <w:t>recg</w:t>
            </w:r>
            <w:proofErr w:type="spellEnd"/>
          </w:p>
        </w:tc>
        <w:tc>
          <w:tcPr>
            <w:tcW w:w="1565" w:type="dxa"/>
          </w:tcPr>
          <w:p w14:paraId="3F9BA133" w14:textId="77777777" w:rsidR="00195110" w:rsidRPr="003A32BC" w:rsidRDefault="00195110" w:rsidP="00036CB9">
            <w:pPr>
              <w:pStyle w:val="FirstParagrap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nominal</w:t>
            </w:r>
          </w:p>
        </w:tc>
        <w:tc>
          <w:tcPr>
            <w:tcW w:w="7200" w:type="dxa"/>
          </w:tcPr>
          <w:p w14:paraId="5083FEAA" w14:textId="77777777" w:rsidR="00195110" w:rsidRPr="003A32BC" w:rsidRDefault="00195110" w:rsidP="00036CB9">
            <w:pPr>
              <w:pStyle w:val="FirstParagrap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Resting electrocardiographic results</w:t>
            </w:r>
          </w:p>
          <w:p w14:paraId="72CD9121" w14:textId="77777777" w:rsidR="00195110" w:rsidRPr="003A32BC" w:rsidRDefault="00195110" w:rsidP="00036CB9">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en-US"/>
              </w:rPr>
            </w:pPr>
            <w:r w:rsidRPr="003A32BC">
              <w:rPr>
                <w:rFonts w:asciiTheme="majorHAnsi" w:hAnsiTheme="majorHAnsi" w:cstheme="majorHAnsi"/>
                <w:sz w:val="22"/>
                <w:szCs w:val="22"/>
                <w:lang w:eastAsia="en-US"/>
              </w:rPr>
              <w:t>0 = Normal</w:t>
            </w:r>
          </w:p>
          <w:p w14:paraId="534582DE" w14:textId="77777777" w:rsidR="00195110" w:rsidRPr="003A32BC" w:rsidRDefault="00195110" w:rsidP="00036CB9">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en-US"/>
              </w:rPr>
            </w:pPr>
            <w:r w:rsidRPr="003A32BC">
              <w:rPr>
                <w:rFonts w:asciiTheme="majorHAnsi" w:hAnsiTheme="majorHAnsi" w:cstheme="majorHAnsi"/>
                <w:sz w:val="22"/>
                <w:szCs w:val="22"/>
                <w:lang w:eastAsia="en-US"/>
              </w:rPr>
              <w:t>1 = ST-T wave abnormality</w:t>
            </w:r>
          </w:p>
          <w:p w14:paraId="2CBA5D6F" w14:textId="77777777" w:rsidR="00195110" w:rsidRPr="003A32BC" w:rsidRDefault="00195110" w:rsidP="00036CB9">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en-US"/>
              </w:rPr>
            </w:pPr>
            <w:r w:rsidRPr="003A32BC">
              <w:rPr>
                <w:rFonts w:asciiTheme="majorHAnsi" w:hAnsiTheme="majorHAnsi" w:cstheme="majorHAnsi"/>
                <w:sz w:val="22"/>
                <w:szCs w:val="22"/>
                <w:lang w:eastAsia="en-US"/>
              </w:rPr>
              <w:t>2 = Left ventricular hypertrophy</w:t>
            </w:r>
          </w:p>
        </w:tc>
      </w:tr>
      <w:tr w:rsidR="003A32BC" w:rsidRPr="003A32BC" w14:paraId="08DC20A4" w14:textId="77777777" w:rsidTr="00036CB9">
        <w:tc>
          <w:tcPr>
            <w:cnfStyle w:val="001000000000" w:firstRow="0" w:lastRow="0" w:firstColumn="1" w:lastColumn="0" w:oddVBand="0" w:evenVBand="0" w:oddHBand="0" w:evenHBand="0" w:firstRowFirstColumn="0" w:firstRowLastColumn="0" w:lastRowFirstColumn="0" w:lastRowLastColumn="0"/>
            <w:tcW w:w="1670" w:type="dxa"/>
          </w:tcPr>
          <w:p w14:paraId="6BE29CCD" w14:textId="77777777" w:rsidR="00195110" w:rsidRPr="003A32BC" w:rsidRDefault="00195110" w:rsidP="00036CB9">
            <w:pPr>
              <w:pStyle w:val="FirstParagraph"/>
              <w:rPr>
                <w:rFonts w:asciiTheme="majorHAnsi" w:hAnsiTheme="majorHAnsi" w:cstheme="majorHAnsi"/>
                <w:color w:val="000000" w:themeColor="text1"/>
                <w:sz w:val="22"/>
                <w:szCs w:val="22"/>
              </w:rPr>
            </w:pPr>
            <w:proofErr w:type="spellStart"/>
            <w:r w:rsidRPr="003A32BC">
              <w:rPr>
                <w:rFonts w:asciiTheme="majorHAnsi" w:hAnsiTheme="majorHAnsi" w:cstheme="majorHAnsi"/>
                <w:color w:val="000000" w:themeColor="text1"/>
                <w:sz w:val="22"/>
                <w:szCs w:val="22"/>
              </w:rPr>
              <w:t>thalach</w:t>
            </w:r>
            <w:proofErr w:type="spellEnd"/>
          </w:p>
        </w:tc>
        <w:tc>
          <w:tcPr>
            <w:tcW w:w="1565" w:type="dxa"/>
          </w:tcPr>
          <w:p w14:paraId="6FA64B6C" w14:textId="77777777" w:rsidR="00195110" w:rsidRPr="003A32BC" w:rsidRDefault="00195110" w:rsidP="00036CB9">
            <w:pPr>
              <w:pStyle w:val="FirstParagrap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binary</w:t>
            </w:r>
          </w:p>
        </w:tc>
        <w:tc>
          <w:tcPr>
            <w:tcW w:w="7200" w:type="dxa"/>
          </w:tcPr>
          <w:p w14:paraId="59A85E40" w14:textId="77777777" w:rsidR="00195110" w:rsidRPr="003A32BC" w:rsidRDefault="00195110" w:rsidP="00036CB9">
            <w:pPr>
              <w:pStyle w:val="FirstParagrap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Maximum heart rate during exercise (based on age)</w:t>
            </w:r>
          </w:p>
          <w:p w14:paraId="2B34AC5F" w14:textId="77777777" w:rsidR="00195110" w:rsidRPr="003A32BC" w:rsidRDefault="00195110" w:rsidP="00036CB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eastAsia="en-US"/>
              </w:rPr>
            </w:pPr>
            <w:r w:rsidRPr="003A32BC">
              <w:rPr>
                <w:rFonts w:asciiTheme="majorHAnsi" w:hAnsiTheme="majorHAnsi" w:cstheme="majorHAnsi"/>
                <w:sz w:val="22"/>
                <w:szCs w:val="22"/>
                <w:lang w:eastAsia="en-US"/>
              </w:rPr>
              <w:t>Normal: less than threshold*</w:t>
            </w:r>
          </w:p>
          <w:p w14:paraId="1EC57A4D" w14:textId="77777777" w:rsidR="00195110" w:rsidRPr="003A32BC" w:rsidRDefault="00195110" w:rsidP="00036CB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eastAsia="en-US"/>
              </w:rPr>
            </w:pPr>
            <w:r w:rsidRPr="003A32BC">
              <w:rPr>
                <w:rFonts w:asciiTheme="majorHAnsi" w:hAnsiTheme="majorHAnsi" w:cstheme="majorHAnsi"/>
                <w:sz w:val="22"/>
                <w:szCs w:val="22"/>
                <w:lang w:eastAsia="en-US"/>
              </w:rPr>
              <w:t>High: greater than threshold*</w:t>
            </w:r>
          </w:p>
          <w:p w14:paraId="18F1A1E2" w14:textId="77777777" w:rsidR="00195110" w:rsidRPr="003A32BC" w:rsidRDefault="00195110" w:rsidP="00036CB9">
            <w:pPr>
              <w:pStyle w:val="BodyT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eastAsia="en-US"/>
              </w:rPr>
            </w:pPr>
            <w:r w:rsidRPr="003A32BC">
              <w:rPr>
                <w:rFonts w:asciiTheme="majorHAnsi" w:hAnsiTheme="majorHAnsi" w:cstheme="majorHAnsi"/>
                <w:sz w:val="22"/>
                <w:szCs w:val="22"/>
                <w:lang w:eastAsia="en-US"/>
              </w:rPr>
              <w:t>*threshold = 0.85*(220 – age)</w:t>
            </w:r>
          </w:p>
        </w:tc>
      </w:tr>
      <w:tr w:rsidR="003A32BC" w:rsidRPr="003A32BC" w14:paraId="2D33F468" w14:textId="77777777" w:rsidTr="0003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7FDCD644" w14:textId="77777777" w:rsidR="00195110" w:rsidRPr="003A32BC" w:rsidRDefault="00195110" w:rsidP="00036CB9">
            <w:pPr>
              <w:pStyle w:val="FirstParagraph"/>
              <w:rPr>
                <w:rFonts w:asciiTheme="majorHAnsi" w:hAnsiTheme="majorHAnsi" w:cstheme="majorHAnsi"/>
                <w:color w:val="000000" w:themeColor="text1"/>
                <w:sz w:val="22"/>
                <w:szCs w:val="22"/>
              </w:rPr>
            </w:pPr>
            <w:proofErr w:type="spellStart"/>
            <w:r w:rsidRPr="003A32BC">
              <w:rPr>
                <w:rFonts w:asciiTheme="majorHAnsi" w:hAnsiTheme="majorHAnsi" w:cstheme="majorHAnsi"/>
                <w:color w:val="000000" w:themeColor="text1"/>
                <w:sz w:val="22"/>
                <w:szCs w:val="22"/>
              </w:rPr>
              <w:t>ex_angina</w:t>
            </w:r>
            <w:proofErr w:type="spellEnd"/>
          </w:p>
        </w:tc>
        <w:tc>
          <w:tcPr>
            <w:tcW w:w="1565" w:type="dxa"/>
          </w:tcPr>
          <w:p w14:paraId="5614F2BA" w14:textId="77777777" w:rsidR="00195110" w:rsidRPr="003A32BC" w:rsidRDefault="00195110" w:rsidP="00036CB9">
            <w:pPr>
              <w:pStyle w:val="FirstParagrap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binary</w:t>
            </w:r>
          </w:p>
        </w:tc>
        <w:tc>
          <w:tcPr>
            <w:tcW w:w="7200" w:type="dxa"/>
          </w:tcPr>
          <w:p w14:paraId="7CB0A581" w14:textId="77777777" w:rsidR="00195110" w:rsidRPr="003A32BC" w:rsidRDefault="00195110" w:rsidP="00036CB9">
            <w:pPr>
              <w:pStyle w:val="FirstParagrap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Exercise induced chest pain/angina?</w:t>
            </w:r>
          </w:p>
          <w:p w14:paraId="1FCA4133" w14:textId="77777777" w:rsidR="00195110" w:rsidRPr="003A32BC" w:rsidRDefault="00195110" w:rsidP="00036CB9">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en-US"/>
              </w:rPr>
            </w:pPr>
            <w:r w:rsidRPr="003A32BC">
              <w:rPr>
                <w:rFonts w:asciiTheme="majorHAnsi" w:hAnsiTheme="majorHAnsi" w:cstheme="majorHAnsi"/>
                <w:sz w:val="22"/>
                <w:szCs w:val="22"/>
                <w:lang w:eastAsia="en-US"/>
              </w:rPr>
              <w:t>1 = True, 0 = False</w:t>
            </w:r>
          </w:p>
        </w:tc>
      </w:tr>
      <w:tr w:rsidR="003A32BC" w:rsidRPr="003A32BC" w14:paraId="72EC008F" w14:textId="77777777" w:rsidTr="00036CB9">
        <w:tc>
          <w:tcPr>
            <w:cnfStyle w:val="001000000000" w:firstRow="0" w:lastRow="0" w:firstColumn="1" w:lastColumn="0" w:oddVBand="0" w:evenVBand="0" w:oddHBand="0" w:evenHBand="0" w:firstRowFirstColumn="0" w:firstRowLastColumn="0" w:lastRowFirstColumn="0" w:lastRowLastColumn="0"/>
            <w:tcW w:w="1670" w:type="dxa"/>
          </w:tcPr>
          <w:p w14:paraId="3D33FA12" w14:textId="77777777" w:rsidR="00195110" w:rsidRPr="003A32BC" w:rsidRDefault="00195110" w:rsidP="00036CB9">
            <w:pPr>
              <w:pStyle w:val="FirstParagraph"/>
              <w:rPr>
                <w:rFonts w:asciiTheme="majorHAnsi" w:hAnsiTheme="majorHAnsi" w:cstheme="majorHAnsi"/>
                <w:color w:val="000000" w:themeColor="text1"/>
                <w:sz w:val="22"/>
                <w:szCs w:val="22"/>
              </w:rPr>
            </w:pPr>
            <w:proofErr w:type="spellStart"/>
            <w:r w:rsidRPr="003A32BC">
              <w:rPr>
                <w:rFonts w:asciiTheme="majorHAnsi" w:hAnsiTheme="majorHAnsi" w:cstheme="majorHAnsi"/>
                <w:color w:val="000000" w:themeColor="text1"/>
                <w:sz w:val="22"/>
                <w:szCs w:val="22"/>
              </w:rPr>
              <w:lastRenderedPageBreak/>
              <w:t>oldpeak</w:t>
            </w:r>
            <w:proofErr w:type="spellEnd"/>
          </w:p>
        </w:tc>
        <w:tc>
          <w:tcPr>
            <w:tcW w:w="1565" w:type="dxa"/>
          </w:tcPr>
          <w:p w14:paraId="0E0D5889" w14:textId="77777777" w:rsidR="00195110" w:rsidRPr="003A32BC" w:rsidRDefault="00195110" w:rsidP="00036CB9">
            <w:pPr>
              <w:pStyle w:val="FirstParagrap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continuous</w:t>
            </w:r>
          </w:p>
        </w:tc>
        <w:tc>
          <w:tcPr>
            <w:tcW w:w="7200" w:type="dxa"/>
          </w:tcPr>
          <w:p w14:paraId="310A4B00" w14:textId="77777777" w:rsidR="00195110" w:rsidRPr="003A32BC" w:rsidRDefault="00195110" w:rsidP="00036CB9">
            <w:pPr>
              <w:pStyle w:val="FirstParagrap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 xml:space="preserve">ST-T depression induced by exercise </w:t>
            </w:r>
          </w:p>
        </w:tc>
      </w:tr>
      <w:tr w:rsidR="003A32BC" w:rsidRPr="003A32BC" w14:paraId="027ACAC5" w14:textId="77777777" w:rsidTr="0003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62DE6BAD" w14:textId="77777777" w:rsidR="00195110" w:rsidRPr="003A32BC" w:rsidRDefault="00195110" w:rsidP="00036CB9">
            <w:pPr>
              <w:pStyle w:val="FirstParagraph"/>
              <w:rPr>
                <w:rFonts w:asciiTheme="majorHAnsi" w:hAnsiTheme="majorHAnsi" w:cstheme="majorHAnsi"/>
                <w:color w:val="000000" w:themeColor="text1"/>
                <w:sz w:val="22"/>
                <w:szCs w:val="22"/>
              </w:rPr>
            </w:pPr>
            <w:proofErr w:type="spellStart"/>
            <w:r w:rsidRPr="003A32BC">
              <w:rPr>
                <w:rFonts w:asciiTheme="majorHAnsi" w:hAnsiTheme="majorHAnsi" w:cstheme="majorHAnsi"/>
                <w:color w:val="000000" w:themeColor="text1"/>
                <w:sz w:val="22"/>
                <w:szCs w:val="22"/>
              </w:rPr>
              <w:t>slope_oldpeak</w:t>
            </w:r>
            <w:proofErr w:type="spellEnd"/>
          </w:p>
        </w:tc>
        <w:tc>
          <w:tcPr>
            <w:tcW w:w="1565" w:type="dxa"/>
          </w:tcPr>
          <w:p w14:paraId="09D5C443" w14:textId="77777777" w:rsidR="00195110" w:rsidRPr="003A32BC" w:rsidRDefault="00195110" w:rsidP="00036CB9">
            <w:pPr>
              <w:pStyle w:val="FirstParagrap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ordinal</w:t>
            </w:r>
          </w:p>
        </w:tc>
        <w:tc>
          <w:tcPr>
            <w:tcW w:w="7200" w:type="dxa"/>
          </w:tcPr>
          <w:p w14:paraId="68D6EDD8" w14:textId="77777777" w:rsidR="00195110" w:rsidRPr="003A32BC" w:rsidRDefault="00195110" w:rsidP="00036CB9">
            <w:pPr>
              <w:pStyle w:val="FirstParagrap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ST segment slope during exercise</w:t>
            </w:r>
          </w:p>
          <w:p w14:paraId="186F5774" w14:textId="77777777" w:rsidR="00195110" w:rsidRPr="003A32BC" w:rsidRDefault="00195110" w:rsidP="00036CB9">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en-US"/>
              </w:rPr>
            </w:pPr>
            <w:r w:rsidRPr="003A32BC">
              <w:rPr>
                <w:rFonts w:asciiTheme="majorHAnsi" w:hAnsiTheme="majorHAnsi" w:cstheme="majorHAnsi"/>
                <w:sz w:val="22"/>
                <w:szCs w:val="22"/>
                <w:lang w:eastAsia="en-US"/>
              </w:rPr>
              <w:t>1 = upslope,   2 = flat,   3 = downslope</w:t>
            </w:r>
          </w:p>
        </w:tc>
      </w:tr>
      <w:tr w:rsidR="003A32BC" w:rsidRPr="003A32BC" w14:paraId="430625C4" w14:textId="77777777" w:rsidTr="00036CB9">
        <w:tc>
          <w:tcPr>
            <w:cnfStyle w:val="001000000000" w:firstRow="0" w:lastRow="0" w:firstColumn="1" w:lastColumn="0" w:oddVBand="0" w:evenVBand="0" w:oddHBand="0" w:evenHBand="0" w:firstRowFirstColumn="0" w:firstRowLastColumn="0" w:lastRowFirstColumn="0" w:lastRowLastColumn="0"/>
            <w:tcW w:w="1670" w:type="dxa"/>
          </w:tcPr>
          <w:p w14:paraId="3BC1A1F0" w14:textId="77777777" w:rsidR="00195110" w:rsidRPr="003A32BC" w:rsidRDefault="00195110" w:rsidP="00036CB9">
            <w:pPr>
              <w:pStyle w:val="FirstParagraph"/>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ca</w:t>
            </w:r>
          </w:p>
        </w:tc>
        <w:tc>
          <w:tcPr>
            <w:tcW w:w="1565" w:type="dxa"/>
          </w:tcPr>
          <w:p w14:paraId="0E6E3AC7" w14:textId="77777777" w:rsidR="00195110" w:rsidRPr="003A32BC" w:rsidRDefault="00195110" w:rsidP="00036CB9">
            <w:pPr>
              <w:pStyle w:val="FirstParagrap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interval</w:t>
            </w:r>
          </w:p>
        </w:tc>
        <w:tc>
          <w:tcPr>
            <w:tcW w:w="7200" w:type="dxa"/>
          </w:tcPr>
          <w:p w14:paraId="35D18C75" w14:textId="77777777" w:rsidR="00195110" w:rsidRPr="003A32BC" w:rsidRDefault="00195110" w:rsidP="00036CB9">
            <w:pPr>
              <w:pStyle w:val="FirstParagrap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Number of major vessels ( 0-3 )</w:t>
            </w:r>
          </w:p>
        </w:tc>
      </w:tr>
      <w:tr w:rsidR="003A32BC" w:rsidRPr="003A32BC" w14:paraId="74B6AA29" w14:textId="77777777" w:rsidTr="0003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5DE3B20F" w14:textId="77777777" w:rsidR="00195110" w:rsidRPr="003A32BC" w:rsidRDefault="00195110" w:rsidP="00036CB9">
            <w:pPr>
              <w:pStyle w:val="FirstParagraph"/>
              <w:rPr>
                <w:rFonts w:asciiTheme="majorHAnsi" w:hAnsiTheme="majorHAnsi" w:cstheme="majorHAnsi"/>
                <w:color w:val="000000" w:themeColor="text1"/>
                <w:sz w:val="22"/>
                <w:szCs w:val="22"/>
              </w:rPr>
            </w:pPr>
            <w:proofErr w:type="spellStart"/>
            <w:r w:rsidRPr="003A32BC">
              <w:rPr>
                <w:rFonts w:asciiTheme="majorHAnsi" w:hAnsiTheme="majorHAnsi" w:cstheme="majorHAnsi"/>
                <w:color w:val="000000" w:themeColor="text1"/>
                <w:sz w:val="22"/>
                <w:szCs w:val="22"/>
              </w:rPr>
              <w:t>thal</w:t>
            </w:r>
            <w:proofErr w:type="spellEnd"/>
          </w:p>
        </w:tc>
        <w:tc>
          <w:tcPr>
            <w:tcW w:w="1565" w:type="dxa"/>
          </w:tcPr>
          <w:p w14:paraId="0332CBD6" w14:textId="77777777" w:rsidR="00195110" w:rsidRPr="003A32BC" w:rsidRDefault="00195110" w:rsidP="00036CB9">
            <w:pPr>
              <w:pStyle w:val="FirstParagrap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ordinal</w:t>
            </w:r>
          </w:p>
        </w:tc>
        <w:tc>
          <w:tcPr>
            <w:tcW w:w="7200" w:type="dxa"/>
          </w:tcPr>
          <w:p w14:paraId="4EC270D0" w14:textId="77777777" w:rsidR="00195110" w:rsidRPr="003A32BC" w:rsidRDefault="00195110" w:rsidP="00036CB9">
            <w:pPr>
              <w:pStyle w:val="FirstParagrap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Evidence of thalassemia, blood disorder</w:t>
            </w:r>
          </w:p>
          <w:p w14:paraId="146EAB84" w14:textId="77777777" w:rsidR="00195110" w:rsidRPr="003A32BC" w:rsidRDefault="00195110" w:rsidP="00036CB9">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en-US"/>
              </w:rPr>
            </w:pPr>
            <w:r w:rsidRPr="003A32BC">
              <w:rPr>
                <w:rFonts w:asciiTheme="majorHAnsi" w:hAnsiTheme="majorHAnsi" w:cstheme="majorHAnsi"/>
                <w:sz w:val="22"/>
                <w:szCs w:val="22"/>
                <w:lang w:eastAsia="en-US"/>
              </w:rPr>
              <w:t>Normal = 3,  fixed defect = 6,  reversable defect = 7</w:t>
            </w:r>
          </w:p>
        </w:tc>
      </w:tr>
      <w:tr w:rsidR="003A32BC" w:rsidRPr="003A32BC" w14:paraId="4C789745" w14:textId="77777777" w:rsidTr="00036CB9">
        <w:tc>
          <w:tcPr>
            <w:cnfStyle w:val="001000000000" w:firstRow="0" w:lastRow="0" w:firstColumn="1" w:lastColumn="0" w:oddVBand="0" w:evenVBand="0" w:oddHBand="0" w:evenHBand="0" w:firstRowFirstColumn="0" w:firstRowLastColumn="0" w:lastRowFirstColumn="0" w:lastRowLastColumn="0"/>
            <w:tcW w:w="1670" w:type="dxa"/>
          </w:tcPr>
          <w:p w14:paraId="1EAAE47A" w14:textId="77777777" w:rsidR="00195110" w:rsidRPr="003A32BC" w:rsidRDefault="00195110" w:rsidP="00036CB9">
            <w:pPr>
              <w:pStyle w:val="FirstParagraph"/>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diagnosis</w:t>
            </w:r>
          </w:p>
        </w:tc>
        <w:tc>
          <w:tcPr>
            <w:tcW w:w="1565" w:type="dxa"/>
          </w:tcPr>
          <w:p w14:paraId="1D0BE048" w14:textId="77777777" w:rsidR="00195110" w:rsidRPr="003A32BC" w:rsidRDefault="00195110" w:rsidP="00036CB9">
            <w:pPr>
              <w:pStyle w:val="FirstParagrap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 xml:space="preserve">binary </w:t>
            </w:r>
          </w:p>
        </w:tc>
        <w:tc>
          <w:tcPr>
            <w:tcW w:w="7200" w:type="dxa"/>
          </w:tcPr>
          <w:p w14:paraId="6BA7FA54" w14:textId="77777777" w:rsidR="00195110" w:rsidRPr="003A32BC" w:rsidRDefault="00195110" w:rsidP="00036CB9">
            <w:pPr>
              <w:pStyle w:val="FirstParagrap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22"/>
              </w:rPr>
            </w:pPr>
            <w:r w:rsidRPr="003A32BC">
              <w:rPr>
                <w:rFonts w:asciiTheme="majorHAnsi" w:hAnsiTheme="majorHAnsi" w:cstheme="majorHAnsi"/>
                <w:color w:val="000000" w:themeColor="text1"/>
                <w:sz w:val="22"/>
                <w:szCs w:val="22"/>
              </w:rPr>
              <w:t>Heart disease label</w:t>
            </w:r>
          </w:p>
          <w:p w14:paraId="263B4FFE" w14:textId="77777777" w:rsidR="00195110" w:rsidRPr="003A32BC" w:rsidRDefault="00195110" w:rsidP="00036CB9">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eastAsia="en-US"/>
              </w:rPr>
            </w:pPr>
            <w:r w:rsidRPr="003A32BC">
              <w:rPr>
                <w:rFonts w:asciiTheme="majorHAnsi" w:hAnsiTheme="majorHAnsi" w:cstheme="majorHAnsi"/>
                <w:sz w:val="22"/>
                <w:szCs w:val="22"/>
                <w:lang w:eastAsia="en-US"/>
              </w:rPr>
              <w:t>No heart disease = 0,  heart disease = 1</w:t>
            </w:r>
          </w:p>
        </w:tc>
      </w:tr>
    </w:tbl>
    <w:p w14:paraId="2323F7B2" w14:textId="77777777" w:rsidR="0007647D" w:rsidRPr="003A32BC" w:rsidRDefault="0007647D">
      <w:pPr>
        <w:rPr>
          <w:rFonts w:asciiTheme="majorHAnsi" w:hAnsiTheme="majorHAnsi" w:cstheme="majorHAnsi"/>
        </w:rPr>
      </w:pPr>
    </w:p>
    <w:sectPr w:rsidR="0007647D" w:rsidRPr="003A32BC" w:rsidSect="00493F4C">
      <w:headerReference w:type="default" r:id="rId11"/>
      <w:footerReference w:type="even" r:id="rId12"/>
      <w:footerReference w:type="default" r:id="rId13"/>
      <w:headerReference w:type="first" r:id="rId14"/>
      <w:footerReference w:type="first" r:id="rId15"/>
      <w:pgSz w:w="12240" w:h="15840"/>
      <w:pgMar w:top="1267" w:right="1339" w:bottom="1339" w:left="1339"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B3AEF" w14:textId="77777777" w:rsidR="00F81449" w:rsidRDefault="00F81449">
      <w:pPr>
        <w:spacing w:after="0" w:line="240" w:lineRule="auto"/>
      </w:pPr>
      <w:r>
        <w:separator/>
      </w:r>
    </w:p>
    <w:p w14:paraId="4EB0B6E5" w14:textId="77777777" w:rsidR="00F81449" w:rsidRDefault="00F81449"/>
    <w:p w14:paraId="6C654163" w14:textId="77777777" w:rsidR="00F81449" w:rsidRDefault="00F81449"/>
  </w:endnote>
  <w:endnote w:type="continuationSeparator" w:id="0">
    <w:p w14:paraId="6D2F9B4E" w14:textId="77777777" w:rsidR="00F81449" w:rsidRDefault="00F81449">
      <w:pPr>
        <w:spacing w:after="0" w:line="240" w:lineRule="auto"/>
      </w:pPr>
      <w:r>
        <w:continuationSeparator/>
      </w:r>
    </w:p>
    <w:p w14:paraId="5665F413" w14:textId="77777777" w:rsidR="00F81449" w:rsidRDefault="00F81449"/>
    <w:p w14:paraId="205156BE" w14:textId="77777777" w:rsidR="00F81449" w:rsidRDefault="00F814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07885202"/>
      <w:docPartObj>
        <w:docPartGallery w:val="Page Numbers (Bottom of Page)"/>
        <w:docPartUnique/>
      </w:docPartObj>
    </w:sdtPr>
    <w:sdtContent>
      <w:p w14:paraId="0A0A8E9E" w14:textId="7D883840" w:rsidR="00493F4C" w:rsidRDefault="00493F4C" w:rsidP="00CB28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C0878B" w14:textId="77777777" w:rsidR="00493F4C" w:rsidRDefault="00493F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1431591"/>
      <w:docPartObj>
        <w:docPartGallery w:val="Page Numbers (Bottom of Page)"/>
        <w:docPartUnique/>
      </w:docPartObj>
    </w:sdtPr>
    <w:sdtContent>
      <w:p w14:paraId="1C0EF84D" w14:textId="496BA355" w:rsidR="00493F4C" w:rsidRDefault="00493F4C" w:rsidP="00CB28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- 2 -</w:t>
        </w:r>
        <w:r>
          <w:rPr>
            <w:rStyle w:val="PageNumber"/>
          </w:rPr>
          <w:fldChar w:fldCharType="end"/>
        </w:r>
      </w:p>
    </w:sdtContent>
  </w:sdt>
  <w:p w14:paraId="2307A0EE" w14:textId="0A6A6B3F" w:rsidR="0007647D" w:rsidRDefault="000764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43442865"/>
      <w:docPartObj>
        <w:docPartGallery w:val="Page Numbers (Bottom of Page)"/>
        <w:docPartUnique/>
      </w:docPartObj>
    </w:sdtPr>
    <w:sdtContent>
      <w:p w14:paraId="31A20704" w14:textId="0158DD26" w:rsidR="00493F4C" w:rsidRDefault="00493F4C" w:rsidP="00CB28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119F8BBB" w14:textId="77777777" w:rsidR="00493F4C" w:rsidRDefault="00493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74386" w14:textId="77777777" w:rsidR="00F81449" w:rsidRDefault="00F81449">
      <w:pPr>
        <w:spacing w:after="0" w:line="240" w:lineRule="auto"/>
      </w:pPr>
      <w:r>
        <w:separator/>
      </w:r>
    </w:p>
    <w:p w14:paraId="67165208" w14:textId="77777777" w:rsidR="00F81449" w:rsidRDefault="00F81449"/>
    <w:p w14:paraId="5E55DB8A" w14:textId="77777777" w:rsidR="00F81449" w:rsidRDefault="00F81449"/>
  </w:footnote>
  <w:footnote w:type="continuationSeparator" w:id="0">
    <w:p w14:paraId="4BE0A4D7" w14:textId="77777777" w:rsidR="00F81449" w:rsidRDefault="00F81449">
      <w:pPr>
        <w:spacing w:after="0" w:line="240" w:lineRule="auto"/>
      </w:pPr>
      <w:r>
        <w:continuationSeparator/>
      </w:r>
    </w:p>
    <w:p w14:paraId="0420B250" w14:textId="77777777" w:rsidR="00F81449" w:rsidRDefault="00F81449"/>
    <w:p w14:paraId="7565513F" w14:textId="77777777" w:rsidR="00F81449" w:rsidRDefault="00F814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25F64" w14:textId="01F044D0" w:rsidR="00493F4C" w:rsidRPr="00493F4C" w:rsidRDefault="00493F4C" w:rsidP="00493F4C">
    <w:pPr>
      <w:pStyle w:val="Subtitle"/>
      <w:rPr>
        <w:sz w:val="24"/>
      </w:rPr>
    </w:pPr>
    <w:r w:rsidRPr="00493F4C">
      <w:rPr>
        <w:sz w:val="24"/>
      </w:rPr>
      <w:t>IST 707 Data Analytics</w:t>
    </w:r>
    <w:r>
      <w:rPr>
        <w:sz w:val="24"/>
      </w:rPr>
      <w:t xml:space="preserve"> –</w:t>
    </w:r>
    <w:r w:rsidRPr="00493F4C">
      <w:rPr>
        <w:sz w:val="24"/>
      </w:rPr>
      <w:t>Final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FB081" w14:textId="0E0A2301" w:rsidR="00493F4C" w:rsidRDefault="00493F4C" w:rsidP="00493F4C">
    <w:pPr>
      <w:pStyle w:val="Subtitle"/>
    </w:pPr>
    <w:r>
      <w:t>IST 707 Data Analytics Final Report</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F07D9E"/>
    <w:multiLevelType w:val="hybridMultilevel"/>
    <w:tmpl w:val="0322A7D8"/>
    <w:lvl w:ilvl="0" w:tplc="03308C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AB7C0B"/>
    <w:multiLevelType w:val="hybridMultilevel"/>
    <w:tmpl w:val="35D492C0"/>
    <w:lvl w:ilvl="0" w:tplc="C72203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E67655"/>
    <w:multiLevelType w:val="hybridMultilevel"/>
    <w:tmpl w:val="BC4AF7F2"/>
    <w:lvl w:ilvl="0" w:tplc="5F88729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510EE0"/>
    <w:multiLevelType w:val="hybridMultilevel"/>
    <w:tmpl w:val="8E82B5FA"/>
    <w:lvl w:ilvl="0" w:tplc="5F88729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7"/>
  </w:num>
  <w:num w:numId="4">
    <w:abstractNumId w:val="14"/>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9"/>
  </w:num>
  <w:num w:numId="17">
    <w:abstractNumId w:val="18"/>
  </w:num>
  <w:num w:numId="18">
    <w:abstractNumId w:val="12"/>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8B"/>
    <w:rsid w:val="000536BA"/>
    <w:rsid w:val="00071B2C"/>
    <w:rsid w:val="0007647D"/>
    <w:rsid w:val="000B0CC5"/>
    <w:rsid w:val="000B73B1"/>
    <w:rsid w:val="000D455D"/>
    <w:rsid w:val="00195110"/>
    <w:rsid w:val="00195F48"/>
    <w:rsid w:val="001D55E2"/>
    <w:rsid w:val="00251C86"/>
    <w:rsid w:val="00332175"/>
    <w:rsid w:val="003A32BC"/>
    <w:rsid w:val="003A5FA2"/>
    <w:rsid w:val="00485ECF"/>
    <w:rsid w:val="00487E9D"/>
    <w:rsid w:val="00493F4C"/>
    <w:rsid w:val="004A2A0A"/>
    <w:rsid w:val="004E18F5"/>
    <w:rsid w:val="005B09C3"/>
    <w:rsid w:val="006B7253"/>
    <w:rsid w:val="006C1A90"/>
    <w:rsid w:val="0075192E"/>
    <w:rsid w:val="007F4E01"/>
    <w:rsid w:val="008024C4"/>
    <w:rsid w:val="00813F81"/>
    <w:rsid w:val="00851F13"/>
    <w:rsid w:val="008A77EA"/>
    <w:rsid w:val="008E5170"/>
    <w:rsid w:val="00905AB1"/>
    <w:rsid w:val="00B0383C"/>
    <w:rsid w:val="00B46D9A"/>
    <w:rsid w:val="00BB018C"/>
    <w:rsid w:val="00C6204E"/>
    <w:rsid w:val="00CF2AE3"/>
    <w:rsid w:val="00D24516"/>
    <w:rsid w:val="00EE6177"/>
    <w:rsid w:val="00EF4B09"/>
    <w:rsid w:val="00F47C8B"/>
    <w:rsid w:val="00F81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1CAB1"/>
  <w15:chartTrackingRefBased/>
  <w15:docId w15:val="{4752706E-3196-D249-81EF-F78DBFF8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paragraph" w:customStyle="1" w:styleId="FirstParagraph">
    <w:name w:val="First Paragraph"/>
    <w:basedOn w:val="BodyText"/>
    <w:next w:val="BodyText"/>
    <w:qFormat/>
    <w:rsid w:val="00493F4C"/>
    <w:pPr>
      <w:spacing w:before="180" w:after="180" w:line="240" w:lineRule="auto"/>
    </w:pPr>
    <w:rPr>
      <w:color w:val="auto"/>
      <w:lang w:eastAsia="en-US"/>
    </w:rPr>
  </w:style>
  <w:style w:type="paragraph" w:styleId="BodyText">
    <w:name w:val="Body Text"/>
    <w:basedOn w:val="Normal"/>
    <w:link w:val="BodyTextChar"/>
    <w:uiPriority w:val="99"/>
    <w:semiHidden/>
    <w:unhideWhenUsed/>
    <w:rsid w:val="00493F4C"/>
    <w:pPr>
      <w:spacing w:after="120"/>
    </w:pPr>
  </w:style>
  <w:style w:type="character" w:customStyle="1" w:styleId="BodyTextChar">
    <w:name w:val="Body Text Char"/>
    <w:basedOn w:val="DefaultParagraphFont"/>
    <w:link w:val="BodyText"/>
    <w:uiPriority w:val="99"/>
    <w:semiHidden/>
    <w:rsid w:val="00493F4C"/>
  </w:style>
  <w:style w:type="character" w:styleId="PageNumber">
    <w:name w:val="page number"/>
    <w:basedOn w:val="DefaultParagraphFont"/>
    <w:uiPriority w:val="99"/>
    <w:semiHidden/>
    <w:unhideWhenUsed/>
    <w:rsid w:val="00493F4C"/>
  </w:style>
  <w:style w:type="character" w:styleId="Hyperlink">
    <w:name w:val="Hyperlink"/>
    <w:basedOn w:val="DefaultParagraphFont"/>
    <w:uiPriority w:val="99"/>
    <w:unhideWhenUsed/>
    <w:rsid w:val="001D55E2"/>
    <w:rPr>
      <w:color w:val="5E9EA1" w:themeColor="hyperlink"/>
      <w:u w:val="single"/>
    </w:rPr>
  </w:style>
  <w:style w:type="character" w:styleId="UnresolvedMention">
    <w:name w:val="Unresolved Mention"/>
    <w:basedOn w:val="DefaultParagraphFont"/>
    <w:uiPriority w:val="99"/>
    <w:semiHidden/>
    <w:unhideWhenUsed/>
    <w:rsid w:val="001D55E2"/>
    <w:rPr>
      <w:color w:val="605E5C"/>
      <w:shd w:val="clear" w:color="auto" w:fill="E1DFDD"/>
    </w:rPr>
  </w:style>
  <w:style w:type="table" w:styleId="TableGridLight">
    <w:name w:val="Grid Table Light"/>
    <w:basedOn w:val="TableNormal"/>
    <w:uiPriority w:val="40"/>
    <w:rsid w:val="000D455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45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BB018C"/>
    <w:pPr>
      <w:spacing w:before="100" w:beforeAutospacing="1" w:after="100" w:afterAutospacing="1" w:line="240" w:lineRule="auto"/>
    </w:pPr>
    <w:rPr>
      <w:rFonts w:ascii="Times New Roman" w:eastAsia="Times New Roman" w:hAnsi="Times New Roman" w:cs="Times New Roman"/>
      <w:color w:val="auto"/>
      <w:lang w:eastAsia="en-US"/>
    </w:rPr>
  </w:style>
  <w:style w:type="paragraph" w:styleId="ListParagraph">
    <w:name w:val="List Paragraph"/>
    <w:basedOn w:val="Normal"/>
    <w:uiPriority w:val="34"/>
    <w:unhideWhenUsed/>
    <w:qFormat/>
    <w:rsid w:val="005B0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793407">
      <w:bodyDiv w:val="1"/>
      <w:marLeft w:val="0"/>
      <w:marRight w:val="0"/>
      <w:marTop w:val="0"/>
      <w:marBottom w:val="0"/>
      <w:divBdr>
        <w:top w:val="none" w:sz="0" w:space="0" w:color="auto"/>
        <w:left w:val="none" w:sz="0" w:space="0" w:color="auto"/>
        <w:bottom w:val="none" w:sz="0" w:space="0" w:color="auto"/>
        <w:right w:val="none" w:sz="0" w:space="0" w:color="auto"/>
      </w:divBdr>
    </w:div>
    <w:div w:id="423653840">
      <w:bodyDiv w:val="1"/>
      <w:marLeft w:val="0"/>
      <w:marRight w:val="0"/>
      <w:marTop w:val="0"/>
      <w:marBottom w:val="0"/>
      <w:divBdr>
        <w:top w:val="none" w:sz="0" w:space="0" w:color="auto"/>
        <w:left w:val="none" w:sz="0" w:space="0" w:color="auto"/>
        <w:bottom w:val="none" w:sz="0" w:space="0" w:color="auto"/>
        <w:right w:val="none" w:sz="0" w:space="0" w:color="auto"/>
      </w:divBdr>
    </w:div>
    <w:div w:id="450899940">
      <w:bodyDiv w:val="1"/>
      <w:marLeft w:val="0"/>
      <w:marRight w:val="0"/>
      <w:marTop w:val="0"/>
      <w:marBottom w:val="0"/>
      <w:divBdr>
        <w:top w:val="none" w:sz="0" w:space="0" w:color="auto"/>
        <w:left w:val="none" w:sz="0" w:space="0" w:color="auto"/>
        <w:bottom w:val="none" w:sz="0" w:space="0" w:color="auto"/>
        <w:right w:val="none" w:sz="0" w:space="0" w:color="auto"/>
      </w:divBdr>
    </w:div>
    <w:div w:id="559171307">
      <w:bodyDiv w:val="1"/>
      <w:marLeft w:val="0"/>
      <w:marRight w:val="0"/>
      <w:marTop w:val="0"/>
      <w:marBottom w:val="0"/>
      <w:divBdr>
        <w:top w:val="none" w:sz="0" w:space="0" w:color="auto"/>
        <w:left w:val="none" w:sz="0" w:space="0" w:color="auto"/>
        <w:bottom w:val="none" w:sz="0" w:space="0" w:color="auto"/>
        <w:right w:val="none" w:sz="0" w:space="0" w:color="auto"/>
      </w:divBdr>
    </w:div>
    <w:div w:id="690644890">
      <w:bodyDiv w:val="1"/>
      <w:marLeft w:val="0"/>
      <w:marRight w:val="0"/>
      <w:marTop w:val="0"/>
      <w:marBottom w:val="0"/>
      <w:divBdr>
        <w:top w:val="none" w:sz="0" w:space="0" w:color="auto"/>
        <w:left w:val="none" w:sz="0" w:space="0" w:color="auto"/>
        <w:bottom w:val="none" w:sz="0" w:space="0" w:color="auto"/>
        <w:right w:val="none" w:sz="0" w:space="0" w:color="auto"/>
      </w:divBdr>
    </w:div>
    <w:div w:id="714742750">
      <w:bodyDiv w:val="1"/>
      <w:marLeft w:val="0"/>
      <w:marRight w:val="0"/>
      <w:marTop w:val="0"/>
      <w:marBottom w:val="0"/>
      <w:divBdr>
        <w:top w:val="none" w:sz="0" w:space="0" w:color="auto"/>
        <w:left w:val="none" w:sz="0" w:space="0" w:color="auto"/>
        <w:bottom w:val="none" w:sz="0" w:space="0" w:color="auto"/>
        <w:right w:val="none" w:sz="0" w:space="0" w:color="auto"/>
      </w:divBdr>
    </w:div>
    <w:div w:id="991177229">
      <w:bodyDiv w:val="1"/>
      <w:marLeft w:val="0"/>
      <w:marRight w:val="0"/>
      <w:marTop w:val="0"/>
      <w:marBottom w:val="0"/>
      <w:divBdr>
        <w:top w:val="none" w:sz="0" w:space="0" w:color="auto"/>
        <w:left w:val="none" w:sz="0" w:space="0" w:color="auto"/>
        <w:bottom w:val="none" w:sz="0" w:space="0" w:color="auto"/>
        <w:right w:val="none" w:sz="0" w:space="0" w:color="auto"/>
      </w:divBdr>
    </w:div>
    <w:div w:id="128040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anaimzad@syr.ed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rinceabu/Library/Containers/com.microsoft.Word/Data/Library/Application%20Support/Microsoft/Office/16.0/DTS/en-US%7b8C13A308-A495-504A-B79E-A07138200467%7d/%7b70797748-1689-6F4F-9361-172BCB912373%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290</TotalTime>
  <Pages>12</Pages>
  <Words>2085</Words>
  <Characters>11887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Abdullah Naimzadeh</cp:lastModifiedBy>
  <cp:revision>2</cp:revision>
  <dcterms:created xsi:type="dcterms:W3CDTF">2021-05-16T21:18:00Z</dcterms:created>
  <dcterms:modified xsi:type="dcterms:W3CDTF">2021-05-17T04:23:00Z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