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5396" w14:textId="77777777" w:rsidR="00ED6A31" w:rsidRPr="001833C4" w:rsidRDefault="00000000">
      <w:pPr>
        <w:pStyle w:val="Heading1"/>
        <w:spacing w:before="360" w:after="160"/>
        <w:rPr>
          <w:color w:val="auto"/>
        </w:rPr>
      </w:pPr>
      <w:r w:rsidRPr="001833C4">
        <w:rPr>
          <w:rFonts w:ascii="Calibri" w:hAnsi="Calibri"/>
          <w:color w:val="auto"/>
          <w:sz w:val="44"/>
        </w:rPr>
        <w:t>Software Requirements Specification (SRS)</w:t>
      </w:r>
    </w:p>
    <w:p w14:paraId="48A27004" w14:textId="77777777" w:rsidR="00ED6A31" w:rsidRPr="001833C4" w:rsidRDefault="00000000">
      <w:pPr>
        <w:pStyle w:val="Heading2"/>
        <w:spacing w:before="280" w:after="120"/>
        <w:rPr>
          <w:color w:val="auto"/>
        </w:rPr>
      </w:pPr>
      <w:r w:rsidRPr="001833C4">
        <w:rPr>
          <w:rFonts w:ascii="Calibri" w:hAnsi="Calibri"/>
          <w:color w:val="auto"/>
          <w:sz w:val="32"/>
        </w:rPr>
        <w:t>SmartLab Automation Suite: End-to-End LIMS Workflow &amp; Data Pipeline Engine</w:t>
      </w:r>
    </w:p>
    <w:p w14:paraId="7457AE1E" w14:textId="77777777" w:rsidR="00ED6A31" w:rsidRPr="001833C4" w:rsidRDefault="00000000">
      <w:pPr>
        <w:pStyle w:val="Heading3"/>
        <w:spacing w:after="80"/>
        <w:rPr>
          <w:color w:val="auto"/>
        </w:rPr>
      </w:pPr>
      <w:r w:rsidRPr="001833C4">
        <w:rPr>
          <w:rFonts w:ascii="Calibri" w:hAnsi="Calibri"/>
          <w:color w:val="auto"/>
          <w:sz w:val="26"/>
        </w:rPr>
        <w:t>Document Control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ED6A31" w:rsidRPr="001833C4" w14:paraId="22D1F7B2" w14:textId="77777777">
        <w:trPr>
          <w:jc w:val="center"/>
        </w:trPr>
        <w:tc>
          <w:tcPr>
            <w:tcW w:w="468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BFBDA4" w14:textId="77777777" w:rsidR="00ED6A31" w:rsidRPr="001833C4" w:rsidRDefault="00000000">
            <w:pPr>
              <w:spacing w:before="40" w:after="40"/>
            </w:pPr>
            <w:r w:rsidRPr="001833C4">
              <w:rPr>
                <w:b/>
                <w:sz w:val="19"/>
              </w:rPr>
              <w:t>Item</w:t>
            </w:r>
          </w:p>
        </w:tc>
        <w:tc>
          <w:tcPr>
            <w:tcW w:w="468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DB2972" w14:textId="77777777" w:rsidR="00ED6A31" w:rsidRPr="001833C4" w:rsidRDefault="00000000">
            <w:pPr>
              <w:spacing w:before="40" w:after="40"/>
            </w:pPr>
            <w:r w:rsidRPr="001833C4">
              <w:rPr>
                <w:b/>
                <w:sz w:val="19"/>
              </w:rPr>
              <w:t>Details</w:t>
            </w:r>
          </w:p>
        </w:tc>
      </w:tr>
      <w:tr w:rsidR="00ED6A31" w:rsidRPr="001833C4" w14:paraId="07AC58EF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18361D" w14:textId="77777777" w:rsidR="00ED6A31" w:rsidRPr="001833C4" w:rsidRDefault="00000000">
            <w:pPr>
              <w:spacing w:before="40" w:after="40"/>
            </w:pPr>
            <w:r w:rsidRPr="001833C4">
              <w:rPr>
                <w:sz w:val="19"/>
              </w:rPr>
              <w:t>Project Title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0D731" w14:textId="77777777" w:rsidR="00ED6A31" w:rsidRPr="001833C4" w:rsidRDefault="00000000">
            <w:pPr>
              <w:spacing w:before="40" w:after="40"/>
            </w:pPr>
            <w:r w:rsidRPr="001833C4">
              <w:rPr>
                <w:sz w:val="19"/>
              </w:rPr>
              <w:t>SmartLab Automation Suite (Unified LIMS Workflow Engine)</w:t>
            </w:r>
          </w:p>
        </w:tc>
      </w:tr>
      <w:tr w:rsidR="00ED6A31" w:rsidRPr="001833C4" w14:paraId="7EC0A618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DC6C1D" w14:textId="77777777" w:rsidR="00ED6A31" w:rsidRPr="001833C4" w:rsidRDefault="00000000">
            <w:pPr>
              <w:spacing w:before="40" w:after="40"/>
            </w:pPr>
            <w:r w:rsidRPr="001833C4">
              <w:rPr>
                <w:sz w:val="19"/>
              </w:rPr>
              <w:t>Document Version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2C8395" w14:textId="77777777" w:rsidR="00ED6A31" w:rsidRPr="001833C4" w:rsidRDefault="00000000">
            <w:pPr>
              <w:spacing w:before="40" w:after="40"/>
            </w:pPr>
            <w:r w:rsidRPr="001833C4">
              <w:rPr>
                <w:sz w:val="19"/>
              </w:rPr>
              <w:t>2.0.0 (Unified Release)</w:t>
            </w:r>
          </w:p>
        </w:tc>
      </w:tr>
      <w:tr w:rsidR="00ED6A31" w:rsidRPr="001833C4" w14:paraId="136F80A6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0E50C" w14:textId="77777777" w:rsidR="00ED6A31" w:rsidRPr="001833C4" w:rsidRDefault="00000000">
            <w:pPr>
              <w:spacing w:before="40" w:after="40"/>
            </w:pPr>
            <w:r w:rsidRPr="001833C4">
              <w:rPr>
                <w:sz w:val="19"/>
              </w:rPr>
              <w:t>Date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4FE0CB" w14:textId="77777777" w:rsidR="00ED6A31" w:rsidRPr="001833C4" w:rsidRDefault="00000000">
            <w:pPr>
              <w:spacing w:before="40" w:after="40"/>
            </w:pPr>
            <w:r w:rsidRPr="001833C4">
              <w:rPr>
                <w:sz w:val="19"/>
              </w:rPr>
              <w:t>September 2026</w:t>
            </w:r>
          </w:p>
        </w:tc>
      </w:tr>
      <w:tr w:rsidR="00ED6A31" w:rsidRPr="001833C4" w14:paraId="1B8B62CA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A71CED" w14:textId="77777777" w:rsidR="00ED6A31" w:rsidRPr="001833C4" w:rsidRDefault="00000000">
            <w:pPr>
              <w:spacing w:before="40" w:after="40"/>
            </w:pPr>
            <w:r w:rsidRPr="001833C4">
              <w:rPr>
                <w:sz w:val="19"/>
              </w:rPr>
              <w:t>Author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0D6FEC" w14:textId="77777777" w:rsidR="00ED6A31" w:rsidRPr="001833C4" w:rsidRDefault="00000000">
            <w:pPr>
              <w:spacing w:before="40" w:after="40"/>
            </w:pPr>
            <w:r w:rsidRPr="001833C4">
              <w:rPr>
                <w:sz w:val="19"/>
              </w:rPr>
              <w:t>Automated Laboratory Solutions Engineering Team</w:t>
            </w:r>
          </w:p>
        </w:tc>
      </w:tr>
      <w:tr w:rsidR="00ED6A31" w:rsidRPr="001833C4" w14:paraId="28086CCE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599FBF" w14:textId="77777777" w:rsidR="00ED6A31" w:rsidRPr="001833C4" w:rsidRDefault="00000000">
            <w:pPr>
              <w:spacing w:before="40" w:after="40"/>
            </w:pPr>
            <w:r w:rsidRPr="001833C4">
              <w:rPr>
                <w:sz w:val="19"/>
              </w:rPr>
              <w:t>Target Platform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523D5B" w14:textId="77777777" w:rsidR="00ED6A31" w:rsidRPr="001833C4" w:rsidRDefault="00000000">
            <w:pPr>
              <w:spacing w:before="40" w:after="40"/>
            </w:pPr>
            <w:r w:rsidRPr="001833C4">
              <w:rPr>
                <w:sz w:val="19"/>
              </w:rPr>
              <w:t>Google Chrome / Chromium Browsers (Manifest V3)</w:t>
            </w:r>
          </w:p>
        </w:tc>
      </w:tr>
      <w:tr w:rsidR="00ED6A31" w:rsidRPr="001833C4" w14:paraId="16D1E6E2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42DCC6" w14:textId="77777777" w:rsidR="00ED6A31" w:rsidRPr="001833C4" w:rsidRDefault="00000000">
            <w:pPr>
              <w:spacing w:before="40" w:after="40"/>
            </w:pPr>
            <w:r w:rsidRPr="001833C4">
              <w:rPr>
                <w:sz w:val="19"/>
              </w:rPr>
              <w:t>Modules Covered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1C82C7" w14:textId="77777777" w:rsidR="00ED6A31" w:rsidRPr="001833C4" w:rsidRDefault="00000000">
            <w:pPr>
              <w:spacing w:before="40" w:after="40"/>
            </w:pPr>
            <w:r w:rsidRPr="001833C4">
              <w:rPr>
                <w:sz w:val="19"/>
              </w:rPr>
              <w:t>Module 1: Patient Intake Engine (lab-auto-register)&lt;br&gt;Module 2: Diagnostic Results AutoFill Engine (lab-autofill)</w:t>
            </w:r>
          </w:p>
        </w:tc>
      </w:tr>
      <w:tr w:rsidR="00ED6A31" w:rsidRPr="001833C4" w14:paraId="2B126C4B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9336BC" w14:textId="77777777" w:rsidR="00ED6A31" w:rsidRPr="001833C4" w:rsidRDefault="00000000">
            <w:pPr>
              <w:spacing w:before="40" w:after="40"/>
            </w:pPr>
            <w:r w:rsidRPr="001833C4">
              <w:rPr>
                <w:sz w:val="19"/>
              </w:rPr>
              <w:t>Status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A77A79" w14:textId="77777777" w:rsidR="00ED6A31" w:rsidRPr="001833C4" w:rsidRDefault="00000000">
            <w:pPr>
              <w:spacing w:before="40" w:after="40"/>
            </w:pPr>
            <w:r w:rsidRPr="001833C4">
              <w:rPr>
                <w:sz w:val="19"/>
              </w:rPr>
              <w:t>Final Approved</w:t>
            </w:r>
          </w:p>
        </w:tc>
      </w:tr>
    </w:tbl>
    <w:p w14:paraId="7CD14824" w14:textId="77777777" w:rsidR="00ED6A31" w:rsidRPr="001833C4" w:rsidRDefault="00ED6A31"/>
    <w:p w14:paraId="67C7A31C" w14:textId="77777777" w:rsidR="00ED6A31" w:rsidRPr="001833C4" w:rsidRDefault="00000000">
      <w:pPr>
        <w:pStyle w:val="Heading2"/>
        <w:spacing w:before="280" w:after="120"/>
        <w:rPr>
          <w:color w:val="auto"/>
        </w:rPr>
      </w:pPr>
      <w:r w:rsidRPr="001833C4">
        <w:rPr>
          <w:rFonts w:ascii="Calibri" w:hAnsi="Calibri"/>
          <w:color w:val="auto"/>
          <w:sz w:val="32"/>
        </w:rPr>
        <w:t>Table of Contents</w:t>
      </w:r>
    </w:p>
    <w:p w14:paraId="70C94D6C" w14:textId="77777777" w:rsidR="00ED6A31" w:rsidRPr="001833C4" w:rsidRDefault="00000000">
      <w:pPr>
        <w:spacing w:before="60" w:after="120"/>
      </w:pPr>
      <w:r w:rsidRPr="001833C4">
        <w:t>1. [Introduction](#1-introduction)</w:t>
      </w:r>
    </w:p>
    <w:p w14:paraId="75AC29C8" w14:textId="77777777" w:rsidR="00ED6A31" w:rsidRPr="001833C4" w:rsidRDefault="00000000">
      <w:pPr>
        <w:pStyle w:val="ListBullet"/>
        <w:spacing w:before="40" w:after="40"/>
      </w:pPr>
      <w:r w:rsidRPr="001833C4">
        <w:t>1.1 Purpose</w:t>
      </w:r>
    </w:p>
    <w:p w14:paraId="68CBE01B" w14:textId="77777777" w:rsidR="00ED6A31" w:rsidRPr="001833C4" w:rsidRDefault="00000000">
      <w:pPr>
        <w:pStyle w:val="ListBullet"/>
        <w:spacing w:before="40" w:after="40"/>
      </w:pPr>
      <w:r w:rsidRPr="001833C4">
        <w:t>1.2 Scope</w:t>
      </w:r>
    </w:p>
    <w:p w14:paraId="70614EC9" w14:textId="77777777" w:rsidR="00ED6A31" w:rsidRPr="001833C4" w:rsidRDefault="00000000">
      <w:pPr>
        <w:pStyle w:val="ListBullet"/>
        <w:spacing w:before="40" w:after="40"/>
      </w:pPr>
      <w:r w:rsidRPr="001833C4">
        <w:t>1.3 Definitions, Acronyms, and Abbreviations</w:t>
      </w:r>
    </w:p>
    <w:p w14:paraId="60187332" w14:textId="77777777" w:rsidR="00ED6A31" w:rsidRPr="001833C4" w:rsidRDefault="00000000">
      <w:pPr>
        <w:pStyle w:val="ListBullet"/>
        <w:spacing w:before="40" w:after="40"/>
      </w:pPr>
      <w:r w:rsidRPr="001833C4">
        <w:t>1.4 Architectural Overview</w:t>
      </w:r>
    </w:p>
    <w:p w14:paraId="250840DF" w14:textId="77777777" w:rsidR="00ED6A31" w:rsidRPr="001833C4" w:rsidRDefault="00000000">
      <w:pPr>
        <w:spacing w:before="60" w:after="120"/>
      </w:pPr>
      <w:r w:rsidRPr="001833C4">
        <w:t>2. [Overall Description](#2-overall-description)</w:t>
      </w:r>
    </w:p>
    <w:p w14:paraId="48AD8094" w14:textId="77777777" w:rsidR="00ED6A31" w:rsidRPr="001833C4" w:rsidRDefault="00000000">
      <w:pPr>
        <w:pStyle w:val="ListBullet"/>
        <w:spacing w:before="40" w:after="40"/>
      </w:pPr>
      <w:r w:rsidRPr="001833C4">
        <w:t>2.1 Product Perspective &amp; Modular Design Justification</w:t>
      </w:r>
    </w:p>
    <w:p w14:paraId="432A983D" w14:textId="77777777" w:rsidR="00ED6A31" w:rsidRPr="001833C4" w:rsidRDefault="00000000">
      <w:pPr>
        <w:pStyle w:val="ListBullet"/>
        <w:spacing w:before="40" w:after="40"/>
      </w:pPr>
      <w:r w:rsidRPr="001833C4">
        <w:t>2.2 Product Functions (Module 1 vs Module 2)</w:t>
      </w:r>
    </w:p>
    <w:p w14:paraId="541F3A45" w14:textId="77777777" w:rsidR="00ED6A31" w:rsidRPr="001833C4" w:rsidRDefault="00000000">
      <w:pPr>
        <w:pStyle w:val="ListBullet"/>
        <w:spacing w:before="40" w:after="40"/>
      </w:pPr>
      <w:r w:rsidRPr="001833C4">
        <w:t>2.3 User Classes and Operational Roles</w:t>
      </w:r>
    </w:p>
    <w:p w14:paraId="4D0B484D" w14:textId="77777777" w:rsidR="00ED6A31" w:rsidRPr="001833C4" w:rsidRDefault="00000000">
      <w:pPr>
        <w:pStyle w:val="ListBullet"/>
        <w:spacing w:before="40" w:after="40"/>
      </w:pPr>
      <w:r w:rsidRPr="001833C4">
        <w:t>2.4 Operating Environment</w:t>
      </w:r>
    </w:p>
    <w:p w14:paraId="44E186A4" w14:textId="77777777" w:rsidR="00ED6A31" w:rsidRPr="001833C4" w:rsidRDefault="00000000">
      <w:pPr>
        <w:pStyle w:val="ListBullet"/>
        <w:spacing w:before="40" w:after="40"/>
      </w:pPr>
      <w:r w:rsidRPr="001833C4">
        <w:t>2.5 Design &amp; Technical Constraints</w:t>
      </w:r>
    </w:p>
    <w:p w14:paraId="1AF72529" w14:textId="77777777" w:rsidR="00ED6A31" w:rsidRPr="001833C4" w:rsidRDefault="00000000">
      <w:pPr>
        <w:spacing w:before="60" w:after="120"/>
      </w:pPr>
      <w:r w:rsidRPr="001833C4">
        <w:lastRenderedPageBreak/>
        <w:t>3. [System Features &amp; Functional Requirements](#3-system-features--functional-requirements)</w:t>
      </w:r>
    </w:p>
    <w:p w14:paraId="165958BC" w14:textId="77777777" w:rsidR="00ED6A31" w:rsidRPr="001833C4" w:rsidRDefault="00000000">
      <w:pPr>
        <w:pStyle w:val="ListBullet"/>
        <w:spacing w:before="40" w:after="40"/>
      </w:pPr>
      <w:r w:rsidRPr="001833C4">
        <w:t>3.1 Module 1: Batch Intake &amp; Patient Registration Engine (</w:t>
      </w:r>
      <w:r w:rsidRPr="001833C4">
        <w:rPr>
          <w:rFonts w:ascii="Consolas" w:hAnsi="Consolas"/>
          <w:sz w:val="19"/>
        </w:rPr>
        <w:t>lab-auto-register</w:t>
      </w:r>
      <w:r w:rsidRPr="001833C4">
        <w:t>)</w:t>
      </w:r>
    </w:p>
    <w:p w14:paraId="7CADD8AB" w14:textId="77777777" w:rsidR="00ED6A31" w:rsidRPr="001833C4" w:rsidRDefault="00000000">
      <w:pPr>
        <w:pStyle w:val="ListBullet"/>
        <w:spacing w:before="40" w:after="40"/>
      </w:pPr>
      <w:r w:rsidRPr="001833C4">
        <w:t>FR-1.1: CSV Data Parsing &amp; Title Inference</w:t>
      </w:r>
    </w:p>
    <w:p w14:paraId="345E170D" w14:textId="77777777" w:rsidR="00ED6A31" w:rsidRPr="001833C4" w:rsidRDefault="00000000">
      <w:pPr>
        <w:pStyle w:val="ListBullet"/>
        <w:spacing w:before="40" w:after="40"/>
      </w:pPr>
      <w:r w:rsidRPr="001833C4">
        <w:t>FR-1.2: Select2 DOM Dropdown Synthesizer</w:t>
      </w:r>
    </w:p>
    <w:p w14:paraId="18A71C2D" w14:textId="77777777" w:rsidR="00ED6A31" w:rsidRPr="001833C4" w:rsidRDefault="00000000">
      <w:pPr>
        <w:pStyle w:val="ListBullet"/>
        <w:spacing w:before="40" w:after="40"/>
      </w:pPr>
      <w:r w:rsidRPr="001833C4">
        <w:t>FR-1.3: Pre-Configured Location, Contract, Package &amp; Doctor Settings</w:t>
      </w:r>
    </w:p>
    <w:p w14:paraId="5DF0A4A4" w14:textId="77777777" w:rsidR="00ED6A31" w:rsidRPr="001833C4" w:rsidRDefault="00000000">
      <w:pPr>
        <w:pStyle w:val="ListBullet"/>
        <w:spacing w:before="40" w:after="40"/>
      </w:pPr>
      <w:r w:rsidRPr="001833C4">
        <w:t>FR-1.4: Pre-Commit Queue State Persistence &amp; Page Reload Recovery</w:t>
      </w:r>
    </w:p>
    <w:p w14:paraId="73E90D8D" w14:textId="77777777" w:rsidR="00ED6A31" w:rsidRPr="001833C4" w:rsidRDefault="00000000">
      <w:pPr>
        <w:pStyle w:val="ListBullet"/>
        <w:spacing w:before="40" w:after="40"/>
      </w:pPr>
      <w:r w:rsidRPr="001833C4">
        <w:t>3.2 Module 2: Diagnostic Results AutoFill Engine (</w:t>
      </w:r>
      <w:r w:rsidRPr="001833C4">
        <w:rPr>
          <w:rFonts w:ascii="Consolas" w:hAnsi="Consolas"/>
          <w:sz w:val="19"/>
        </w:rPr>
        <w:t>lab-autofill</w:t>
      </w:r>
      <w:r w:rsidRPr="001833C4">
        <w:t>)</w:t>
      </w:r>
    </w:p>
    <w:p w14:paraId="4EB9E297" w14:textId="77777777" w:rsidR="00ED6A31" w:rsidRPr="001833C4" w:rsidRDefault="00000000">
      <w:pPr>
        <w:pStyle w:val="ListBullet"/>
        <w:spacing w:before="40" w:after="40"/>
      </w:pPr>
      <w:r w:rsidRPr="001833C4">
        <w:t>FR-2.1: Position-Aware Tabular PDF Text Extraction</w:t>
      </w:r>
    </w:p>
    <w:p w14:paraId="4C36AB2C" w14:textId="77777777" w:rsidR="00ED6A31" w:rsidRPr="001833C4" w:rsidRDefault="00000000">
      <w:pPr>
        <w:pStyle w:val="ListBullet"/>
        <w:spacing w:before="40" w:after="40"/>
      </w:pPr>
      <w:r w:rsidRPr="001833C4">
        <w:t>FR-2.2: Multi-Strategy Parameter Matching &amp; Alias Synonym Dictionary</w:t>
      </w:r>
    </w:p>
    <w:p w14:paraId="68519B89" w14:textId="77777777" w:rsidR="00ED6A31" w:rsidRPr="001833C4" w:rsidRDefault="00000000">
      <w:pPr>
        <w:pStyle w:val="ListBullet"/>
        <w:spacing w:before="40" w:after="40"/>
      </w:pPr>
      <w:r w:rsidRPr="001833C4">
        <w:t>FR-2.3: Substring Collision Guarding (</w:t>
      </w:r>
      <w:r w:rsidRPr="001833C4">
        <w:rPr>
          <w:rFonts w:ascii="Consolas" w:hAnsi="Consolas"/>
          <w:sz w:val="19"/>
        </w:rPr>
        <w:t>isAliasMatch</w:t>
      </w:r>
      <w:r w:rsidRPr="001833C4">
        <w:t>)</w:t>
      </w:r>
    </w:p>
    <w:p w14:paraId="1DC8CDD5" w14:textId="77777777" w:rsidR="00ED6A31" w:rsidRPr="001833C4" w:rsidRDefault="00000000">
      <w:pPr>
        <w:pStyle w:val="ListBullet"/>
        <w:spacing w:before="40" w:after="40"/>
      </w:pPr>
      <w:r w:rsidRPr="001833C4">
        <w:t>FR-2.4: Dropdown Option Matching &amp; Range Validation (</w:t>
      </w:r>
      <w:r w:rsidRPr="001833C4">
        <w:rPr>
          <w:rFonts w:ascii="Consolas" w:hAnsi="Consolas"/>
          <w:sz w:val="19"/>
        </w:rPr>
        <w:t>checkRange</w:t>
      </w:r>
      <w:r w:rsidRPr="001833C4">
        <w:t>)</w:t>
      </w:r>
    </w:p>
    <w:p w14:paraId="3B8D2FE8" w14:textId="77777777" w:rsidR="00ED6A31" w:rsidRPr="001833C4" w:rsidRDefault="00000000">
      <w:pPr>
        <w:pStyle w:val="ListBullet"/>
        <w:spacing w:before="40" w:after="40"/>
      </w:pPr>
      <w:r w:rsidRPr="001833C4">
        <w:t>FR-2.5: Persistent Background Refill Monitor &amp; DOM Mutation Observer</w:t>
      </w:r>
    </w:p>
    <w:p w14:paraId="3273B4B8" w14:textId="77777777" w:rsidR="00ED6A31" w:rsidRPr="001833C4" w:rsidRDefault="00000000">
      <w:pPr>
        <w:spacing w:before="60" w:after="120"/>
      </w:pPr>
      <w:r w:rsidRPr="001833C4">
        <w:t>4. [Non-Functional Requirements](#4-non-functional-requirements)</w:t>
      </w:r>
    </w:p>
    <w:p w14:paraId="1BE8BDBA" w14:textId="77777777" w:rsidR="00ED6A31" w:rsidRPr="001833C4" w:rsidRDefault="00000000">
      <w:pPr>
        <w:pStyle w:val="ListBullet"/>
        <w:spacing w:before="40" w:after="40"/>
      </w:pPr>
      <w:r w:rsidRPr="001833C4">
        <w:t>4.1 Performance &amp; Throughput Metrics</w:t>
      </w:r>
    </w:p>
    <w:p w14:paraId="4AC35BF7" w14:textId="77777777" w:rsidR="00ED6A31" w:rsidRPr="001833C4" w:rsidRDefault="00000000">
      <w:pPr>
        <w:pStyle w:val="ListBullet"/>
        <w:spacing w:before="40" w:after="40"/>
      </w:pPr>
      <w:r w:rsidRPr="001833C4">
        <w:t>4.2 Reliability &amp; Fault Tolerance</w:t>
      </w:r>
    </w:p>
    <w:p w14:paraId="43ABF2F0" w14:textId="77777777" w:rsidR="00ED6A31" w:rsidRPr="001833C4" w:rsidRDefault="00000000">
      <w:pPr>
        <w:pStyle w:val="ListBullet"/>
        <w:spacing w:before="40" w:after="40"/>
      </w:pPr>
      <w:r w:rsidRPr="001833C4">
        <w:t>4.3 Usability &amp; User Experience</w:t>
      </w:r>
    </w:p>
    <w:p w14:paraId="3693C3B8" w14:textId="77777777" w:rsidR="00ED6A31" w:rsidRPr="001833C4" w:rsidRDefault="00000000">
      <w:pPr>
        <w:pStyle w:val="ListBullet"/>
        <w:spacing w:before="40" w:after="40"/>
      </w:pPr>
      <w:r w:rsidRPr="001833C4">
        <w:t>4.4 Security, Privacy &amp; Local Storage</w:t>
      </w:r>
    </w:p>
    <w:p w14:paraId="5DC83E36" w14:textId="77777777" w:rsidR="00ED6A31" w:rsidRPr="001833C4" w:rsidRDefault="00000000">
      <w:pPr>
        <w:pStyle w:val="ListBullet"/>
        <w:spacing w:before="40" w:after="40"/>
      </w:pPr>
      <w:r w:rsidRPr="001833C4">
        <w:t>4.5 Maintainability &amp; MV3 Compliance</w:t>
      </w:r>
    </w:p>
    <w:p w14:paraId="66078BAF" w14:textId="77777777" w:rsidR="00ED6A31" w:rsidRPr="001833C4" w:rsidRDefault="00000000">
      <w:pPr>
        <w:spacing w:before="60" w:after="120"/>
      </w:pPr>
      <w:r w:rsidRPr="001833C4">
        <w:t>5. [System Diagram &amp; Screenshot Placeholders](#5-system-diagram--screenshot-placeholders)</w:t>
      </w:r>
    </w:p>
    <w:p w14:paraId="4A86B242" w14:textId="77777777" w:rsidR="00ED6A31" w:rsidRPr="001833C4" w:rsidRDefault="00000000">
      <w:pPr>
        <w:pStyle w:val="ListBullet"/>
        <w:spacing w:before="40" w:after="40"/>
      </w:pPr>
      <w:r w:rsidRPr="001833C4">
        <w:t>5.1 Unified System Use Case Diagram</w:t>
      </w:r>
    </w:p>
    <w:p w14:paraId="2C716738" w14:textId="77777777" w:rsidR="00ED6A31" w:rsidRPr="001833C4" w:rsidRDefault="00000000">
      <w:pPr>
        <w:pStyle w:val="ListBullet"/>
        <w:spacing w:before="40" w:after="40"/>
      </w:pPr>
      <w:r w:rsidRPr="001833C4">
        <w:t>5.2 Module 1 Sequence Diagram (Batch Registration Flow)</w:t>
      </w:r>
    </w:p>
    <w:p w14:paraId="15918FA3" w14:textId="77777777" w:rsidR="00ED6A31" w:rsidRPr="001833C4" w:rsidRDefault="00000000">
      <w:pPr>
        <w:pStyle w:val="ListBullet"/>
        <w:spacing w:before="40" w:after="40"/>
      </w:pPr>
      <w:r w:rsidRPr="001833C4">
        <w:t>5.3 Module 2 Sequence Diagram (PDF AutoFill &amp; Background Refill Flow)</w:t>
      </w:r>
    </w:p>
    <w:p w14:paraId="0C400DDA" w14:textId="77777777" w:rsidR="00ED6A31" w:rsidRPr="001833C4" w:rsidRDefault="00000000">
      <w:pPr>
        <w:pStyle w:val="ListBullet"/>
        <w:spacing w:before="40" w:after="40"/>
      </w:pPr>
      <w:r w:rsidRPr="001833C4">
        <w:t>5.4 State Machine Diagram (Pre-Commit Reload Recovery)</w:t>
      </w:r>
    </w:p>
    <w:p w14:paraId="10600910" w14:textId="77777777" w:rsidR="00ED6A31" w:rsidRPr="001833C4" w:rsidRDefault="00000000">
      <w:pPr>
        <w:pStyle w:val="ListBullet"/>
        <w:spacing w:before="40" w:after="40"/>
      </w:pPr>
      <w:r w:rsidRPr="001833C4">
        <w:t>5.5 User Interface Screenshots</w:t>
      </w:r>
    </w:p>
    <w:p w14:paraId="4F486C60" w14:textId="77777777" w:rsidR="00ED6A31" w:rsidRPr="001833C4" w:rsidRDefault="00000000">
      <w:pPr>
        <w:spacing w:before="60" w:after="120"/>
      </w:pPr>
      <w:r w:rsidRPr="001833C4">
        <w:t>---</w:t>
      </w:r>
    </w:p>
    <w:p w14:paraId="2872763E" w14:textId="77777777" w:rsidR="00ED6A31" w:rsidRPr="001833C4" w:rsidRDefault="00000000">
      <w:pPr>
        <w:pStyle w:val="Heading2"/>
        <w:spacing w:before="280" w:after="120"/>
        <w:rPr>
          <w:color w:val="auto"/>
        </w:rPr>
      </w:pPr>
      <w:r w:rsidRPr="001833C4">
        <w:rPr>
          <w:rFonts w:ascii="Calibri" w:hAnsi="Calibri"/>
          <w:color w:val="auto"/>
          <w:sz w:val="32"/>
        </w:rPr>
        <w:t>1. Introduction</w:t>
      </w:r>
    </w:p>
    <w:p w14:paraId="4A2EFA6B" w14:textId="77777777" w:rsidR="00ED6A31" w:rsidRPr="001833C4" w:rsidRDefault="00000000">
      <w:pPr>
        <w:pStyle w:val="Heading3"/>
        <w:spacing w:after="80"/>
        <w:rPr>
          <w:color w:val="auto"/>
        </w:rPr>
      </w:pPr>
      <w:r w:rsidRPr="001833C4">
        <w:rPr>
          <w:rFonts w:ascii="Calibri" w:hAnsi="Calibri"/>
          <w:color w:val="auto"/>
          <w:sz w:val="26"/>
        </w:rPr>
        <w:t>1.1 Purpose</w:t>
      </w:r>
    </w:p>
    <w:p w14:paraId="0749C92B" w14:textId="77777777" w:rsidR="00ED6A31" w:rsidRPr="001833C4" w:rsidRDefault="00000000">
      <w:pPr>
        <w:spacing w:before="60" w:after="120"/>
      </w:pPr>
      <w:r w:rsidRPr="001833C4">
        <w:t xml:space="preserve">This Unified Software Requirements Specification (SRS) document provides a comprehensive technical specification for the </w:t>
      </w:r>
      <w:r w:rsidRPr="001833C4">
        <w:rPr>
          <w:b/>
        </w:rPr>
        <w:t>SmartLab Automation Suite</w:t>
      </w:r>
      <w:r w:rsidRPr="001833C4">
        <w:t>. It covers both specialized modules:</w:t>
      </w:r>
    </w:p>
    <w:p w14:paraId="34B7387C" w14:textId="77777777" w:rsidR="00ED6A31" w:rsidRPr="001833C4" w:rsidRDefault="00000000">
      <w:pPr>
        <w:spacing w:before="60" w:after="120"/>
      </w:pPr>
      <w:r w:rsidRPr="001833C4">
        <w:t xml:space="preserve">1. </w:t>
      </w:r>
      <w:r w:rsidRPr="001833C4">
        <w:rPr>
          <w:b/>
        </w:rPr>
        <w:t>Module 1 (`lab-auto-register`)</w:t>
      </w:r>
      <w:r w:rsidRPr="001833C4">
        <w:t>: Batch Patient Intake &amp; Registration Engine.</w:t>
      </w:r>
    </w:p>
    <w:p w14:paraId="73FEB9EC" w14:textId="77777777" w:rsidR="00ED6A31" w:rsidRPr="001833C4" w:rsidRDefault="00000000">
      <w:pPr>
        <w:spacing w:before="60" w:after="120"/>
      </w:pPr>
      <w:r w:rsidRPr="001833C4">
        <w:t xml:space="preserve">2. </w:t>
      </w:r>
      <w:r w:rsidRPr="001833C4">
        <w:rPr>
          <w:b/>
        </w:rPr>
        <w:t>Module 2 (`lab-autofill`)</w:t>
      </w:r>
      <w:r w:rsidRPr="001833C4">
        <w:t>: Diagnostic Results AutoFill Engine.</w:t>
      </w:r>
    </w:p>
    <w:p w14:paraId="0E2F7A83" w14:textId="77777777" w:rsidR="00ED6A31" w:rsidRPr="001833C4" w:rsidRDefault="00000000">
      <w:pPr>
        <w:pStyle w:val="Heading3"/>
        <w:spacing w:after="80"/>
        <w:rPr>
          <w:color w:val="auto"/>
        </w:rPr>
      </w:pPr>
      <w:r w:rsidRPr="001833C4">
        <w:rPr>
          <w:rFonts w:ascii="Calibri" w:hAnsi="Calibri"/>
          <w:color w:val="auto"/>
          <w:sz w:val="26"/>
        </w:rPr>
        <w:t>1.2 Scope</w:t>
      </w:r>
    </w:p>
    <w:p w14:paraId="4E7BBD18" w14:textId="77777777" w:rsidR="00ED6A31" w:rsidRPr="001833C4" w:rsidRDefault="00000000">
      <w:pPr>
        <w:spacing w:before="60" w:after="120"/>
      </w:pPr>
      <w:r w:rsidRPr="001833C4">
        <w:t xml:space="preserve">The SmartLab Automation Suite automates the complete end-to-end data pipeline of web-based Laboratory Information Management Systems (LIMS). It handles bulk front-desk patient intake (CSV parsing, title inference, Select2 modal filling, contract/package defaults) and laboratory </w:t>
      </w:r>
      <w:r w:rsidRPr="001833C4">
        <w:lastRenderedPageBreak/>
        <w:t>diagnostic result entry (position-aware PDF report parsing, alias matching, background auto-refill across reloads).</w:t>
      </w:r>
    </w:p>
    <w:p w14:paraId="7C1222D3" w14:textId="77777777" w:rsidR="00ED6A31" w:rsidRPr="001833C4" w:rsidRDefault="00000000">
      <w:pPr>
        <w:pStyle w:val="Heading3"/>
        <w:spacing w:after="80"/>
        <w:rPr>
          <w:color w:val="auto"/>
        </w:rPr>
      </w:pPr>
      <w:r w:rsidRPr="001833C4">
        <w:rPr>
          <w:rFonts w:ascii="Calibri" w:hAnsi="Calibri"/>
          <w:color w:val="auto"/>
          <w:sz w:val="26"/>
        </w:rPr>
        <w:t>1.3 Definitions, Acronyms, and Abbreviations</w:t>
      </w:r>
    </w:p>
    <w:p w14:paraId="5ECEE213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SRS</w:t>
      </w:r>
      <w:r w:rsidRPr="001833C4">
        <w:t>: Software Requirements Specification</w:t>
      </w:r>
    </w:p>
    <w:p w14:paraId="41C3E29F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MV3</w:t>
      </w:r>
      <w:r w:rsidRPr="001833C4">
        <w:t>: Google Chrome Extension Manifest Version 3</w:t>
      </w:r>
    </w:p>
    <w:p w14:paraId="12D9C0EF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LIMS</w:t>
      </w:r>
      <w:r w:rsidRPr="001833C4">
        <w:t>: Laboratory Information Management System</w:t>
      </w:r>
    </w:p>
    <w:p w14:paraId="46CB5C21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DOM</w:t>
      </w:r>
      <w:r w:rsidRPr="001833C4">
        <w:t>: Document Object Model</w:t>
      </w:r>
    </w:p>
    <w:p w14:paraId="029A2686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Select2</w:t>
      </w:r>
      <w:r w:rsidRPr="001833C4">
        <w:t>: Searchable jQuery dropdown control replacement</w:t>
      </w:r>
    </w:p>
    <w:p w14:paraId="6EC48F8F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PDF.js</w:t>
      </w:r>
      <w:r w:rsidRPr="001833C4">
        <w:t>: Mozilla JavaScript PDF rendering and text parsing engine</w:t>
      </w:r>
    </w:p>
    <w:p w14:paraId="05C45997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SRP</w:t>
      </w:r>
      <w:r w:rsidRPr="001833C4">
        <w:t>: Single Responsibility Principle</w:t>
      </w:r>
    </w:p>
    <w:p w14:paraId="58ADAAFA" w14:textId="77777777" w:rsidR="00ED6A31" w:rsidRPr="001833C4" w:rsidRDefault="00000000">
      <w:pPr>
        <w:pStyle w:val="Heading3"/>
        <w:spacing w:after="80"/>
        <w:rPr>
          <w:color w:val="auto"/>
        </w:rPr>
      </w:pPr>
      <w:r w:rsidRPr="001833C4">
        <w:rPr>
          <w:rFonts w:ascii="Calibri" w:hAnsi="Calibri"/>
          <w:color w:val="auto"/>
          <w:sz w:val="26"/>
        </w:rPr>
        <w:t>1.4 Architectural Overview</w:t>
      </w:r>
    </w:p>
    <w:p w14:paraId="198530B5" w14:textId="77777777" w:rsidR="00ED6A31" w:rsidRPr="001833C4" w:rsidRDefault="00000000">
      <w:pPr>
        <w:spacing w:before="60" w:after="120"/>
      </w:pPr>
      <w:r w:rsidRPr="001833C4">
        <w:t xml:space="preserve">The suite uses a </w:t>
      </w:r>
      <w:r w:rsidRPr="001833C4">
        <w:rPr>
          <w:b/>
        </w:rPr>
        <w:t>Dual-Extension Modular Architecture</w:t>
      </w:r>
      <w:r w:rsidRPr="001833C4">
        <w:t xml:space="preserve">. Both extensions run on Chrome MV3 standards, utilizing </w:t>
      </w:r>
      <w:r w:rsidRPr="001833C4">
        <w:rPr>
          <w:rFonts w:ascii="Consolas" w:hAnsi="Consolas"/>
          <w:sz w:val="19"/>
        </w:rPr>
        <w:t>chrome.storage.local</w:t>
      </w:r>
      <w:r w:rsidRPr="001833C4">
        <w:t xml:space="preserve"> for isolated state management and content script DOM injection for browser automation.</w:t>
      </w:r>
    </w:p>
    <w:p w14:paraId="25AA5B35" w14:textId="77777777" w:rsidR="00ED6A31" w:rsidRPr="001833C4" w:rsidRDefault="00000000">
      <w:pPr>
        <w:spacing w:before="60" w:after="120"/>
      </w:pPr>
      <w:r w:rsidRPr="001833C4">
        <w:t>---</w:t>
      </w:r>
    </w:p>
    <w:p w14:paraId="1379D6B9" w14:textId="77777777" w:rsidR="00ED6A31" w:rsidRPr="001833C4" w:rsidRDefault="00000000">
      <w:pPr>
        <w:pStyle w:val="Heading2"/>
        <w:spacing w:before="280" w:after="120"/>
        <w:rPr>
          <w:color w:val="auto"/>
        </w:rPr>
      </w:pPr>
      <w:r w:rsidRPr="001833C4">
        <w:rPr>
          <w:rFonts w:ascii="Calibri" w:hAnsi="Calibri"/>
          <w:color w:val="auto"/>
          <w:sz w:val="32"/>
        </w:rPr>
        <w:t>2. Overall Description</w:t>
      </w:r>
    </w:p>
    <w:p w14:paraId="442F4236" w14:textId="77777777" w:rsidR="00ED6A31" w:rsidRPr="001833C4" w:rsidRDefault="00000000">
      <w:pPr>
        <w:pStyle w:val="Heading3"/>
        <w:spacing w:after="80"/>
        <w:rPr>
          <w:color w:val="auto"/>
        </w:rPr>
      </w:pPr>
      <w:r w:rsidRPr="001833C4">
        <w:rPr>
          <w:rFonts w:ascii="Calibri" w:hAnsi="Calibri"/>
          <w:color w:val="auto"/>
          <w:sz w:val="26"/>
        </w:rPr>
        <w:t>2.1 Product Perspective &amp; Modular Design Justification</w:t>
      </w:r>
    </w:p>
    <w:p w14:paraId="640BE4A3" w14:textId="77777777" w:rsidR="00ED6A31" w:rsidRPr="001833C4" w:rsidRDefault="00000000">
      <w:pPr>
        <w:spacing w:before="60" w:after="120"/>
      </w:pPr>
      <w:r w:rsidRPr="001833C4">
        <w:t>Rather than building a single monolithic extension, the suite is intentionally decoupled into two specialized extension modules:</w:t>
      </w:r>
    </w:p>
    <w:p w14:paraId="374F24F2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Separation of Roles</w:t>
      </w:r>
      <w:r w:rsidRPr="001833C4">
        <w:t>: Front-desk receptionists perform patient intake at patient arrival (Module 1); lab technicians input test result values hours later after sample analysis (Module 2).</w:t>
      </w:r>
    </w:p>
    <w:p w14:paraId="724928AF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Zero UI Clutter</w:t>
      </w:r>
      <w:r w:rsidRPr="001833C4">
        <w:t>: Keeping modules distinct prevents UI bloat and eliminates unnecessary option toggles during high-speed laboratory operations.</w:t>
      </w:r>
    </w:p>
    <w:p w14:paraId="3F7DF3C8" w14:textId="48A8A637" w:rsidR="00ED6A31" w:rsidRPr="001833C4" w:rsidRDefault="003F4C04">
      <w:r w:rsidRPr="003F4C04">
        <w:drawing>
          <wp:inline distT="0" distB="0" distL="0" distR="0" wp14:anchorId="08FD7436" wp14:editId="086E085A">
            <wp:extent cx="5943600" cy="2232660"/>
            <wp:effectExtent l="0" t="0" r="0" b="0"/>
            <wp:docPr id="57405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58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1260" w14:textId="77777777" w:rsidR="00ED6A31" w:rsidRPr="001833C4" w:rsidRDefault="00000000">
      <w:pPr>
        <w:pStyle w:val="Heading3"/>
        <w:spacing w:after="80"/>
        <w:rPr>
          <w:color w:val="auto"/>
        </w:rPr>
      </w:pPr>
      <w:r w:rsidRPr="001833C4">
        <w:rPr>
          <w:rFonts w:ascii="Calibri" w:hAnsi="Calibri"/>
          <w:color w:val="auto"/>
          <w:sz w:val="26"/>
        </w:rPr>
        <w:lastRenderedPageBreak/>
        <w:t>2.2 Product Functions</w:t>
      </w:r>
    </w:p>
    <w:p w14:paraId="7713DB17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Batch CSV Intake</w:t>
      </w:r>
      <w:r w:rsidRPr="001833C4">
        <w:t xml:space="preserve">: Converts raw </w:t>
      </w:r>
      <w:r w:rsidRPr="001833C4">
        <w:rPr>
          <w:rFonts w:ascii="Consolas" w:hAnsi="Consolas"/>
          <w:sz w:val="19"/>
        </w:rPr>
        <w:t>Name, Age, Gender</w:t>
      </w:r>
      <w:r w:rsidRPr="001833C4">
        <w:t xml:space="preserve"> CSV lists into registered patient group entries.</w:t>
      </w:r>
    </w:p>
    <w:p w14:paraId="4FC908FA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Rule-Based Title Inference</w:t>
      </w:r>
      <w:r w:rsidRPr="001833C4">
        <w:t>: Assigns salutations (</w:t>
      </w:r>
      <w:r w:rsidRPr="001833C4">
        <w:rPr>
          <w:rFonts w:ascii="Consolas" w:hAnsi="Consolas"/>
          <w:sz w:val="19"/>
        </w:rPr>
        <w:t>Mr.</w:t>
      </w:r>
      <w:r w:rsidRPr="001833C4">
        <w:t xml:space="preserve">, </w:t>
      </w:r>
      <w:r w:rsidRPr="001833C4">
        <w:rPr>
          <w:rFonts w:ascii="Consolas" w:hAnsi="Consolas"/>
          <w:sz w:val="19"/>
        </w:rPr>
        <w:t>Mrs.</w:t>
      </w:r>
      <w:r w:rsidRPr="001833C4">
        <w:t xml:space="preserve">, </w:t>
      </w:r>
      <w:r w:rsidRPr="001833C4">
        <w:rPr>
          <w:rFonts w:ascii="Consolas" w:hAnsi="Consolas"/>
          <w:sz w:val="19"/>
        </w:rPr>
        <w:t>Miss</w:t>
      </w:r>
      <w:r w:rsidRPr="001833C4">
        <w:t>) based on gender and age rules.</w:t>
      </w:r>
    </w:p>
    <w:p w14:paraId="6E6A2FF7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Select2 DOM Event Synthesizer</w:t>
      </w:r>
      <w:r w:rsidRPr="001833C4">
        <w:t>: Interacts with searchable dropdowns using native browser DOM events.</w:t>
      </w:r>
    </w:p>
    <w:p w14:paraId="7ABF0C11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Pre-Commit Reload Recovery</w:t>
      </w:r>
      <w:r w:rsidRPr="001833C4">
        <w:t xml:space="preserve">: Saves status to </w:t>
      </w:r>
      <w:r w:rsidRPr="001833C4">
        <w:rPr>
          <w:rFonts w:ascii="Consolas" w:hAnsi="Consolas"/>
          <w:sz w:val="19"/>
        </w:rPr>
        <w:t>chrome.storage.local</w:t>
      </w:r>
      <w:r w:rsidRPr="001833C4">
        <w:t xml:space="preserve"> before form submit page reloads to prevent duplicate registration attempts.</w:t>
      </w:r>
    </w:p>
    <w:p w14:paraId="0E3ED367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Position-Aware PDF Parser</w:t>
      </w:r>
      <w:r w:rsidRPr="001833C4">
        <w:t>: Groups PDF text items into rows (Y-threshold) and columns (X-sorting).</w:t>
      </w:r>
    </w:p>
    <w:p w14:paraId="1B40C733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Medical Synonym &amp; Collision Guarding</w:t>
      </w:r>
      <w:r w:rsidRPr="001833C4">
        <w:t xml:space="preserve">: Matches test parameters via alias dictionaries while preventing substring collisions (e.g. </w:t>
      </w:r>
      <w:r w:rsidRPr="001833C4">
        <w:rPr>
          <w:rFonts w:ascii="Consolas" w:hAnsi="Consolas"/>
          <w:sz w:val="19"/>
        </w:rPr>
        <w:t>VLDL</w:t>
      </w:r>
      <w:r w:rsidRPr="001833C4">
        <w:t xml:space="preserve"> vs </w:t>
      </w:r>
      <w:r w:rsidRPr="001833C4">
        <w:rPr>
          <w:rFonts w:ascii="Consolas" w:hAnsi="Consolas"/>
          <w:sz w:val="19"/>
        </w:rPr>
        <w:t>LDL</w:t>
      </w:r>
      <w:r w:rsidRPr="001833C4">
        <w:t>).</w:t>
      </w:r>
    </w:p>
    <w:p w14:paraId="1F26AC85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Persistent Background Refill</w:t>
      </w:r>
      <w:r w:rsidRPr="001833C4">
        <w:t xml:space="preserve">: Monitors DOM table re-renders via </w:t>
      </w:r>
      <w:r w:rsidRPr="001833C4">
        <w:rPr>
          <w:rFonts w:ascii="Consolas" w:hAnsi="Consolas"/>
          <w:sz w:val="19"/>
        </w:rPr>
        <w:t>MutationObserver</w:t>
      </w:r>
      <w:r w:rsidRPr="001833C4">
        <w:t xml:space="preserve"> to refill empty fields automatically when saving individual tests.</w:t>
      </w:r>
    </w:p>
    <w:p w14:paraId="29B53E9D" w14:textId="77777777" w:rsidR="00ED6A31" w:rsidRPr="001833C4" w:rsidRDefault="00000000">
      <w:pPr>
        <w:pStyle w:val="Heading3"/>
        <w:spacing w:after="80"/>
        <w:rPr>
          <w:color w:val="auto"/>
        </w:rPr>
      </w:pPr>
      <w:r w:rsidRPr="001833C4">
        <w:rPr>
          <w:rFonts w:ascii="Calibri" w:hAnsi="Calibri"/>
          <w:color w:val="auto"/>
          <w:sz w:val="26"/>
        </w:rPr>
        <w:t>2.3 User Classes and Operational Roles</w:t>
      </w:r>
    </w:p>
    <w:p w14:paraId="292FCDC6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Front-Desk Receptionists / Camp Coordinators</w:t>
      </w:r>
      <w:r w:rsidRPr="001833C4">
        <w:t>: Operators utilizing Module 1 for bulk registration during routine ops or medical camps.</w:t>
      </w:r>
    </w:p>
    <w:p w14:paraId="29F5FC5F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Laboratory Technicians &amp; Pathologists</w:t>
      </w:r>
      <w:r w:rsidRPr="001833C4">
        <w:t>: Technical staff utilizing Module 2 to transfer PDF report values into LIMS portal fields.</w:t>
      </w:r>
    </w:p>
    <w:p w14:paraId="5CDFA160" w14:textId="77777777" w:rsidR="00ED6A31" w:rsidRPr="001833C4" w:rsidRDefault="00000000">
      <w:pPr>
        <w:pStyle w:val="Heading3"/>
        <w:spacing w:after="80"/>
        <w:rPr>
          <w:color w:val="auto"/>
        </w:rPr>
      </w:pPr>
      <w:r w:rsidRPr="001833C4">
        <w:rPr>
          <w:rFonts w:ascii="Calibri" w:hAnsi="Calibri"/>
          <w:color w:val="auto"/>
          <w:sz w:val="26"/>
        </w:rPr>
        <w:t>2.4 Operating Environment</w:t>
      </w:r>
    </w:p>
    <w:p w14:paraId="0A3ECA0D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Browser</w:t>
      </w:r>
      <w:r w:rsidRPr="001833C4">
        <w:t>: Google Chrome v102+ or Chromium-based browsers (Edge, Brave, Vivaldi).</w:t>
      </w:r>
    </w:p>
    <w:p w14:paraId="25DA16F6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Extension Standard</w:t>
      </w:r>
      <w:r w:rsidRPr="001833C4">
        <w:t>: Chrome Extension Manifest V3.</w:t>
      </w:r>
    </w:p>
    <w:p w14:paraId="3AAFA4B9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Target Host</w:t>
      </w:r>
      <w:r w:rsidRPr="001833C4">
        <w:t xml:space="preserve">: Web-based LIMS portals (e.g., </w:t>
      </w:r>
      <w:r w:rsidRPr="001833C4">
        <w:rPr>
          <w:rFonts w:ascii="Consolas" w:hAnsi="Consolas"/>
          <w:sz w:val="19"/>
        </w:rPr>
        <w:t>*://skyblue-boar-647070.hostingersite.com/*</w:t>
      </w:r>
      <w:r w:rsidRPr="001833C4">
        <w:t>).</w:t>
      </w:r>
    </w:p>
    <w:p w14:paraId="1999F48B" w14:textId="77777777" w:rsidR="00ED6A31" w:rsidRPr="001833C4" w:rsidRDefault="00000000">
      <w:pPr>
        <w:pStyle w:val="Heading2"/>
        <w:spacing w:before="280" w:after="120"/>
        <w:rPr>
          <w:color w:val="auto"/>
        </w:rPr>
      </w:pPr>
      <w:r w:rsidRPr="001833C4">
        <w:rPr>
          <w:rFonts w:ascii="Calibri" w:hAnsi="Calibri"/>
          <w:color w:val="auto"/>
          <w:sz w:val="32"/>
        </w:rPr>
        <w:t>3. System Features &amp; Functional Requirements</w:t>
      </w:r>
    </w:p>
    <w:p w14:paraId="4247411A" w14:textId="77777777" w:rsidR="00ED6A31" w:rsidRPr="001833C4" w:rsidRDefault="00000000">
      <w:pPr>
        <w:pStyle w:val="Heading3"/>
        <w:spacing w:after="80"/>
        <w:rPr>
          <w:color w:val="auto"/>
        </w:rPr>
      </w:pPr>
      <w:r w:rsidRPr="001833C4">
        <w:rPr>
          <w:rFonts w:ascii="Calibri" w:hAnsi="Calibri"/>
          <w:color w:val="auto"/>
          <w:sz w:val="26"/>
        </w:rPr>
        <w:t>3.1 Module 1: Batch Intake Engine (`lab-auto-register`)</w:t>
      </w:r>
    </w:p>
    <w:p w14:paraId="42995CA9" w14:textId="77777777" w:rsidR="00ED6A31" w:rsidRPr="001833C4" w:rsidRDefault="00000000">
      <w:pPr>
        <w:pStyle w:val="Heading4"/>
        <w:spacing w:before="160" w:after="80"/>
        <w:rPr>
          <w:color w:val="auto"/>
        </w:rPr>
      </w:pPr>
      <w:r w:rsidRPr="001833C4">
        <w:rPr>
          <w:rFonts w:ascii="Calibri" w:hAnsi="Calibri"/>
          <w:color w:val="auto"/>
        </w:rPr>
        <w:t>FR-1.1: CSV Parsing &amp; Title Inference</w:t>
      </w:r>
    </w:p>
    <w:p w14:paraId="10848D8C" w14:textId="77777777" w:rsidR="00ED6A31" w:rsidRPr="001833C4" w:rsidRDefault="00000000">
      <w:pPr>
        <w:pStyle w:val="ListBullet"/>
        <w:spacing w:before="40" w:after="40"/>
      </w:pPr>
      <w:r w:rsidRPr="001833C4">
        <w:t>Ingests CSV files or text area strings (</w:t>
      </w:r>
      <w:r w:rsidRPr="001833C4">
        <w:rPr>
          <w:rFonts w:ascii="Consolas" w:hAnsi="Consolas"/>
          <w:sz w:val="19"/>
        </w:rPr>
        <w:t>Name, Age, Gender</w:t>
      </w:r>
      <w:r w:rsidRPr="001833C4">
        <w:t>).</w:t>
      </w:r>
    </w:p>
    <w:p w14:paraId="4836F8A5" w14:textId="77777777" w:rsidR="00ED6A31" w:rsidRPr="001833C4" w:rsidRDefault="00000000">
      <w:pPr>
        <w:pStyle w:val="ListBullet"/>
        <w:spacing w:before="40" w:after="40"/>
      </w:pPr>
      <w:r w:rsidRPr="001833C4">
        <w:t xml:space="preserve">Converts names to </w:t>
      </w:r>
      <w:r w:rsidRPr="001833C4">
        <w:rPr>
          <w:rFonts w:ascii="Consolas" w:hAnsi="Consolas"/>
          <w:sz w:val="19"/>
        </w:rPr>
        <w:t>UPPERCASE</w:t>
      </w:r>
      <w:r w:rsidRPr="001833C4">
        <w:t>.</w:t>
      </w:r>
    </w:p>
    <w:p w14:paraId="7FEDA209" w14:textId="77777777" w:rsidR="00ED6A31" w:rsidRPr="001833C4" w:rsidRDefault="00000000">
      <w:pPr>
        <w:pStyle w:val="ListBullet"/>
        <w:spacing w:before="40" w:after="40"/>
      </w:pPr>
      <w:r w:rsidRPr="001833C4">
        <w:t>Applies title logic:</w:t>
      </w:r>
    </w:p>
    <w:p w14:paraId="5A6E3A24" w14:textId="77777777" w:rsidR="00ED6A31" w:rsidRPr="001833C4" w:rsidRDefault="00000000">
      <w:pPr>
        <w:pStyle w:val="ListBullet"/>
        <w:spacing w:before="40" w:after="40"/>
      </w:pPr>
      <w:r w:rsidRPr="001833C4">
        <w:t xml:space="preserve">Male $\rightarrow$ </w:t>
      </w:r>
      <w:r w:rsidRPr="001833C4">
        <w:rPr>
          <w:rFonts w:ascii="Consolas" w:hAnsi="Consolas"/>
          <w:sz w:val="19"/>
        </w:rPr>
        <w:t>Mr.</w:t>
      </w:r>
    </w:p>
    <w:p w14:paraId="51B94F1E" w14:textId="77777777" w:rsidR="00ED6A31" w:rsidRPr="001833C4" w:rsidRDefault="00000000">
      <w:pPr>
        <w:pStyle w:val="ListBullet"/>
        <w:spacing w:before="40" w:after="40"/>
      </w:pPr>
      <w:r w:rsidRPr="001833C4">
        <w:t xml:space="preserve">Female ($\text{Age} \ge 20$) $\rightarrow$ </w:t>
      </w:r>
      <w:r w:rsidRPr="001833C4">
        <w:rPr>
          <w:rFonts w:ascii="Consolas" w:hAnsi="Consolas"/>
          <w:sz w:val="19"/>
        </w:rPr>
        <w:t>Mrs.</w:t>
      </w:r>
    </w:p>
    <w:p w14:paraId="4D1D1C25" w14:textId="77777777" w:rsidR="00ED6A31" w:rsidRPr="001833C4" w:rsidRDefault="00000000">
      <w:pPr>
        <w:pStyle w:val="ListBullet"/>
        <w:spacing w:before="40" w:after="40"/>
      </w:pPr>
      <w:r w:rsidRPr="001833C4">
        <w:t xml:space="preserve">Female ($\text{Age} &lt; 20$) $\rightarrow$ </w:t>
      </w:r>
      <w:r w:rsidRPr="001833C4">
        <w:rPr>
          <w:rFonts w:ascii="Consolas" w:hAnsi="Consolas"/>
          <w:sz w:val="19"/>
        </w:rPr>
        <w:t>Miss</w:t>
      </w:r>
    </w:p>
    <w:p w14:paraId="70CDA702" w14:textId="77777777" w:rsidR="00ED6A31" w:rsidRPr="001833C4" w:rsidRDefault="00000000">
      <w:pPr>
        <w:pStyle w:val="Heading4"/>
        <w:spacing w:before="160" w:after="80"/>
        <w:rPr>
          <w:color w:val="auto"/>
        </w:rPr>
      </w:pPr>
      <w:r w:rsidRPr="001833C4">
        <w:rPr>
          <w:rFonts w:ascii="Calibri" w:hAnsi="Calibri"/>
          <w:color w:val="auto"/>
        </w:rPr>
        <w:t>FR-1.2: Select2 DOM Dropdown Synthesizer</w:t>
      </w:r>
    </w:p>
    <w:p w14:paraId="1C8CE353" w14:textId="77777777" w:rsidR="00ED6A31" w:rsidRPr="001833C4" w:rsidRDefault="00000000">
      <w:pPr>
        <w:pStyle w:val="ListBullet"/>
        <w:spacing w:before="40" w:after="40"/>
      </w:pPr>
      <w:r w:rsidRPr="001833C4">
        <w:t xml:space="preserve">Detects </w:t>
      </w:r>
      <w:r w:rsidRPr="001833C4">
        <w:rPr>
          <w:rFonts w:ascii="Consolas" w:hAnsi="Consolas"/>
          <w:sz w:val="19"/>
        </w:rPr>
        <w:t>.select2-container</w:t>
      </w:r>
      <w:r w:rsidRPr="001833C4">
        <w:t xml:space="preserve"> elements next to </w:t>
      </w:r>
      <w:r w:rsidRPr="001833C4">
        <w:rPr>
          <w:rFonts w:ascii="Consolas" w:hAnsi="Consolas"/>
          <w:sz w:val="19"/>
        </w:rPr>
        <w:t>&lt;select&gt;</w:t>
      </w:r>
      <w:r w:rsidRPr="001833C4">
        <w:t xml:space="preserve"> controls.</w:t>
      </w:r>
    </w:p>
    <w:p w14:paraId="63F9BAB2" w14:textId="77777777" w:rsidR="00ED6A31" w:rsidRPr="001833C4" w:rsidRDefault="00000000">
      <w:pPr>
        <w:pStyle w:val="ListBullet"/>
        <w:spacing w:before="40" w:after="40"/>
      </w:pPr>
      <w:r w:rsidRPr="001833C4">
        <w:t xml:space="preserve">Dispatches native </w:t>
      </w:r>
      <w:r w:rsidRPr="001833C4">
        <w:rPr>
          <w:rFonts w:ascii="Consolas" w:hAnsi="Consolas"/>
          <w:sz w:val="19"/>
        </w:rPr>
        <w:t>mousedown</w:t>
      </w:r>
      <w:r w:rsidRPr="001833C4">
        <w:t xml:space="preserve"> events to open dropdowns.</w:t>
      </w:r>
    </w:p>
    <w:p w14:paraId="7E7C2CCE" w14:textId="77777777" w:rsidR="00ED6A31" w:rsidRPr="001833C4" w:rsidRDefault="00000000">
      <w:pPr>
        <w:pStyle w:val="ListBullet"/>
        <w:spacing w:before="40" w:after="40"/>
      </w:pPr>
      <w:r w:rsidRPr="001833C4">
        <w:lastRenderedPageBreak/>
        <w:t xml:space="preserve">Types query strings into </w:t>
      </w:r>
      <w:r w:rsidRPr="001833C4">
        <w:rPr>
          <w:rFonts w:ascii="Consolas" w:hAnsi="Consolas"/>
          <w:sz w:val="19"/>
        </w:rPr>
        <w:t>.select2-search__field</w:t>
      </w:r>
      <w:r w:rsidRPr="001833C4">
        <w:t xml:space="preserve"> with </w:t>
      </w:r>
      <w:r w:rsidRPr="001833C4">
        <w:rPr>
          <w:rFonts w:ascii="Consolas" w:hAnsi="Consolas"/>
          <w:sz w:val="19"/>
        </w:rPr>
        <w:t>input</w:t>
      </w:r>
      <w:r w:rsidRPr="001833C4">
        <w:t xml:space="preserve"> and </w:t>
      </w:r>
      <w:r w:rsidRPr="001833C4">
        <w:rPr>
          <w:rFonts w:ascii="Consolas" w:hAnsi="Consolas"/>
          <w:sz w:val="19"/>
        </w:rPr>
        <w:t>keyup</w:t>
      </w:r>
      <w:r w:rsidRPr="001833C4">
        <w:t xml:space="preserve"> keyboard events.</w:t>
      </w:r>
    </w:p>
    <w:p w14:paraId="7CCFDB7C" w14:textId="77777777" w:rsidR="00ED6A31" w:rsidRPr="001833C4" w:rsidRDefault="00000000">
      <w:pPr>
        <w:pStyle w:val="ListBullet"/>
        <w:spacing w:before="40" w:after="40"/>
      </w:pPr>
      <w:r w:rsidRPr="001833C4">
        <w:t xml:space="preserve">Matches </w:t>
      </w:r>
      <w:r w:rsidRPr="001833C4">
        <w:rPr>
          <w:rFonts w:ascii="Consolas" w:hAnsi="Consolas"/>
          <w:sz w:val="19"/>
        </w:rPr>
        <w:t>.select2-results__option</w:t>
      </w:r>
      <w:r w:rsidRPr="001833C4">
        <w:t xml:space="preserve"> items and dispatches </w:t>
      </w:r>
      <w:r w:rsidRPr="001833C4">
        <w:rPr>
          <w:rFonts w:ascii="Consolas" w:hAnsi="Consolas"/>
          <w:sz w:val="19"/>
        </w:rPr>
        <w:t>mouseup</w:t>
      </w:r>
      <w:r w:rsidRPr="001833C4">
        <w:t xml:space="preserve"> and </w:t>
      </w:r>
      <w:r w:rsidRPr="001833C4">
        <w:rPr>
          <w:rFonts w:ascii="Consolas" w:hAnsi="Consolas"/>
          <w:sz w:val="19"/>
        </w:rPr>
        <w:t>click</w:t>
      </w:r>
      <w:r w:rsidRPr="001833C4">
        <w:t>.</w:t>
      </w:r>
    </w:p>
    <w:p w14:paraId="4D241F9A" w14:textId="77777777" w:rsidR="00ED6A31" w:rsidRPr="001833C4" w:rsidRDefault="00000000">
      <w:pPr>
        <w:pStyle w:val="Heading4"/>
        <w:spacing w:before="160" w:after="80"/>
        <w:rPr>
          <w:color w:val="auto"/>
        </w:rPr>
      </w:pPr>
      <w:r w:rsidRPr="001833C4">
        <w:rPr>
          <w:rFonts w:ascii="Calibri" w:hAnsi="Calibri"/>
          <w:color w:val="auto"/>
        </w:rPr>
        <w:t>FR-1.3: Settings Configuration Management</w:t>
      </w:r>
    </w:p>
    <w:p w14:paraId="7DDD4503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Lab Name</w:t>
      </w:r>
      <w:r w:rsidRPr="001833C4">
        <w:t xml:space="preserve">: Select dropdown supporting </w:t>
      </w:r>
      <w:r w:rsidRPr="001833C4">
        <w:rPr>
          <w:b/>
        </w:rPr>
        <w:t>48 location choices</w:t>
      </w:r>
      <w:r w:rsidRPr="001833C4">
        <w:t xml:space="preserve"> (Default: </w:t>
      </w:r>
      <w:r w:rsidRPr="001833C4">
        <w:rPr>
          <w:rFonts w:ascii="Consolas" w:hAnsi="Consolas"/>
          <w:sz w:val="19"/>
        </w:rPr>
        <w:t>Glukem Biocare PVT Limit</w:t>
      </w:r>
      <w:r w:rsidRPr="001833C4">
        <w:t>).</w:t>
      </w:r>
    </w:p>
    <w:p w14:paraId="2CAD7DC6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Contract</w:t>
      </w:r>
      <w:r w:rsidRPr="001833C4">
        <w:t xml:space="preserve">: Options for </w:t>
      </w:r>
      <w:r w:rsidRPr="001833C4">
        <w:rPr>
          <w:rFonts w:ascii="Consolas" w:hAnsi="Consolas"/>
          <w:sz w:val="19"/>
        </w:rPr>
        <w:t>MRP</w:t>
      </w:r>
      <w:r w:rsidRPr="001833C4">
        <w:t xml:space="preserve">, </w:t>
      </w:r>
      <w:r w:rsidRPr="001833C4">
        <w:rPr>
          <w:rFonts w:ascii="Consolas" w:hAnsi="Consolas"/>
          <w:sz w:val="19"/>
        </w:rPr>
        <w:t>L To L - A</w:t>
      </w:r>
      <w:r w:rsidRPr="001833C4">
        <w:t xml:space="preserve">, </w:t>
      </w:r>
      <w:r w:rsidRPr="001833C4">
        <w:rPr>
          <w:rFonts w:ascii="Consolas" w:hAnsi="Consolas"/>
          <w:sz w:val="19"/>
        </w:rPr>
        <w:t>L To L - B</w:t>
      </w:r>
      <w:r w:rsidRPr="001833C4">
        <w:t xml:space="preserve">, </w:t>
      </w:r>
      <w:r w:rsidRPr="001833C4">
        <w:rPr>
          <w:rFonts w:ascii="Consolas" w:hAnsi="Consolas"/>
          <w:sz w:val="19"/>
        </w:rPr>
        <w:t>Platinum Card</w:t>
      </w:r>
      <w:r w:rsidRPr="001833C4">
        <w:t>.</w:t>
      </w:r>
    </w:p>
    <w:p w14:paraId="16BEEE2C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Package</w:t>
      </w:r>
      <w:r w:rsidRPr="001833C4">
        <w:t xml:space="preserve">: Select dropdown supporting </w:t>
      </w:r>
      <w:r w:rsidRPr="001833C4">
        <w:rPr>
          <w:b/>
        </w:rPr>
        <w:t>13 profiles</w:t>
      </w:r>
      <w:r w:rsidRPr="001833C4">
        <w:t xml:space="preserve"> (</w:t>
      </w:r>
      <w:r w:rsidRPr="001833C4">
        <w:rPr>
          <w:rFonts w:ascii="Consolas" w:hAnsi="Consolas"/>
          <w:sz w:val="19"/>
        </w:rPr>
        <w:t>Glukem Health Checkup</w:t>
      </w:r>
      <w:r w:rsidRPr="001833C4">
        <w:t xml:space="preserve">, </w:t>
      </w:r>
      <w:r w:rsidRPr="001833C4">
        <w:rPr>
          <w:rFonts w:ascii="Consolas" w:hAnsi="Consolas"/>
          <w:sz w:val="19"/>
        </w:rPr>
        <w:t>Allergy Profiles A-E</w:t>
      </w:r>
      <w:r w:rsidRPr="001833C4">
        <w:t xml:space="preserve">, </w:t>
      </w:r>
      <w:r w:rsidRPr="001833C4">
        <w:rPr>
          <w:rFonts w:ascii="Consolas" w:hAnsi="Consolas"/>
          <w:sz w:val="19"/>
        </w:rPr>
        <w:t>HepatitisB Marker</w:t>
      </w:r>
      <w:r w:rsidRPr="001833C4">
        <w:t xml:space="preserve">, </w:t>
      </w:r>
      <w:r w:rsidRPr="001833C4">
        <w:rPr>
          <w:rFonts w:ascii="Consolas" w:hAnsi="Consolas"/>
          <w:sz w:val="19"/>
        </w:rPr>
        <w:t>Immuno Check</w:t>
      </w:r>
      <w:r w:rsidRPr="001833C4">
        <w:t>, etc.).</w:t>
      </w:r>
    </w:p>
    <w:p w14:paraId="35C3CE46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Doctor</w:t>
      </w:r>
      <w:r w:rsidRPr="001833C4">
        <w:t>: Configurable default doctor text (</w:t>
      </w:r>
      <w:r w:rsidRPr="001833C4">
        <w:rPr>
          <w:rFonts w:ascii="Consolas" w:hAnsi="Consolas"/>
          <w:sz w:val="19"/>
        </w:rPr>
        <w:t>Employee Health Checkup</w:t>
      </w:r>
      <w:r w:rsidRPr="001833C4">
        <w:t>).</w:t>
      </w:r>
    </w:p>
    <w:p w14:paraId="33CD276D" w14:textId="77777777" w:rsidR="00ED6A31" w:rsidRPr="001833C4" w:rsidRDefault="00000000">
      <w:pPr>
        <w:pStyle w:val="Heading4"/>
        <w:spacing w:before="160" w:after="80"/>
        <w:rPr>
          <w:color w:val="auto"/>
        </w:rPr>
      </w:pPr>
      <w:r w:rsidRPr="001833C4">
        <w:rPr>
          <w:rFonts w:ascii="Calibri" w:hAnsi="Calibri"/>
          <w:color w:val="auto"/>
        </w:rPr>
        <w:t>FR-1.4: Pre-Commit State Persistence &amp; Reload Recovery</w:t>
      </w:r>
    </w:p>
    <w:p w14:paraId="606E4BD3" w14:textId="77777777" w:rsidR="00ED6A31" w:rsidRPr="001833C4" w:rsidRDefault="00000000">
      <w:pPr>
        <w:pStyle w:val="ListBullet"/>
        <w:spacing w:before="40" w:after="40"/>
      </w:pPr>
      <w:r w:rsidRPr="001833C4">
        <w:t>Saves queue state (</w:t>
      </w:r>
      <w:r w:rsidRPr="001833C4">
        <w:rPr>
          <w:rFonts w:ascii="Consolas" w:hAnsi="Consolas"/>
          <w:sz w:val="19"/>
        </w:rPr>
        <w:t>patients</w:t>
      </w:r>
      <w:r w:rsidRPr="001833C4">
        <w:t xml:space="preserve">, </w:t>
      </w:r>
      <w:r w:rsidRPr="001833C4">
        <w:rPr>
          <w:rFonts w:ascii="Consolas" w:hAnsi="Consolas"/>
          <w:sz w:val="19"/>
        </w:rPr>
        <w:t>currentIndex</w:t>
      </w:r>
      <w:r w:rsidRPr="001833C4">
        <w:t xml:space="preserve">, </w:t>
      </w:r>
      <w:r w:rsidRPr="001833C4">
        <w:rPr>
          <w:rFonts w:ascii="Consolas" w:hAnsi="Consolas"/>
          <w:sz w:val="19"/>
        </w:rPr>
        <w:t>settings</w:t>
      </w:r>
      <w:r w:rsidRPr="001833C4">
        <w:t xml:space="preserve">, </w:t>
      </w:r>
      <w:r w:rsidRPr="001833C4">
        <w:rPr>
          <w:rFonts w:ascii="Consolas" w:hAnsi="Consolas"/>
          <w:sz w:val="19"/>
        </w:rPr>
        <w:t>results</w:t>
      </w:r>
      <w:r w:rsidRPr="001833C4">
        <w:t xml:space="preserve">, </w:t>
      </w:r>
      <w:r w:rsidRPr="001833C4">
        <w:rPr>
          <w:rFonts w:ascii="Consolas" w:hAnsi="Consolas"/>
          <w:sz w:val="19"/>
        </w:rPr>
        <w:t>isRunning</w:t>
      </w:r>
      <w:r w:rsidRPr="001833C4">
        <w:t xml:space="preserve">) to </w:t>
      </w:r>
      <w:r w:rsidRPr="001833C4">
        <w:rPr>
          <w:rFonts w:ascii="Consolas" w:hAnsi="Consolas"/>
          <w:sz w:val="19"/>
        </w:rPr>
        <w:t>chrome.storage.local</w:t>
      </w:r>
      <w:r w:rsidRPr="001833C4">
        <w:t>.</w:t>
      </w:r>
    </w:p>
    <w:p w14:paraId="025FC595" w14:textId="77777777" w:rsidR="00ED6A31" w:rsidRPr="001833C4" w:rsidRDefault="00000000">
      <w:pPr>
        <w:pStyle w:val="ListBullet"/>
        <w:spacing w:before="40" w:after="40"/>
      </w:pPr>
      <w:r w:rsidRPr="001833C4">
        <w:t xml:space="preserve">Updates </w:t>
      </w:r>
      <w:r w:rsidRPr="001833C4">
        <w:rPr>
          <w:rFonts w:ascii="Consolas" w:hAnsi="Consolas"/>
          <w:sz w:val="19"/>
        </w:rPr>
        <w:t>patients[i].status = 'done'</w:t>
      </w:r>
      <w:r w:rsidRPr="001833C4">
        <w:t xml:space="preserve">, pushes result code, and advances </w:t>
      </w:r>
      <w:r w:rsidRPr="001833C4">
        <w:rPr>
          <w:rFonts w:ascii="Consolas" w:hAnsi="Consolas"/>
          <w:sz w:val="19"/>
        </w:rPr>
        <w:t>currentIndex = i + 1</w:t>
      </w:r>
      <w:r w:rsidRPr="001833C4">
        <w:t xml:space="preserve"> </w:t>
      </w:r>
      <w:r w:rsidRPr="001833C4">
        <w:rPr>
          <w:b/>
        </w:rPr>
        <w:t>immediately BEFORE</w:t>
      </w:r>
      <w:r w:rsidRPr="001833C4">
        <w:t xml:space="preserve"> clicking the main form Save button.</w:t>
      </w:r>
    </w:p>
    <w:p w14:paraId="2F2B9622" w14:textId="77777777" w:rsidR="00ED6A31" w:rsidRPr="001833C4" w:rsidRDefault="00000000">
      <w:pPr>
        <w:pStyle w:val="ListBullet"/>
        <w:spacing w:before="40" w:after="40"/>
      </w:pPr>
      <w:r w:rsidRPr="001833C4">
        <w:t xml:space="preserve">On page reload, reads </w:t>
      </w:r>
      <w:r w:rsidRPr="001833C4">
        <w:rPr>
          <w:rFonts w:ascii="Consolas" w:hAnsi="Consolas"/>
          <w:sz w:val="19"/>
        </w:rPr>
        <w:t>currentIndex = i + 1</w:t>
      </w:r>
      <w:r w:rsidRPr="001833C4">
        <w:t xml:space="preserve"> and skips retrying completed patients.</w:t>
      </w:r>
    </w:p>
    <w:p w14:paraId="362B6840" w14:textId="77777777" w:rsidR="00ED6A31" w:rsidRPr="001833C4" w:rsidRDefault="00000000">
      <w:pPr>
        <w:spacing w:before="60" w:after="120"/>
      </w:pPr>
      <w:r w:rsidRPr="001833C4">
        <w:t>---</w:t>
      </w:r>
    </w:p>
    <w:p w14:paraId="3A4B3E2F" w14:textId="77777777" w:rsidR="00ED6A31" w:rsidRPr="001833C4" w:rsidRDefault="00000000">
      <w:pPr>
        <w:pStyle w:val="Heading3"/>
        <w:spacing w:after="80"/>
        <w:rPr>
          <w:color w:val="auto"/>
        </w:rPr>
      </w:pPr>
      <w:r w:rsidRPr="001833C4">
        <w:rPr>
          <w:rFonts w:ascii="Calibri" w:hAnsi="Calibri"/>
          <w:color w:val="auto"/>
          <w:sz w:val="26"/>
        </w:rPr>
        <w:t>3.2 Module 2: Diagnostic Results AutoFill Engine (`lab-autofill`)</w:t>
      </w:r>
    </w:p>
    <w:p w14:paraId="739D703B" w14:textId="77777777" w:rsidR="00ED6A31" w:rsidRPr="001833C4" w:rsidRDefault="00000000">
      <w:pPr>
        <w:pStyle w:val="Heading4"/>
        <w:spacing w:before="160" w:after="80"/>
        <w:rPr>
          <w:color w:val="auto"/>
        </w:rPr>
      </w:pPr>
      <w:r w:rsidRPr="001833C4">
        <w:rPr>
          <w:rFonts w:ascii="Calibri" w:hAnsi="Calibri"/>
          <w:color w:val="auto"/>
        </w:rPr>
        <w:t>FR-2.1: Position-Aware Tabular PDF Text Extraction</w:t>
      </w:r>
    </w:p>
    <w:p w14:paraId="79E77B7F" w14:textId="77777777" w:rsidR="00ED6A31" w:rsidRPr="001833C4" w:rsidRDefault="00000000">
      <w:pPr>
        <w:pStyle w:val="ListBullet"/>
        <w:spacing w:before="40" w:after="40"/>
      </w:pPr>
      <w:r w:rsidRPr="001833C4">
        <w:t xml:space="preserve">Uses </w:t>
      </w:r>
      <w:r w:rsidRPr="001833C4">
        <w:rPr>
          <w:rFonts w:ascii="Consolas" w:hAnsi="Consolas"/>
          <w:sz w:val="19"/>
        </w:rPr>
        <w:t>pdf.js</w:t>
      </w:r>
      <w:r w:rsidRPr="001833C4">
        <w:t xml:space="preserve"> to extract text items per page.</w:t>
      </w:r>
    </w:p>
    <w:p w14:paraId="40799EEA" w14:textId="77777777" w:rsidR="00ED6A31" w:rsidRPr="001833C4" w:rsidRDefault="00000000">
      <w:pPr>
        <w:pStyle w:val="ListBullet"/>
        <w:spacing w:before="40" w:after="40"/>
      </w:pPr>
      <w:r w:rsidRPr="001833C4">
        <w:t>Groups items into rows using Y-coordinate thresholding (</w:t>
      </w:r>
      <w:r w:rsidRPr="001833C4">
        <w:rPr>
          <w:rFonts w:ascii="Consolas" w:hAnsi="Consolas"/>
          <w:sz w:val="19"/>
        </w:rPr>
        <w:t>Math.round(y / 3) * 3</w:t>
      </w:r>
      <w:r w:rsidRPr="001833C4">
        <w:t>).</w:t>
      </w:r>
    </w:p>
    <w:p w14:paraId="14D24084" w14:textId="77777777" w:rsidR="00ED6A31" w:rsidRPr="001833C4" w:rsidRDefault="00000000">
      <w:pPr>
        <w:pStyle w:val="ListBullet"/>
        <w:spacing w:before="40" w:after="40"/>
      </w:pPr>
      <w:r w:rsidRPr="001833C4">
        <w:t>Sorts items left-to-right by X-coordinate (</w:t>
      </w:r>
      <w:r w:rsidRPr="001833C4">
        <w:rPr>
          <w:rFonts w:ascii="Consolas" w:hAnsi="Consolas"/>
          <w:sz w:val="19"/>
        </w:rPr>
        <w:t>a.x - b.x</w:t>
      </w:r>
      <w:r w:rsidRPr="001833C4">
        <w:t>).</w:t>
      </w:r>
    </w:p>
    <w:p w14:paraId="6101C2B2" w14:textId="77777777" w:rsidR="00ED6A31" w:rsidRPr="001833C4" w:rsidRDefault="00000000">
      <w:pPr>
        <w:pStyle w:val="ListBullet"/>
        <w:spacing w:before="40" w:after="40"/>
      </w:pPr>
      <w:r w:rsidRPr="001833C4">
        <w:t>Reconstructs tabular report structures reliably.</w:t>
      </w:r>
    </w:p>
    <w:p w14:paraId="1B971017" w14:textId="77777777" w:rsidR="00ED6A31" w:rsidRPr="001833C4" w:rsidRDefault="00000000">
      <w:pPr>
        <w:pStyle w:val="Heading4"/>
        <w:spacing w:before="160" w:after="80"/>
        <w:rPr>
          <w:color w:val="auto"/>
        </w:rPr>
      </w:pPr>
      <w:r w:rsidRPr="001833C4">
        <w:rPr>
          <w:rFonts w:ascii="Calibri" w:hAnsi="Calibri"/>
          <w:color w:val="auto"/>
        </w:rPr>
        <w:t>FR-2.2: Multi-Strategy Parameter Matching</w:t>
      </w:r>
    </w:p>
    <w:p w14:paraId="0D510BA4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Attempt 1</w:t>
      </w:r>
      <w:r w:rsidRPr="001833C4">
        <w:t>: Exact label regex matching.</w:t>
      </w:r>
    </w:p>
    <w:p w14:paraId="7938386A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Attempt 2</w:t>
      </w:r>
      <w:r w:rsidRPr="001833C4">
        <w:t xml:space="preserve">: Shortened label matching (stripping parenthetical text like </w:t>
      </w:r>
      <w:r w:rsidRPr="001833C4">
        <w:rPr>
          <w:rFonts w:ascii="Consolas" w:hAnsi="Consolas"/>
          <w:sz w:val="19"/>
        </w:rPr>
        <w:t>(TT3)</w:t>
      </w:r>
      <w:r w:rsidRPr="001833C4">
        <w:t>).</w:t>
      </w:r>
    </w:p>
    <w:p w14:paraId="7CD9304B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Attempt 3</w:t>
      </w:r>
      <w:r w:rsidRPr="001833C4">
        <w:t>: Synonym alias group lookup (</w:t>
      </w:r>
      <w:r w:rsidRPr="001833C4">
        <w:rPr>
          <w:rFonts w:ascii="Consolas" w:hAnsi="Consolas"/>
          <w:sz w:val="19"/>
        </w:rPr>
        <w:t>SGPT/ALT</w:t>
      </w:r>
      <w:r w:rsidRPr="001833C4">
        <w:t xml:space="preserve">, </w:t>
      </w:r>
      <w:r w:rsidRPr="001833C4">
        <w:rPr>
          <w:rFonts w:ascii="Consolas" w:hAnsi="Consolas"/>
          <w:sz w:val="19"/>
        </w:rPr>
        <w:t>WBC/Leucocyte</w:t>
      </w:r>
      <w:r w:rsidRPr="001833C4">
        <w:t xml:space="preserve">, </w:t>
      </w:r>
      <w:r w:rsidRPr="001833C4">
        <w:rPr>
          <w:rFonts w:ascii="Consolas" w:hAnsi="Consolas"/>
          <w:sz w:val="19"/>
        </w:rPr>
        <w:t>HbA1c</w:t>
      </w:r>
      <w:r w:rsidRPr="001833C4">
        <w:t xml:space="preserve">, </w:t>
      </w:r>
      <w:r w:rsidRPr="001833C4">
        <w:rPr>
          <w:rFonts w:ascii="Consolas" w:hAnsi="Consolas"/>
          <w:sz w:val="19"/>
        </w:rPr>
        <w:t>LDL/HDL/VLDL</w:t>
      </w:r>
      <w:r w:rsidRPr="001833C4">
        <w:t xml:space="preserve">, </w:t>
      </w:r>
      <w:r w:rsidRPr="001833C4">
        <w:rPr>
          <w:rFonts w:ascii="Consolas" w:hAnsi="Consolas"/>
          <w:sz w:val="19"/>
        </w:rPr>
        <w:t>Indirect Bilirubin</w:t>
      </w:r>
      <w:r w:rsidRPr="001833C4">
        <w:t xml:space="preserve">, </w:t>
      </w:r>
      <w:r w:rsidRPr="001833C4">
        <w:rPr>
          <w:rFonts w:ascii="Consolas" w:hAnsi="Consolas"/>
          <w:sz w:val="19"/>
        </w:rPr>
        <w:t>Serum Creatinine</w:t>
      </w:r>
      <w:r w:rsidRPr="001833C4">
        <w:t xml:space="preserve">, </w:t>
      </w:r>
      <w:r w:rsidRPr="001833C4">
        <w:rPr>
          <w:rFonts w:ascii="Consolas" w:hAnsi="Consolas"/>
          <w:sz w:val="19"/>
        </w:rPr>
        <w:t>ESR</w:t>
      </w:r>
      <w:r w:rsidRPr="001833C4">
        <w:t xml:space="preserve">, </w:t>
      </w:r>
      <w:r w:rsidRPr="001833C4">
        <w:rPr>
          <w:rFonts w:ascii="Consolas" w:hAnsi="Consolas"/>
          <w:sz w:val="19"/>
        </w:rPr>
        <w:t>RDW</w:t>
      </w:r>
      <w:r w:rsidRPr="001833C4">
        <w:t>).</w:t>
      </w:r>
    </w:p>
    <w:p w14:paraId="331E9BC4" w14:textId="77777777" w:rsidR="00ED6A31" w:rsidRPr="001833C4" w:rsidRDefault="00000000">
      <w:pPr>
        <w:pStyle w:val="Heading4"/>
        <w:spacing w:before="160" w:after="80"/>
        <w:rPr>
          <w:color w:val="auto"/>
        </w:rPr>
      </w:pPr>
      <w:r w:rsidRPr="001833C4">
        <w:rPr>
          <w:rFonts w:ascii="Calibri" w:hAnsi="Calibri"/>
          <w:color w:val="auto"/>
        </w:rPr>
        <w:t>FR-2.3: Substring Collision Guarding (`isAliasMatch`)</w:t>
      </w:r>
    </w:p>
    <w:p w14:paraId="384A850C" w14:textId="77777777" w:rsidR="00ED6A31" w:rsidRPr="001833C4" w:rsidRDefault="00000000">
      <w:pPr>
        <w:pStyle w:val="ListBullet"/>
        <w:spacing w:before="40" w:after="40"/>
      </w:pPr>
      <w:r w:rsidRPr="001833C4">
        <w:t>Enforces character prefix and suffix checks to prevent false positive substring matches:</w:t>
      </w:r>
    </w:p>
    <w:p w14:paraId="1DDEE4D8" w14:textId="77777777" w:rsidR="00ED6A31" w:rsidRPr="001833C4" w:rsidRDefault="00000000">
      <w:pPr>
        <w:pStyle w:val="ListBullet"/>
        <w:spacing w:before="40" w:after="40"/>
      </w:pPr>
      <w:r w:rsidRPr="001833C4">
        <w:t xml:space="preserve">Prevents </w:t>
      </w:r>
      <w:r w:rsidRPr="001833C4">
        <w:rPr>
          <w:rFonts w:ascii="Consolas" w:hAnsi="Consolas"/>
          <w:sz w:val="19"/>
        </w:rPr>
        <w:t>VLDL</w:t>
      </w:r>
      <w:r w:rsidRPr="001833C4">
        <w:t xml:space="preserve"> from matching </w:t>
      </w:r>
      <w:r w:rsidRPr="001833C4">
        <w:rPr>
          <w:rFonts w:ascii="Consolas" w:hAnsi="Consolas"/>
          <w:sz w:val="19"/>
        </w:rPr>
        <w:t>LDL</w:t>
      </w:r>
      <w:r w:rsidRPr="001833C4">
        <w:t>.</w:t>
      </w:r>
    </w:p>
    <w:p w14:paraId="0AFDF0E3" w14:textId="77777777" w:rsidR="00ED6A31" w:rsidRPr="001833C4" w:rsidRDefault="00000000">
      <w:pPr>
        <w:pStyle w:val="ListBullet"/>
        <w:spacing w:before="40" w:after="40"/>
      </w:pPr>
      <w:r w:rsidRPr="001833C4">
        <w:t xml:space="preserve">Prevents </w:t>
      </w:r>
      <w:r w:rsidRPr="001833C4">
        <w:rPr>
          <w:rFonts w:ascii="Consolas" w:hAnsi="Consolas"/>
          <w:sz w:val="19"/>
        </w:rPr>
        <w:t>Erythrocytes</w:t>
      </w:r>
      <w:r w:rsidRPr="001833C4">
        <w:t xml:space="preserve"> from matching </w:t>
      </w:r>
      <w:r w:rsidRPr="001833C4">
        <w:rPr>
          <w:rFonts w:ascii="Consolas" w:hAnsi="Consolas"/>
          <w:sz w:val="19"/>
        </w:rPr>
        <w:t>Erythrocyte</w:t>
      </w:r>
      <w:r w:rsidRPr="001833C4">
        <w:t>.</w:t>
      </w:r>
    </w:p>
    <w:p w14:paraId="4B0EF3B4" w14:textId="77777777" w:rsidR="00ED6A31" w:rsidRPr="001833C4" w:rsidRDefault="00000000">
      <w:pPr>
        <w:pStyle w:val="ListBullet"/>
        <w:spacing w:before="40" w:after="40"/>
      </w:pPr>
      <w:r w:rsidRPr="001833C4">
        <w:t xml:space="preserve">Prevents </w:t>
      </w:r>
      <w:r w:rsidRPr="001833C4">
        <w:rPr>
          <w:rFonts w:ascii="Consolas" w:hAnsi="Consolas"/>
          <w:sz w:val="19"/>
        </w:rPr>
        <w:t>T4</w:t>
      </w:r>
      <w:r w:rsidRPr="001833C4">
        <w:t xml:space="preserve"> from matching inside </w:t>
      </w:r>
      <w:r w:rsidRPr="001833C4">
        <w:rPr>
          <w:rFonts w:ascii="Consolas" w:hAnsi="Consolas"/>
          <w:sz w:val="19"/>
        </w:rPr>
        <w:t>T3</w:t>
      </w:r>
      <w:r w:rsidRPr="001833C4">
        <w:t>.</w:t>
      </w:r>
    </w:p>
    <w:p w14:paraId="17A825EC" w14:textId="77777777" w:rsidR="00ED6A31" w:rsidRPr="001833C4" w:rsidRDefault="00000000">
      <w:pPr>
        <w:pStyle w:val="Heading4"/>
        <w:spacing w:before="160" w:after="80"/>
        <w:rPr>
          <w:color w:val="auto"/>
        </w:rPr>
      </w:pPr>
      <w:r w:rsidRPr="001833C4">
        <w:rPr>
          <w:rFonts w:ascii="Calibri" w:hAnsi="Calibri"/>
          <w:color w:val="auto"/>
        </w:rPr>
        <w:t>FR-2.4: Medical Range Validation (`checkRange`)</w:t>
      </w:r>
    </w:p>
    <w:p w14:paraId="28C386EF" w14:textId="77777777" w:rsidR="00ED6A31" w:rsidRPr="001833C4" w:rsidRDefault="00000000">
      <w:pPr>
        <w:pStyle w:val="ListBullet"/>
        <w:spacing w:before="40" w:after="40"/>
      </w:pPr>
      <w:r w:rsidRPr="001833C4">
        <w:t>Validates extracted numerical values against standard biological ranges (e.g. Hemoglobin 4-20, Glucose 20-700, Creatinine 0.1-20).</w:t>
      </w:r>
    </w:p>
    <w:p w14:paraId="701C3B24" w14:textId="77777777" w:rsidR="00ED6A31" w:rsidRPr="001833C4" w:rsidRDefault="00000000">
      <w:pPr>
        <w:pStyle w:val="ListBullet"/>
        <w:spacing w:before="40" w:after="40"/>
      </w:pPr>
      <w:r w:rsidRPr="001833C4">
        <w:t xml:space="preserve">Triggers a </w:t>
      </w:r>
      <w:r w:rsidRPr="001833C4">
        <w:rPr>
          <w:rFonts w:ascii="Consolas" w:hAnsi="Consolas"/>
          <w:sz w:val="19"/>
        </w:rPr>
        <w:t>⚠️ Check</w:t>
      </w:r>
      <w:r w:rsidRPr="001833C4">
        <w:t xml:space="preserve"> warning chip in the popup UI if values are outside expected bounds.</w:t>
      </w:r>
    </w:p>
    <w:p w14:paraId="0615B663" w14:textId="77777777" w:rsidR="00ED6A31" w:rsidRPr="001833C4" w:rsidRDefault="00000000">
      <w:pPr>
        <w:pStyle w:val="Heading4"/>
        <w:spacing w:before="160" w:after="80"/>
        <w:rPr>
          <w:color w:val="auto"/>
        </w:rPr>
      </w:pPr>
      <w:r w:rsidRPr="001833C4">
        <w:rPr>
          <w:rFonts w:ascii="Calibri" w:hAnsi="Calibri"/>
          <w:color w:val="auto"/>
        </w:rPr>
        <w:lastRenderedPageBreak/>
        <w:t>FR-2.5: Persistent Background Refill Monitor</w:t>
      </w:r>
    </w:p>
    <w:p w14:paraId="0A02B36F" w14:textId="77777777" w:rsidR="00ED6A31" w:rsidRPr="001833C4" w:rsidRDefault="00000000">
      <w:pPr>
        <w:pStyle w:val="ListBullet"/>
        <w:spacing w:before="40" w:after="40"/>
      </w:pPr>
      <w:r w:rsidRPr="001833C4">
        <w:t>Stores PDF text and patient metadata (</w:t>
      </w:r>
      <w:r w:rsidRPr="001833C4">
        <w:rPr>
          <w:rFonts w:ascii="Consolas" w:hAnsi="Consolas"/>
          <w:sz w:val="19"/>
        </w:rPr>
        <w:t>name</w:t>
      </w:r>
      <w:r w:rsidRPr="001833C4">
        <w:t xml:space="preserve">, </w:t>
      </w:r>
      <w:r w:rsidRPr="001833C4">
        <w:rPr>
          <w:rFonts w:ascii="Consolas" w:hAnsi="Consolas"/>
          <w:sz w:val="19"/>
        </w:rPr>
        <w:t>barcodes</w:t>
      </w:r>
      <w:r w:rsidRPr="001833C4">
        <w:t xml:space="preserve">) in </w:t>
      </w:r>
      <w:r w:rsidRPr="001833C4">
        <w:rPr>
          <w:rFonts w:ascii="Consolas" w:hAnsi="Consolas"/>
          <w:sz w:val="19"/>
        </w:rPr>
        <w:t>chrome.storage.local</w:t>
      </w:r>
      <w:r w:rsidRPr="001833C4">
        <w:t>.</w:t>
      </w:r>
    </w:p>
    <w:p w14:paraId="24AA5708" w14:textId="77777777" w:rsidR="00ED6A31" w:rsidRPr="001833C4" w:rsidRDefault="00000000">
      <w:pPr>
        <w:pStyle w:val="ListBullet"/>
        <w:spacing w:before="40" w:after="40"/>
      </w:pPr>
      <w:r w:rsidRPr="001833C4">
        <w:t xml:space="preserve">Operates a 1000ms timer + a </w:t>
      </w:r>
      <w:r w:rsidRPr="001833C4">
        <w:rPr>
          <w:rFonts w:ascii="Consolas" w:hAnsi="Consolas"/>
          <w:sz w:val="19"/>
        </w:rPr>
        <w:t>MutationObserver</w:t>
      </w:r>
      <w:r w:rsidRPr="001833C4">
        <w:t xml:space="preserve"> on </w:t>
      </w:r>
      <w:r w:rsidRPr="001833C4">
        <w:rPr>
          <w:rFonts w:ascii="Consolas" w:hAnsi="Consolas"/>
          <w:sz w:val="19"/>
        </w:rPr>
        <w:t>document.body</w:t>
      </w:r>
      <w:r w:rsidRPr="001833C4">
        <w:t>.</w:t>
      </w:r>
    </w:p>
    <w:p w14:paraId="35D9A01B" w14:textId="77777777" w:rsidR="00ED6A31" w:rsidRPr="001833C4" w:rsidRDefault="00000000">
      <w:pPr>
        <w:pStyle w:val="ListBullet"/>
        <w:spacing w:before="40" w:after="40"/>
      </w:pPr>
      <w:r w:rsidRPr="001833C4">
        <w:t>Refills empty fields automatically when table rows re-render after saving individual tests.</w:t>
      </w:r>
    </w:p>
    <w:p w14:paraId="78DFE93F" w14:textId="77777777" w:rsidR="00ED6A31" w:rsidRPr="001833C4" w:rsidRDefault="00000000">
      <w:pPr>
        <w:spacing w:before="60" w:after="120"/>
      </w:pPr>
      <w:r w:rsidRPr="001833C4">
        <w:t>---</w:t>
      </w:r>
    </w:p>
    <w:p w14:paraId="410413FE" w14:textId="77777777" w:rsidR="00ED6A31" w:rsidRPr="001833C4" w:rsidRDefault="00000000">
      <w:pPr>
        <w:pStyle w:val="Heading2"/>
        <w:spacing w:before="280" w:after="120"/>
        <w:rPr>
          <w:color w:val="auto"/>
        </w:rPr>
      </w:pPr>
      <w:r w:rsidRPr="001833C4">
        <w:rPr>
          <w:rFonts w:ascii="Calibri" w:hAnsi="Calibri"/>
          <w:color w:val="auto"/>
          <w:sz w:val="32"/>
        </w:rPr>
        <w:t>4. Non-Functional Requirements</w:t>
      </w:r>
    </w:p>
    <w:p w14:paraId="547FC5B9" w14:textId="77777777" w:rsidR="00ED6A31" w:rsidRPr="001833C4" w:rsidRDefault="00000000">
      <w:pPr>
        <w:pStyle w:val="Heading3"/>
        <w:spacing w:after="80"/>
        <w:rPr>
          <w:color w:val="auto"/>
        </w:rPr>
      </w:pPr>
      <w:r w:rsidRPr="001833C4">
        <w:rPr>
          <w:rFonts w:ascii="Calibri" w:hAnsi="Calibri"/>
          <w:color w:val="auto"/>
          <w:sz w:val="26"/>
        </w:rPr>
        <w:t>4.1 Performance &amp; Throughput Metrics</w:t>
      </w:r>
    </w:p>
    <w:p w14:paraId="44D12ADD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Registration Intake Time</w:t>
      </w:r>
      <w:r w:rsidRPr="001833C4">
        <w:t>: Reduced from ~45s per patient to ~5s per patient (</w:t>
      </w:r>
      <w:r w:rsidRPr="001833C4">
        <w:rPr>
          <w:b/>
        </w:rPr>
        <w:t>$88.8\%$ speedup</w:t>
      </w:r>
      <w:r w:rsidRPr="001833C4">
        <w:t>).</w:t>
      </w:r>
    </w:p>
    <w:p w14:paraId="27664644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Report Result AutoFill Time</w:t>
      </w:r>
      <w:r w:rsidRPr="001833C4">
        <w:t>: Reduced from ~3 minutes to &lt; 2 seconds (</w:t>
      </w:r>
      <w:r w:rsidRPr="001833C4">
        <w:rPr>
          <w:b/>
        </w:rPr>
        <w:t>$98.8\%$ speedup</w:t>
      </w:r>
      <w:r w:rsidRPr="001833C4">
        <w:t>).</w:t>
      </w:r>
    </w:p>
    <w:p w14:paraId="19A25A59" w14:textId="77777777" w:rsidR="00ED6A31" w:rsidRPr="001833C4" w:rsidRDefault="00000000">
      <w:pPr>
        <w:pStyle w:val="ListBullet"/>
        <w:spacing w:before="40" w:after="40"/>
      </w:pPr>
      <w:r w:rsidRPr="001833C4">
        <w:rPr>
          <w:b/>
        </w:rPr>
        <w:t>Memory Overhead</w:t>
      </w:r>
      <w:r w:rsidRPr="001833C4">
        <w:t>: $&lt; 15 \text{ MB}$ footprint per extension instance.</w:t>
      </w:r>
    </w:p>
    <w:p w14:paraId="0470D24A" w14:textId="77777777" w:rsidR="00ED6A31" w:rsidRPr="001833C4" w:rsidRDefault="00000000">
      <w:pPr>
        <w:pStyle w:val="Heading3"/>
        <w:spacing w:after="80"/>
        <w:rPr>
          <w:color w:val="auto"/>
        </w:rPr>
      </w:pPr>
      <w:r w:rsidRPr="001833C4">
        <w:rPr>
          <w:rFonts w:ascii="Calibri" w:hAnsi="Calibri"/>
          <w:color w:val="auto"/>
          <w:sz w:val="26"/>
        </w:rPr>
        <w:t>4.2 Reliability &amp; Fault Tolerance</w:t>
      </w:r>
    </w:p>
    <w:p w14:paraId="77401F12" w14:textId="77777777" w:rsidR="00ED6A31" w:rsidRPr="001833C4" w:rsidRDefault="00000000">
      <w:pPr>
        <w:pStyle w:val="ListBullet"/>
        <w:spacing w:before="40" w:after="40"/>
      </w:pPr>
      <w:r w:rsidRPr="001833C4">
        <w:t xml:space="preserve">Automatic error recovery: If a duplicate patient error occurs, the system logs the exact failure reason, increments </w:t>
      </w:r>
      <w:r w:rsidRPr="001833C4">
        <w:rPr>
          <w:rFonts w:ascii="Consolas" w:hAnsi="Consolas"/>
          <w:sz w:val="19"/>
        </w:rPr>
        <w:t>currentIndex</w:t>
      </w:r>
      <w:r w:rsidRPr="001833C4">
        <w:t>, and proceeds without breaking the queue.</w:t>
      </w:r>
    </w:p>
    <w:p w14:paraId="71F4EC99" w14:textId="77777777" w:rsidR="00ED6A31" w:rsidRPr="001833C4" w:rsidRDefault="00000000">
      <w:pPr>
        <w:pStyle w:val="Heading3"/>
        <w:spacing w:after="80"/>
        <w:rPr>
          <w:color w:val="auto"/>
        </w:rPr>
      </w:pPr>
      <w:r w:rsidRPr="001833C4">
        <w:rPr>
          <w:rFonts w:ascii="Calibri" w:hAnsi="Calibri"/>
          <w:color w:val="auto"/>
          <w:sz w:val="26"/>
        </w:rPr>
        <w:t>4.3 Security &amp; Privacy</w:t>
      </w:r>
    </w:p>
    <w:p w14:paraId="5C259B8C" w14:textId="77777777" w:rsidR="00ED6A31" w:rsidRPr="001833C4" w:rsidRDefault="00000000">
      <w:pPr>
        <w:pStyle w:val="ListBullet"/>
        <w:spacing w:before="40" w:after="40"/>
      </w:pPr>
      <w:r w:rsidRPr="001833C4">
        <w:t>All patient data remains strictly in browser local storage (</w:t>
      </w:r>
      <w:r w:rsidRPr="001833C4">
        <w:rPr>
          <w:rFonts w:ascii="Consolas" w:hAnsi="Consolas"/>
          <w:sz w:val="19"/>
        </w:rPr>
        <w:t>chrome.storage.local</w:t>
      </w:r>
      <w:r w:rsidRPr="001833C4">
        <w:t>). Zero data is transmitted to external servers or third-party analytics APIs.</w:t>
      </w:r>
    </w:p>
    <w:p w14:paraId="29CD2E57" w14:textId="77777777" w:rsidR="00ED6A31" w:rsidRPr="001833C4" w:rsidRDefault="00000000">
      <w:pPr>
        <w:spacing w:before="60" w:after="120"/>
      </w:pPr>
      <w:r w:rsidRPr="001833C4">
        <w:t>---</w:t>
      </w:r>
    </w:p>
    <w:p w14:paraId="3F778956" w14:textId="77777777" w:rsidR="00ED6A31" w:rsidRPr="001833C4" w:rsidRDefault="00000000">
      <w:pPr>
        <w:pStyle w:val="Heading2"/>
        <w:spacing w:before="280" w:after="120"/>
        <w:rPr>
          <w:color w:val="auto"/>
        </w:rPr>
      </w:pPr>
      <w:r w:rsidRPr="001833C4">
        <w:rPr>
          <w:rFonts w:ascii="Calibri" w:hAnsi="Calibri"/>
          <w:color w:val="auto"/>
          <w:sz w:val="32"/>
        </w:rPr>
        <w:lastRenderedPageBreak/>
        <w:t>5. System Diagram &amp; Screenshot Placeholders</w:t>
      </w:r>
    </w:p>
    <w:p w14:paraId="67DC77E4" w14:textId="77777777" w:rsidR="00ED6A31" w:rsidRDefault="00000000">
      <w:pPr>
        <w:pStyle w:val="Heading3"/>
        <w:spacing w:after="80"/>
        <w:rPr>
          <w:rFonts w:ascii="Calibri" w:hAnsi="Calibri"/>
          <w:color w:val="auto"/>
          <w:sz w:val="26"/>
        </w:rPr>
      </w:pPr>
      <w:r w:rsidRPr="001833C4">
        <w:rPr>
          <w:rFonts w:ascii="Calibri" w:hAnsi="Calibri"/>
          <w:color w:val="auto"/>
          <w:sz w:val="26"/>
        </w:rPr>
        <w:t>5.1 Unified System Use Case Diagram</w:t>
      </w:r>
    </w:p>
    <w:p w14:paraId="276ACB5D" w14:textId="0B05945F" w:rsidR="00E870D1" w:rsidRPr="00E870D1" w:rsidRDefault="00E870D1" w:rsidP="00E870D1">
      <w:r w:rsidRPr="00E870D1">
        <w:drawing>
          <wp:inline distT="0" distB="0" distL="0" distR="0" wp14:anchorId="7019C059" wp14:editId="4580D211">
            <wp:extent cx="5943600" cy="3322320"/>
            <wp:effectExtent l="0" t="0" r="0" b="0"/>
            <wp:docPr id="16269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5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9270" w14:textId="77777777" w:rsidR="00ED6A31" w:rsidRPr="001833C4" w:rsidRDefault="00ED6A31"/>
    <w:p w14:paraId="3CFA432C" w14:textId="77777777" w:rsidR="00ED6A31" w:rsidRDefault="00000000">
      <w:pPr>
        <w:pStyle w:val="Heading3"/>
        <w:spacing w:after="80"/>
        <w:rPr>
          <w:rFonts w:ascii="Calibri" w:hAnsi="Calibri"/>
          <w:color w:val="auto"/>
          <w:sz w:val="26"/>
        </w:rPr>
      </w:pPr>
      <w:r w:rsidRPr="001833C4">
        <w:rPr>
          <w:rFonts w:ascii="Calibri" w:hAnsi="Calibri"/>
          <w:color w:val="auto"/>
          <w:sz w:val="26"/>
        </w:rPr>
        <w:t>5.2 Module 1 Sequence Diagram (Batch Registration Flow)</w:t>
      </w:r>
    </w:p>
    <w:p w14:paraId="729FBD5E" w14:textId="20EB04EA" w:rsidR="00B869B2" w:rsidRPr="00B869B2" w:rsidRDefault="00D90C6B" w:rsidP="00B869B2">
      <w:r w:rsidRPr="00D90C6B">
        <w:drawing>
          <wp:inline distT="0" distB="0" distL="0" distR="0" wp14:anchorId="732858ED" wp14:editId="49E53489">
            <wp:extent cx="5943600" cy="3227705"/>
            <wp:effectExtent l="0" t="0" r="0" b="0"/>
            <wp:docPr id="76409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94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3721" w14:textId="77777777" w:rsidR="00ED6A31" w:rsidRPr="001833C4" w:rsidRDefault="00ED6A31"/>
    <w:p w14:paraId="31C22B7D" w14:textId="77777777" w:rsidR="00ED6A31" w:rsidRDefault="00000000">
      <w:pPr>
        <w:pStyle w:val="Heading3"/>
        <w:spacing w:after="80"/>
        <w:rPr>
          <w:rFonts w:ascii="Calibri" w:hAnsi="Calibri"/>
          <w:color w:val="auto"/>
          <w:sz w:val="26"/>
        </w:rPr>
      </w:pPr>
      <w:r w:rsidRPr="001833C4">
        <w:rPr>
          <w:rFonts w:ascii="Calibri" w:hAnsi="Calibri"/>
          <w:color w:val="auto"/>
          <w:sz w:val="26"/>
        </w:rPr>
        <w:t>5.3 Module 2 Sequence Diagram (PDF AutoFill &amp; Refill Flow)</w:t>
      </w:r>
    </w:p>
    <w:p w14:paraId="51E42EC7" w14:textId="4D3E07D3" w:rsidR="002473FE" w:rsidRPr="002473FE" w:rsidRDefault="002473FE" w:rsidP="002473FE">
      <w:r w:rsidRPr="002473FE">
        <w:drawing>
          <wp:inline distT="0" distB="0" distL="0" distR="0" wp14:anchorId="5FBF0690" wp14:editId="3DC76FD1">
            <wp:extent cx="5943600" cy="3265805"/>
            <wp:effectExtent l="0" t="0" r="0" b="0"/>
            <wp:docPr id="21708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80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8B13" w14:textId="77777777" w:rsidR="00ED6A31" w:rsidRPr="001833C4" w:rsidRDefault="00ED6A31"/>
    <w:p w14:paraId="3DA6C0CC" w14:textId="77777777" w:rsidR="00ED6A31" w:rsidRDefault="00000000">
      <w:pPr>
        <w:pStyle w:val="Heading3"/>
        <w:spacing w:after="80"/>
        <w:rPr>
          <w:rFonts w:ascii="Calibri" w:hAnsi="Calibri"/>
          <w:color w:val="auto"/>
          <w:sz w:val="26"/>
        </w:rPr>
      </w:pPr>
      <w:r w:rsidRPr="001833C4">
        <w:rPr>
          <w:rFonts w:ascii="Calibri" w:hAnsi="Calibri"/>
          <w:color w:val="auto"/>
          <w:sz w:val="26"/>
        </w:rPr>
        <w:t>5.4 State Machine Diagram (Pre-Commit Reload Recovery)</w:t>
      </w:r>
    </w:p>
    <w:p w14:paraId="3E7A47E0" w14:textId="7BAB2676" w:rsidR="005A1E9C" w:rsidRPr="005A1E9C" w:rsidRDefault="005A1E9C" w:rsidP="005A1E9C">
      <w:r w:rsidRPr="005A1E9C">
        <w:drawing>
          <wp:inline distT="0" distB="0" distL="0" distR="0" wp14:anchorId="6FEF8083" wp14:editId="7E753AF0">
            <wp:extent cx="5943600" cy="2072005"/>
            <wp:effectExtent l="0" t="0" r="0" b="4445"/>
            <wp:docPr id="153133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30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4D93" w14:textId="77777777" w:rsidR="00661E8A" w:rsidRPr="00661E8A" w:rsidRDefault="00661E8A" w:rsidP="00661E8A"/>
    <w:p w14:paraId="0FBB60B4" w14:textId="77777777" w:rsidR="00ED6A31" w:rsidRPr="001833C4" w:rsidRDefault="00ED6A31"/>
    <w:p w14:paraId="2EFAF158" w14:textId="77777777" w:rsidR="00ED6A31" w:rsidRPr="001833C4" w:rsidRDefault="00000000">
      <w:pPr>
        <w:pStyle w:val="Heading3"/>
        <w:spacing w:after="80"/>
        <w:rPr>
          <w:color w:val="auto"/>
        </w:rPr>
      </w:pPr>
      <w:r w:rsidRPr="001833C4">
        <w:rPr>
          <w:rFonts w:ascii="Calibri" w:hAnsi="Calibri"/>
          <w:color w:val="auto"/>
          <w:sz w:val="26"/>
        </w:rPr>
        <w:lastRenderedPageBreak/>
        <w:t>5.5 User Interface Screenshots</w:t>
      </w:r>
    </w:p>
    <w:p w14:paraId="2234291C" w14:textId="1B33F7B3" w:rsidR="00ED6A31" w:rsidRPr="001833C4" w:rsidRDefault="00341C23">
      <w:r w:rsidRPr="00341C23">
        <w:drawing>
          <wp:inline distT="0" distB="0" distL="0" distR="0" wp14:anchorId="33B25DD4" wp14:editId="5CC652A6">
            <wp:extent cx="4045158" cy="6026460"/>
            <wp:effectExtent l="0" t="0" r="0" b="0"/>
            <wp:docPr id="56457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73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60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CD35" w14:textId="78C33286" w:rsidR="00ED6A31" w:rsidRPr="001833C4" w:rsidRDefault="00BF5407">
      <w:r w:rsidRPr="00BF5407">
        <w:lastRenderedPageBreak/>
        <w:drawing>
          <wp:inline distT="0" distB="0" distL="0" distR="0" wp14:anchorId="7376379C" wp14:editId="19406278">
            <wp:extent cx="3759393" cy="3733992"/>
            <wp:effectExtent l="0" t="0" r="0" b="0"/>
            <wp:docPr id="660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D6A31" w:rsidRPr="001833C4" w14:paraId="517CDD49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AF69DB" w14:textId="77777777" w:rsidR="00ED6A31" w:rsidRPr="001833C4" w:rsidRDefault="00000000">
            <w:pPr>
              <w:spacing w:before="80" w:after="80"/>
            </w:pPr>
            <w:r w:rsidRPr="001833C4">
              <w:rPr>
                <w:rFonts w:ascii="Consolas" w:hAnsi="Consolas"/>
                <w:sz w:val="18"/>
              </w:rPr>
              <w:t>================================================================================</w:t>
            </w:r>
            <w:r w:rsidRPr="001833C4">
              <w:rPr>
                <w:rFonts w:ascii="Consolas" w:hAnsi="Consolas"/>
                <w:sz w:val="18"/>
              </w:rPr>
              <w:br/>
              <w:t>|         [ PLACEHOLDER: SCREENSHOT 3 - TARGET LIMS PORTAL IN ACTION ]         |</w:t>
            </w:r>
            <w:r w:rsidRPr="001833C4">
              <w:rPr>
                <w:rFonts w:ascii="Consolas" w:hAnsi="Consolas"/>
                <w:sz w:val="18"/>
              </w:rPr>
              <w:br/>
              <w:t>|                                                                              |</w:t>
            </w:r>
            <w:r w:rsidRPr="001833C4">
              <w:rPr>
                <w:rFonts w:ascii="Consolas" w:hAnsi="Consolas"/>
                <w:sz w:val="18"/>
              </w:rPr>
              <w:br/>
              <w:t>|  (Insert screenshot showing the web portal form auto-filling in real time)   |</w:t>
            </w:r>
            <w:r w:rsidRPr="001833C4">
              <w:rPr>
                <w:rFonts w:ascii="Consolas" w:hAnsi="Consolas"/>
                <w:sz w:val="18"/>
              </w:rPr>
              <w:br/>
              <w:t>================================================================================</w:t>
            </w:r>
          </w:p>
        </w:tc>
      </w:tr>
    </w:tbl>
    <w:p w14:paraId="3E42147C" w14:textId="77777777" w:rsidR="00ED6A31" w:rsidRPr="001833C4" w:rsidRDefault="00ED6A31"/>
    <w:sectPr w:rsidR="00ED6A31" w:rsidRPr="001833C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046868">
    <w:abstractNumId w:val="8"/>
  </w:num>
  <w:num w:numId="2" w16cid:durableId="1346595763">
    <w:abstractNumId w:val="6"/>
  </w:num>
  <w:num w:numId="3" w16cid:durableId="484202049">
    <w:abstractNumId w:val="5"/>
  </w:num>
  <w:num w:numId="4" w16cid:durableId="2099709658">
    <w:abstractNumId w:val="4"/>
  </w:num>
  <w:num w:numId="5" w16cid:durableId="1503659894">
    <w:abstractNumId w:val="7"/>
  </w:num>
  <w:num w:numId="6" w16cid:durableId="1299455021">
    <w:abstractNumId w:val="3"/>
  </w:num>
  <w:num w:numId="7" w16cid:durableId="915673559">
    <w:abstractNumId w:val="2"/>
  </w:num>
  <w:num w:numId="8" w16cid:durableId="2127114367">
    <w:abstractNumId w:val="1"/>
  </w:num>
  <w:num w:numId="9" w16cid:durableId="199512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61C"/>
    <w:rsid w:val="00141A93"/>
    <w:rsid w:val="0015074B"/>
    <w:rsid w:val="001833C4"/>
    <w:rsid w:val="00191FB8"/>
    <w:rsid w:val="002473FE"/>
    <w:rsid w:val="0029639D"/>
    <w:rsid w:val="00326F90"/>
    <w:rsid w:val="00341C23"/>
    <w:rsid w:val="003F4C04"/>
    <w:rsid w:val="005A1E9C"/>
    <w:rsid w:val="00661E8A"/>
    <w:rsid w:val="007F1149"/>
    <w:rsid w:val="00AA1D8D"/>
    <w:rsid w:val="00B47730"/>
    <w:rsid w:val="00B83A12"/>
    <w:rsid w:val="00B869B2"/>
    <w:rsid w:val="00BF5407"/>
    <w:rsid w:val="00CB0664"/>
    <w:rsid w:val="00D90C6B"/>
    <w:rsid w:val="00E657CB"/>
    <w:rsid w:val="00E870D1"/>
    <w:rsid w:val="00ED6A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D0F7D03-8226-4785-A045-DC6CDA7E4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1484</Words>
  <Characters>8463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Nainika M</cp:lastModifiedBy>
  <cp:revision>16</cp:revision>
  <dcterms:created xsi:type="dcterms:W3CDTF">2013-12-23T23:15:00Z</dcterms:created>
  <dcterms:modified xsi:type="dcterms:W3CDTF">2026-09-05T15:46:00Z</dcterms:modified>
  <cp:category/>
</cp:coreProperties>
</file>