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7106BEF" w:rsidP="3AA64043" w:rsidRDefault="17106BEF" w14:paraId="47CD0EFB" w14:textId="57644B67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3AA64043" w:rsidR="17106BE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A guide how to add port 9000</w:t>
      </w:r>
    </w:p>
    <w:p xmlns:wp14="http://schemas.microsoft.com/office/word/2010/wordml" w:rsidP="3AA64043" wp14:paraId="51BE0961" wp14:textId="75B6F23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 to windows Defender Firewall </w:t>
      </w:r>
    </w:p>
    <w:p xmlns:wp14="http://schemas.microsoft.com/office/word/2010/wordml" w:rsidP="3AA64043" wp14:paraId="26DD5C06" wp14:textId="7485A780">
      <w:pPr>
        <w:pStyle w:val="ListParagraph"/>
        <w:ind w:left="720"/>
        <w:jc w:val="center"/>
      </w:pPr>
      <w:r w:rsidR="17106BEF">
        <w:drawing>
          <wp:inline xmlns:wp14="http://schemas.microsoft.com/office/word/2010/wordprocessingDrawing" wp14:editId="5FF1D870" wp14:anchorId="7D765265">
            <wp:extent cx="5158522" cy="3903282"/>
            <wp:effectExtent l="0" t="0" r="0" b="0"/>
            <wp:docPr id="376271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1a552d0af4b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522" cy="39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A64043" wp14:paraId="24F0E7F4" wp14:textId="41CE647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Advanced settings </w:t>
      </w:r>
    </w:p>
    <w:p xmlns:wp14="http://schemas.microsoft.com/office/word/2010/wordml" w:rsidP="3AA64043" wp14:paraId="1CDC8470" wp14:textId="4C1AC4A0">
      <w:pPr>
        <w:pStyle w:val="Normal"/>
        <w:ind w:left="0"/>
        <w:jc w:val="center"/>
      </w:pPr>
      <w:r w:rsidR="17106BEF">
        <w:drawing>
          <wp:inline xmlns:wp14="http://schemas.microsoft.com/office/word/2010/wordprocessingDrawing" wp14:editId="11E1E32C" wp14:anchorId="7DC2E5E7">
            <wp:extent cx="6591300" cy="4056184"/>
            <wp:effectExtent l="0" t="0" r="0" b="0"/>
            <wp:docPr id="98179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17577c3b1f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0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A64043" wp14:paraId="271FF33F" wp14:textId="56F4882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Press Inbound Rules </w:t>
      </w:r>
    </w:p>
    <w:p xmlns:wp14="http://schemas.microsoft.com/office/word/2010/wordml" w:rsidP="3AA64043" wp14:paraId="607ED508" wp14:textId="5A99EE96">
      <w:pPr>
        <w:pStyle w:val="Normal"/>
        <w:ind w:left="0"/>
        <w:jc w:val="center"/>
      </w:pPr>
      <w:r w:rsidR="17106BEF">
        <w:drawing>
          <wp:inline xmlns:wp14="http://schemas.microsoft.com/office/word/2010/wordprocessingDrawing" wp14:editId="5BA2BE4A" wp14:anchorId="4BC6C907">
            <wp:extent cx="5555610" cy="3595714"/>
            <wp:effectExtent l="0" t="0" r="0" b="0"/>
            <wp:docPr id="364670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cf9da425ac49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0" cy="35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A64043" wp14:paraId="42ACE2D1" wp14:textId="46CE3E5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New rule... Press Port</w:t>
      </w:r>
    </w:p>
    <w:p xmlns:wp14="http://schemas.microsoft.com/office/word/2010/wordml" w:rsidP="3AA64043" wp14:paraId="6D322C0A" wp14:textId="1B1FE217">
      <w:pPr>
        <w:pStyle w:val="Normal"/>
        <w:jc w:val="center"/>
      </w:pPr>
      <w:r w:rsidR="17106BEF">
        <w:drawing>
          <wp:inline xmlns:wp14="http://schemas.microsoft.com/office/word/2010/wordprocessingDrawing" wp14:editId="63672A44" wp14:anchorId="22EBCCC1">
            <wp:extent cx="5676900" cy="4644018"/>
            <wp:effectExtent l="0" t="0" r="0" b="0"/>
            <wp:docPr id="1972992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9192b4d4d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6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A64043" wp14:paraId="3BF9C219" wp14:textId="30B481B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TCP and Specific Local Ports: Enter 9000</w:t>
      </w:r>
    </w:p>
    <w:p xmlns:wp14="http://schemas.microsoft.com/office/word/2010/wordml" w:rsidP="3AA64043" wp14:paraId="5ADB62EB" wp14:textId="689E4D37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7106BEF">
        <w:drawing>
          <wp:inline xmlns:wp14="http://schemas.microsoft.com/office/word/2010/wordprocessingDrawing" wp14:editId="422878F1" wp14:anchorId="26F2C887">
            <wp:extent cx="5010150" cy="4042914"/>
            <wp:effectExtent l="0" t="0" r="0" b="0"/>
            <wp:docPr id="1891579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79703022841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0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AA64043" wp14:paraId="7FF3EDEF" wp14:textId="6B69076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Next.</w:t>
      </w:r>
    </w:p>
    <w:p xmlns:wp14="http://schemas.microsoft.com/office/word/2010/wordml" w:rsidP="3AA64043" wp14:paraId="005AD52C" wp14:textId="1FF7594B">
      <w:pPr>
        <w:pStyle w:val="Normal"/>
        <w:ind w:left="0"/>
        <w:jc w:val="center"/>
      </w:pPr>
      <w:r w:rsidR="17106BEF">
        <w:drawing>
          <wp:inline xmlns:wp14="http://schemas.microsoft.com/office/word/2010/wordprocessingDrawing" wp14:editId="20E0138F" wp14:anchorId="026DBA02">
            <wp:extent cx="5086350" cy="4153852"/>
            <wp:effectExtent l="0" t="0" r="0" b="0"/>
            <wp:docPr id="1113594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484006ae6b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A64043" wp14:paraId="31E740AC" wp14:textId="28B0787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Next</w:t>
      </w:r>
    </w:p>
    <w:p xmlns:wp14="http://schemas.microsoft.com/office/word/2010/wordml" w:rsidP="3AA64043" wp14:paraId="078EC73A" wp14:textId="745502F5">
      <w:pPr>
        <w:pStyle w:val="Normal"/>
        <w:ind w:left="0"/>
        <w:jc w:val="center"/>
      </w:pPr>
      <w:r w:rsidR="17106BEF">
        <w:drawing>
          <wp:inline xmlns:wp14="http://schemas.microsoft.com/office/word/2010/wordprocessingDrawing" wp14:editId="4982B1A4" wp14:anchorId="2EB54918">
            <wp:extent cx="5048250" cy="4150782"/>
            <wp:effectExtent l="0" t="0" r="0" b="0"/>
            <wp:docPr id="1794973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e5169865b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A64043" wp14:paraId="4C1B96C0" wp14:textId="289740E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Write name</w:t>
      </w: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the rule and press Finish</w:t>
      </w:r>
    </w:p>
    <w:p xmlns:wp14="http://schemas.microsoft.com/office/word/2010/wordml" w:rsidP="3AA64043" wp14:paraId="69457DF9" wp14:textId="075C6F75">
      <w:pPr>
        <w:pStyle w:val="Normal"/>
        <w:ind w:left="0"/>
        <w:jc w:val="center"/>
      </w:pPr>
      <w:r w:rsidR="17106BEF">
        <w:drawing>
          <wp:inline xmlns:wp14="http://schemas.microsoft.com/office/word/2010/wordprocessingDrawing" wp14:editId="2992D8B6" wp14:anchorId="34962858">
            <wp:extent cx="4978644" cy="4045148"/>
            <wp:effectExtent l="0" t="0" r="0" b="0"/>
            <wp:docPr id="1479452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af81dcbbf942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44" cy="40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A64043" wp14:paraId="6C8920EF" wp14:textId="0C7984B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Do </w:t>
      </w:r>
      <w:r w:rsidRPr="3AA64043" w:rsidR="4B55066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steps 4 to 8 in the same way, but </w:t>
      </w:r>
      <w:r w:rsidRPr="3AA64043" w:rsidR="17106B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 Outbound Rules</w:t>
      </w:r>
    </w:p>
    <w:p xmlns:wp14="http://schemas.microsoft.com/office/word/2010/wordml" w:rsidP="3AA64043" wp14:paraId="27253D5A" wp14:textId="207560A2">
      <w:pPr>
        <w:pStyle w:val="Normal"/>
      </w:pPr>
      <w:r w:rsidR="7BA1831F">
        <w:drawing>
          <wp:inline xmlns:wp14="http://schemas.microsoft.com/office/word/2010/wordprocessingDrawing" wp14:editId="7FCA5D83" wp14:anchorId="2AD248D8">
            <wp:extent cx="6858000" cy="4448175"/>
            <wp:effectExtent l="0" t="0" r="0" b="0"/>
            <wp:docPr id="1801072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e1ae6cd05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AA64043" wp14:paraId="2C078E63" wp14:textId="7E9655B3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861be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F1A5F5"/>
    <w:rsid w:val="00152924"/>
    <w:rsid w:val="02975263"/>
    <w:rsid w:val="17106BEF"/>
    <w:rsid w:val="195B13BE"/>
    <w:rsid w:val="3AA64043"/>
    <w:rsid w:val="3D860E0C"/>
    <w:rsid w:val="42408070"/>
    <w:rsid w:val="4B550669"/>
    <w:rsid w:val="5A49B14C"/>
    <w:rsid w:val="64E65227"/>
    <w:rsid w:val="7079A83B"/>
    <w:rsid w:val="70EA9761"/>
    <w:rsid w:val="71509DA7"/>
    <w:rsid w:val="7504219C"/>
    <w:rsid w:val="78F1A5F5"/>
    <w:rsid w:val="7BA1831F"/>
    <w:rsid w:val="7DEFD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02382"/>
  <w15:chartTrackingRefBased/>
  <w15:docId w15:val="{E3F1FB8A-658B-4831-B777-00186A3F3F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a71a552d0af4b60" /><Relationship Type="http://schemas.openxmlformats.org/officeDocument/2006/relationships/image" Target="/media/image2.png" Id="R4d17577c3b1f422e" /><Relationship Type="http://schemas.openxmlformats.org/officeDocument/2006/relationships/image" Target="/media/image3.png" Id="R75cf9da425ac4906" /><Relationship Type="http://schemas.openxmlformats.org/officeDocument/2006/relationships/image" Target="/media/image4.png" Id="R12d9192b4d4d40f1" /><Relationship Type="http://schemas.openxmlformats.org/officeDocument/2006/relationships/image" Target="/media/image5.png" Id="R7c47970302284130" /><Relationship Type="http://schemas.openxmlformats.org/officeDocument/2006/relationships/image" Target="/media/image6.png" Id="R0f484006ae6b4767" /><Relationship Type="http://schemas.openxmlformats.org/officeDocument/2006/relationships/image" Target="/media/image7.png" Id="R671e5169865b4385" /><Relationship Type="http://schemas.openxmlformats.org/officeDocument/2006/relationships/image" Target="/media/image8.png" Id="Rc4af81dcbbf9420e" /><Relationship Type="http://schemas.openxmlformats.org/officeDocument/2006/relationships/image" Target="/media/image9.png" Id="R6afe1ae6cd054d67" /><Relationship Type="http://schemas.openxmlformats.org/officeDocument/2006/relationships/numbering" Target="numbering.xml" Id="R57f203be5db3495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2024-07-11T18:09:58.3031667Z</dcterms:created>
  <dcterms:modified xsi:type="dcterms:W3CDTF">2024-07-11T18:18:05.3286268Z</dcterms:modified>
  <dc:creator>Shakarim, Sanzhar</dc:creator>
  <lastModifiedBy>Shakarim, Sanzhar</lastModifiedBy>
</coreProperties>
</file>