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67951" w14:textId="65756587" w:rsidR="008A4F5A" w:rsidRDefault="00DB4C09">
      <w:r w:rsidRPr="00DB4C09">
        <w:rPr>
          <w:noProof/>
        </w:rPr>
        <w:drawing>
          <wp:inline distT="0" distB="0" distL="0" distR="0" wp14:anchorId="323AC38F" wp14:editId="22EEB286">
            <wp:extent cx="5274310" cy="27463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E6EC" w14:textId="13DBE7BE" w:rsidR="001E30D8" w:rsidRDefault="001E30D8"/>
    <w:p w14:paraId="76562F19" w14:textId="6359D26F" w:rsidR="001E30D8" w:rsidRDefault="001E30D8"/>
    <w:p w14:paraId="07EACC03" w14:textId="55A140D7" w:rsidR="001E30D8" w:rsidRDefault="001E30D8"/>
    <w:p w14:paraId="26416953" w14:textId="36725A3D" w:rsidR="001E30D8" w:rsidRDefault="001E30D8"/>
    <w:p w14:paraId="5BFC9BC4" w14:textId="04F0A498" w:rsidR="001E30D8" w:rsidRDefault="001E30D8"/>
    <w:p w14:paraId="1EE70E66" w14:textId="212014DB" w:rsidR="001E30D8" w:rsidRDefault="001E30D8"/>
    <w:p w14:paraId="66CCD911" w14:textId="7AB9B1D7" w:rsidR="001E30D8" w:rsidRDefault="001E30D8">
      <w:pPr>
        <w:rPr>
          <w:rFonts w:hint="eastAsia"/>
        </w:rPr>
      </w:pPr>
      <w:r w:rsidRPr="001E30D8">
        <w:drawing>
          <wp:inline distT="0" distB="0" distL="0" distR="0" wp14:anchorId="40E8768C" wp14:editId="51FED1E8">
            <wp:extent cx="5274310" cy="2103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0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C09"/>
    <w:rsid w:val="001E30D8"/>
    <w:rsid w:val="008A4F5A"/>
    <w:rsid w:val="00DB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8449F"/>
  <w15:chartTrackingRefBased/>
  <w15:docId w15:val="{FD9DBC22-F5DE-4CD5-89AF-28E1EDFB7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城志</dc:creator>
  <cp:keywords/>
  <dc:description/>
  <cp:lastModifiedBy>城志</cp:lastModifiedBy>
  <cp:revision>2</cp:revision>
  <dcterms:created xsi:type="dcterms:W3CDTF">2023-01-31T09:04:00Z</dcterms:created>
  <dcterms:modified xsi:type="dcterms:W3CDTF">2023-02-01T08:44:00Z</dcterms:modified>
</cp:coreProperties>
</file>