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431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31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431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31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431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31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431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431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14318C">
        <w:trPr>
          <w:trHeight w:hRule="exact" w:val="107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431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431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431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 GIVEN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431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444D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4318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4318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4318C" w:rsidRDefault="0014318C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4318C" w:rsidRDefault="001431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WAS CONDUCTED</w:t>
      </w:r>
      <w:r w:rsidR="009444DD">
        <w:rPr>
          <w:rFonts w:ascii="Arial Black" w:hAnsi="Arial Black"/>
          <w:sz w:val="24"/>
          <w:szCs w:val="24"/>
        </w:rPr>
        <w:t>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4318C" w:rsidRDefault="0014318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38170"/>
            <wp:effectExtent l="19050" t="0" r="0" b="0"/>
            <wp:docPr id="2" name="Picture 1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8C" w:rsidRDefault="0014318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ON 24 MAY 2020:-</w:t>
      </w:r>
    </w:p>
    <w:p w:rsidR="0014318C" w:rsidRDefault="0014318C" w:rsidP="0014318C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INHERITANCE IN JAVA</w:t>
      </w:r>
    </w:p>
    <w:p w:rsidR="0014318C" w:rsidRDefault="0014318C" w:rsidP="0014318C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MULTILEVEL INHERITANCE IN JAVA</w:t>
      </w:r>
    </w:p>
    <w:p w:rsidR="0014318C" w:rsidRDefault="0014318C" w:rsidP="0014318C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ABSTRACT LEVEL IN JAVA</w:t>
      </w:r>
    </w:p>
    <w:p w:rsidR="0014318C" w:rsidRDefault="0014318C" w:rsidP="0014318C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INTERFACE IN JAVA</w:t>
      </w:r>
    </w:p>
    <w:p w:rsidR="0014318C" w:rsidRPr="0014318C" w:rsidRDefault="0014318C" w:rsidP="0014318C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EXTEND AND IMPLEMENT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4318C" w:rsidRPr="005F19EF" w:rsidRDefault="0014318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STATEMENTS WERE NOT GIVEN ON THIS DAY.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90BBF"/>
    <w:multiLevelType w:val="hybridMultilevel"/>
    <w:tmpl w:val="AECE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318C"/>
    <w:rsid w:val="001503ED"/>
    <w:rsid w:val="00160905"/>
    <w:rsid w:val="002646E4"/>
    <w:rsid w:val="004C4424"/>
    <w:rsid w:val="005A4D30"/>
    <w:rsid w:val="005F19EF"/>
    <w:rsid w:val="006D2F12"/>
    <w:rsid w:val="009444DD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1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1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9</cp:revision>
  <dcterms:created xsi:type="dcterms:W3CDTF">2020-05-19T07:50:00Z</dcterms:created>
  <dcterms:modified xsi:type="dcterms:W3CDTF">2020-05-31T15:51:00Z</dcterms:modified>
</cp:coreProperties>
</file>