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Slab Black" w:cs="Roboto Slab Black" w:eastAsia="Roboto Slab Black" w:hAnsi="Roboto Slab Black"/>
          <w:color w:val="ff9900"/>
          <w:sz w:val="100"/>
          <w:szCs w:val="100"/>
        </w:rPr>
      </w:pPr>
      <w:r w:rsidDel="00000000" w:rsidR="00000000" w:rsidRPr="00000000">
        <w:rPr>
          <w:rFonts w:ascii="Roboto Slab Black" w:cs="Roboto Slab Black" w:eastAsia="Roboto Slab Black" w:hAnsi="Roboto Slab Black"/>
          <w:color w:val="ff9900"/>
          <w:sz w:val="100"/>
          <w:szCs w:val="100"/>
          <w:rtl w:val="0"/>
        </w:rPr>
        <w:t xml:space="preserve">How to do ML projects</w:t>
      </w:r>
    </w:p>
    <w:p w:rsidR="00000000" w:rsidDel="00000000" w:rsidP="00000000" w:rsidRDefault="00000000" w:rsidRPr="00000000" w14:paraId="00000002">
      <w:pPr>
        <w:rPr>
          <w:rFonts w:ascii="Roboto Slab Black" w:cs="Roboto Slab Black" w:eastAsia="Roboto Slab Black" w:hAnsi="Roboto Slab Black"/>
          <w:color w:val="ff9900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Best way to learn ML is to do ML. By far, youve got a nice intro to how you automate a process using Machine Learning. </w:t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  <w:sz w:val="30"/>
          <w:szCs w:val="30"/>
        </w:rPr>
      </w:pPr>
      <w:hyperlink r:id="rId6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 is an awesome place to start doing projects. It offers a variety of awesome </w:t>
      </w:r>
      <w:hyperlink r:id="rId7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courses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 as well. </w:t>
      </w:r>
    </w:p>
    <w:p w:rsidR="00000000" w:rsidDel="00000000" w:rsidP="00000000" w:rsidRDefault="00000000" w:rsidRPr="00000000" w14:paraId="00000006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Check out </w:t>
      </w:r>
      <w:hyperlink r:id="rId8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titanic dataset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 , </w:t>
      </w:r>
      <w:hyperlink r:id="rId9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iris dataset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,   These are  wonderful datasets to start with. You can checkout the </w:t>
      </w:r>
      <w:hyperlink r:id="rId10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solutions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 others have posted and filter the submissions like most voted, best score etc.</w:t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You can also participate in kaggle competitions and submit your answers in kaggle. But as a warning, many of them may seem hard for an amateur.</w:t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Other than kaggle, you can also checkout codes plainly in Github. It also has some awesome solutions uploaded.</w: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After learning few machine learning datasets, you must check out neural networks. It is the base of deep learning.  You can check out </w:t>
      </w:r>
      <w:hyperlink r:id="rId11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this course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While learning machine learning, also try to learn some probability and statistical concepts related to it. Concepts like gaussian distribution, bayes algorithm etc can help you along the way.</w:t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We also have many youtubers like </w:t>
      </w:r>
      <w:hyperlink r:id="rId12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Krish Naik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, </w:t>
      </w:r>
      <w:hyperlink r:id="rId13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Sentdex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 , </w:t>
      </w:r>
      <w:hyperlink r:id="rId14">
        <w:r w:rsidDel="00000000" w:rsidR="00000000" w:rsidRPr="00000000">
          <w:rPr>
            <w:rFonts w:ascii="Roboto Slab" w:cs="Roboto Slab" w:eastAsia="Roboto Slab" w:hAnsi="Roboto Slab"/>
            <w:color w:val="1155cc"/>
            <w:sz w:val="30"/>
            <w:szCs w:val="30"/>
            <w:u w:val="single"/>
            <w:rtl w:val="0"/>
          </w:rPr>
          <w:t xml:space="preserve">codebasics</w:t>
        </w:r>
      </w:hyperlink>
      <w:r w:rsidDel="00000000" w:rsidR="00000000" w:rsidRPr="00000000">
        <w:rPr>
          <w:rFonts w:ascii="Roboto Slab" w:cs="Roboto Slab" w:eastAsia="Roboto Slab" w:hAnsi="Roboto Slab"/>
          <w:sz w:val="30"/>
          <w:szCs w:val="30"/>
          <w:rtl w:val="0"/>
        </w:rPr>
        <w:t xml:space="preserve"> etc posting videos and projects which are worth checking out.</w:t>
      </w:r>
    </w:p>
    <w:p w:rsidR="00000000" w:rsidDel="00000000" w:rsidP="00000000" w:rsidRDefault="00000000" w:rsidRPr="00000000" w14:paraId="00000012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Slab" w:cs="Roboto Slab" w:eastAsia="Roboto Slab" w:hAnsi="Roboto Sla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lab Black" w:cs="Roboto Slab Black" w:eastAsia="Roboto Slab Black" w:hAnsi="Roboto Slab Black"/>
          <w:color w:val="ff9900"/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 Slab Black"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specializations/deep-learning?ranMID=40328&amp;ranEAID=JVFxdTr9V80&amp;ranSiteID=JVFxdTr9V80-mfaEw0Wd6L14O.H5i9mLIg&amp;siteID=JVFxdTr9V80-mfaEw0Wd6L14O.H5i9mLIg&amp;utm_content=10&amp;utm_medium=partners&amp;utm_source=linkshare&amp;utm_campaign=JVFxdTr9V80" TargetMode="External"/><Relationship Id="rId10" Type="http://schemas.openxmlformats.org/officeDocument/2006/relationships/hyperlink" Target="https://www.kaggle.com/c/titanic/code?competitionId=3136" TargetMode="External"/><Relationship Id="rId13" Type="http://schemas.openxmlformats.org/officeDocument/2006/relationships/hyperlink" Target="https://www.youtube.com/c/sentdex/featured" TargetMode="External"/><Relationship Id="rId12" Type="http://schemas.openxmlformats.org/officeDocument/2006/relationships/hyperlink" Target="https://www.youtube.com/user/krishnaik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uciml/iris" TargetMode="External"/><Relationship Id="rId14" Type="http://schemas.openxmlformats.org/officeDocument/2006/relationships/hyperlink" Target="https://www.youtube.com/c/codebasics/featured" TargetMode="External"/><Relationship Id="rId5" Type="http://schemas.openxmlformats.org/officeDocument/2006/relationships/styles" Target="styles.xml"/><Relationship Id="rId6" Type="http://schemas.openxmlformats.org/officeDocument/2006/relationships/hyperlink" Target="http://kaggle.com" TargetMode="External"/><Relationship Id="rId7" Type="http://schemas.openxmlformats.org/officeDocument/2006/relationships/hyperlink" Target="https://www.kaggle.com/learn" TargetMode="External"/><Relationship Id="rId8" Type="http://schemas.openxmlformats.org/officeDocument/2006/relationships/hyperlink" Target="https://www.kaggle.com/c/titan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Slab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