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61B2E"/>
          <w:sz w:val="34"/>
        </w:rPr>
        <w:t>Theory — BB84 Sifting &amp; QBER</w:t>
      </w:r>
    </w:p>
    <w:p>
      <w:pPr>
        <w:spacing w:after="80"/>
      </w:pPr>
      <w:r>
        <w:rPr>
          <w:b w:val="0"/>
          <w:i/>
          <w:color w:val="5B6172"/>
          <w:sz w:val="21"/>
        </w:rPr>
        <w:t>Theory/Quantum pod · Topic 7 -&gt; quantum (first protocol)</w:t>
      </w:r>
    </w:p>
    <w:p>
      <w:pPr>
        <w:pBdr>
          <w:bottom w:val="single" w:sz="10" w:space="2" w:color="B8862E"/>
        </w:pBdr>
      </w:pPr>
    </w:p>
    <w:p>
      <w:pPr>
        <w:spacing w:before="200" w:after="60"/>
      </w:pPr>
      <w:r>
        <w:rPr>
          <w:b/>
          <w:color w:val="2B6CB2"/>
          <w:sz w:val="26"/>
        </w:rPr>
        <w:t>Background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BB84 is the original QKD protocol. Alice encodes each bit in a randomly chosen basis (call them Z and X); Bob measures in his own randomly chosen basis. Quantum mechanics guarantees that a wrong-basis measurement gives a random, useless result.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After transmission, Alice and Bob publicly compare which bases they used (never the bit values) and keep only the positions where the bases matched — this is sifting, and on average half the bits survive. Any errors that remain on the sifted bits form the QBER, which reveals noise or eavesdropping.</w:t>
      </w:r>
    </w:p>
    <w:p>
      <w:pPr>
        <w:spacing w:before="200" w:after="60"/>
      </w:pPr>
      <w:r>
        <w:rPr>
          <w:b/>
          <w:color w:val="2B6CB2"/>
          <w:sz w:val="26"/>
        </w:rPr>
        <w:t>Key formulas</w:t>
      </w:r>
    </w:p>
    <w:p>
      <w:pPr>
        <w:spacing w:after="60"/>
        <w:ind w:left="360"/>
      </w:pPr>
      <w:r>
        <w:rPr>
          <w:rFonts w:ascii="Consolas" w:hAnsi="Consolas"/>
          <w:color w:val="223052"/>
          <w:sz w:val="21"/>
        </w:rPr>
        <w:t>sift fraction ~ 0.5   (bases match half the time)</w:t>
      </w:r>
    </w:p>
    <w:p>
      <w:pPr>
        <w:spacing w:after="60"/>
        <w:ind w:left="360"/>
      </w:pPr>
      <w:r>
        <w:rPr>
          <w:rFonts w:ascii="Consolas" w:hAnsi="Consolas"/>
          <w:color w:val="223052"/>
          <w:sz w:val="21"/>
        </w:rPr>
        <w:t>QBER = fraction of SIFTED bits where Bob disagrees with Alice</w:t>
      </w:r>
    </w:p>
    <w:p>
      <w:pPr>
        <w:spacing w:after="60"/>
        <w:ind w:left="360"/>
      </w:pPr>
      <w:r>
        <w:rPr>
          <w:rFonts w:ascii="Consolas" w:hAnsi="Consolas"/>
          <w:color w:val="223052"/>
          <w:sz w:val="21"/>
        </w:rPr>
        <w:t>with channel error p:  QBER ~ p;   secure key requires QBER &lt; ~0.11</w:t>
      </w:r>
    </w:p>
    <w:p>
      <w:pPr>
        <w:spacing w:before="200" w:after="60"/>
      </w:pPr>
      <w:r>
        <w:rPr>
          <w:b/>
          <w:color w:val="2B6CB2"/>
          <w:sz w:val="26"/>
        </w:rPr>
        <w:t>The quantum bridge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This is the first real quantum protocol you simulate, and it connects straight to the qkd_keyrate exercise: the QBER you measure here is the input to the secure-key-rate formula there.</w:t>
      </w:r>
    </w:p>
    <w:p>
      <w:pPr>
        <w:spacing w:before="200" w:after="60"/>
      </w:pPr>
      <w:r>
        <w:rPr>
          <w:b/>
          <w:color w:val="2B6CB2"/>
          <w:sz w:val="26"/>
        </w:rPr>
        <w:t>What you implement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Complete sift_fraction (how often the bases match) and qber (disagreement on the sifted bits).</w:t>
      </w:r>
    </w:p>
    <w:p>
      <w:pPr>
        <w:spacing w:before="200" w:after="60"/>
      </w:pPr>
      <w:r>
        <w:rPr>
          <w:b/>
          <w:color w:val="2B6CB2"/>
          <w:sz w:val="26"/>
        </w:rPr>
        <w:t>How you know you got it right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The checker verifies ~50% sifting, near-zero QBER on a clean channel, and QBER ~ p when errors are injected.</w:t>
      </w:r>
    </w:p>
    <w:p>
      <w:pPr>
        <w:spacing w:after="40"/>
      </w:pPr>
    </w:p>
    <w:p>
      <w:pPr>
        <w:spacing w:after="120"/>
      </w:pPr>
      <w:r>
        <w:rPr>
          <w:b w:val="0"/>
          <w:i/>
          <w:color w:val="5B6172"/>
          <w:sz w:val="19"/>
        </w:rPr>
        <w:t>See INSTRUCTIONS.md in this folder for the step-by-step task, then run the checker.</w:t>
      </w:r>
    </w:p>
    <w:sectPr w:rsidR="00FC693F" w:rsidRPr="0006063C" w:rsidSect="00034616"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61B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