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/>
      </w:pPr>
      <w:r>
        <w:rPr/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Join us!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We are accepting applications at all levels and welcome applications from motivated students. Please reach out to Prof. Nair (email </w:t>
      </w:r>
      <w:hyperlink r:id="rId2">
        <w:r>
          <w:rPr>
            <w:rStyle w:val="Hyperlink"/>
          </w:rPr>
          <w:t>pnair@wm.edu</w:t>
        </w:r>
      </w:hyperlink>
      <w:r>
        <w:rPr/>
        <w:t xml:space="preserve"> or stop by his office at ISC3 #0279) with a brief description of your research interests, prior background, and your CV.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pnair@wm.edu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LibreOffice/26.2.1.2$Windows_X86_64 LibreOffice_project/620$Build-2</Application>
  <AppVersion>15.0000</AppVersion>
  <Pages>1</Pages>
  <Words>44</Words>
  <Characters>231</Characters>
  <CharactersWithSpaces>273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2026-08-26T12:59:49Z</dcterms:created>
  <dc:creator/>
  <dc:description/>
  <dc:language>en-US</dc:language>
  <cp:lastModifiedBy/>
  <dcterms:modified xsi:type="dcterms:W3CDTF">2026-09-22T14:58:05Z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