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v6175xorhyu" w:id="0"/>
      <w:bookmarkEnd w:id="0"/>
      <w:r w:rsidDel="00000000" w:rsidR="00000000" w:rsidRPr="00000000">
        <w:rPr>
          <w:rtl w:val="0"/>
        </w:rPr>
        <w:t xml:space="preserve">ORCA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bmcwkaf5ugmo" w:id="1"/>
      <w:bookmarkEnd w:id="1"/>
      <w:r w:rsidDel="00000000" w:rsidR="00000000" w:rsidRPr="00000000">
        <w:rPr>
          <w:rtl w:val="0"/>
        </w:rPr>
        <w:t xml:space="preserve">Outbreak Response and Costing Analysis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Frontend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Miro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h04mtl5p6uc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create a new application that can analyze costs of outbreak response surveys provided by the Colorado Department of Public Health Education by streamlining the questionnaire process and showing visual data reports.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3s2vws6fcyw" w:id="3"/>
      <w:bookmarkEnd w:id="3"/>
      <w:r w:rsidDel="00000000" w:rsidR="00000000" w:rsidRPr="00000000">
        <w:rPr>
          <w:rtl w:val="0"/>
        </w:rPr>
        <w:t xml:space="preserve">Current Scale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About 5 Outbreaks a month with 15 outbreak response surveys per outbreak.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xaypm7yw728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able forecast resource allocation for any new outbreaks based on previous similar outbreaks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this data to support future funding requests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easier for employees to fill out questionnaire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mdr3n9b7us8" w:id="5"/>
      <w:bookmarkEnd w:id="5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to create an outbreak i.e “Birthday Party Outbreak”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create outbreak response survey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update an existing outbreak response survey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submit an outbreak response survey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view total costs so far for the submitted surveys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to see a given users outbreak responses started and completed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to see visuals for a given outbreak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Time/cost spent by role id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Time/cost spent by agency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cost for a given outbreak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Time/cost spent for a given task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oad84boosqf5" w:id="6"/>
      <w:bookmarkEnd w:id="6"/>
      <w:r w:rsidDel="00000000" w:rsidR="00000000" w:rsidRPr="00000000">
        <w:rPr>
          <w:rtl w:val="0"/>
        </w:rPr>
        <w:t xml:space="preserve">Hosting Options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uncbyi6dnb5" w:id="7"/>
      <w:bookmarkEnd w:id="7"/>
      <w:r w:rsidDel="00000000" w:rsidR="00000000" w:rsidRPr="00000000">
        <w:rPr>
          <w:rFonts w:ascii="Fira Mono" w:cs="Fira Mono" w:eastAsia="Fira Mono" w:hAnsi="Fira Mono"/>
          <w:rtl w:val="0"/>
        </w:rPr>
        <w:t xml:space="preserve">⭐ Developing and hosting the application in house (AWS, Azure)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lev9qqakcy74" w:id="8"/>
      <w:bookmarkEnd w:id="8"/>
      <w:r w:rsidDel="00000000" w:rsidR="00000000" w:rsidRPr="00000000">
        <w:rPr>
          <w:rtl w:val="0"/>
        </w:rPr>
        <w:t xml:space="preserve">⚫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tl w:val="0"/>
        </w:rPr>
        <w:t xml:space="preserve">💲</w:t>
      </w:r>
      <w:r w:rsidDel="00000000" w:rsidR="00000000" w:rsidRPr="00000000">
        <w:rPr>
          <w:color w:val="666666"/>
          <w:rtl w:val="0"/>
        </w:rPr>
        <w:t xml:space="preserve">Pricing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Database Options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Postgres Database (Reserved Instances)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$1000 / year if you commit to 1 year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$1800 / 3 years if you commit to 3 years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Serverless SQL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$120 / year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App Service to Host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$180 / year for Basic Tier with Linux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**A Free Tier does exist if that works**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Storage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Included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Microsoft 365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Included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Microsoft Forms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Cost Management Solutions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Included</w:t>
      </w:r>
    </w:p>
    <w:p w:rsidR="00000000" w:rsidDel="00000000" w:rsidP="00000000" w:rsidRDefault="00000000" w:rsidRPr="00000000" w14:paraId="00000031">
      <w:pPr>
        <w:pStyle w:val="Heading5"/>
        <w:rPr/>
      </w:pPr>
      <w:bookmarkStart w:colFirst="0" w:colLast="0" w:name="_v30xc4fa2p3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</w:t>
      </w: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https://www.microsoft.com/en-us/nonprofits/azure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Can use a managed services within azure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Centralized billing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$3500 grants / year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training</w:t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iyojck61uyl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❌Trade Offs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1 full stack engineer or 2 engineers for backend and frontend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Costs can go up as traffic goes up but you can set a spending limit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Fewer resources for developers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isn’t google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4z7cwqkpwmd1" w:id="11"/>
      <w:bookmarkEnd w:id="11"/>
      <w:r w:rsidDel="00000000" w:rsidR="00000000" w:rsidRPr="00000000">
        <w:rPr>
          <w:rtl w:val="0"/>
        </w:rPr>
        <w:t xml:space="preserve">⚫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666666"/>
        </w:rPr>
      </w:pPr>
      <w:r w:rsidDel="00000000" w:rsidR="00000000" w:rsidRPr="00000000">
        <w:rPr>
          <w:rtl w:val="0"/>
        </w:rPr>
        <w:t xml:space="preserve">💲</w:t>
      </w:r>
      <w:r w:rsidDel="00000000" w:rsidR="00000000" w:rsidRPr="00000000">
        <w:rPr>
          <w:color w:val="666666"/>
          <w:rtl w:val="0"/>
        </w:rPr>
        <w:t xml:space="preserve">Pricing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Postgres Database (Reserved Instances)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$550 / year if you commit to 1 year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$800 / 3 years if you commit to 3 years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Lambda for Hosting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$0.20 per 1M requests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S3 Storage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$0.005 / upload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$0.004 / fetch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Cost Management Solutions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rPr/>
      </w:pPr>
      <w:bookmarkStart w:colFirst="0" w:colLast="0" w:name="_sx8xp4d326ul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➕Benefits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Can use a managed database within AWS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Centralized billing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$5000 one time grant for non profits, must activate credit within 1 year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Cheaper overall, but the $5000 grant is one time</w:t>
      </w:r>
    </w:p>
    <w:p w:rsidR="00000000" w:rsidDel="00000000" w:rsidP="00000000" w:rsidRDefault="00000000" w:rsidRPr="00000000" w14:paraId="0000004E">
      <w:pPr>
        <w:pStyle w:val="Heading5"/>
        <w:rPr/>
      </w:pPr>
      <w:bookmarkStart w:colFirst="0" w:colLast="0" w:name="_3pfe4lac0yw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❌Trade Offs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1 full stack engineer or 2 engineers for backend and frontend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Costs can go up as traffic goes up but you can set a spending limit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zc9xjoiwrhbk" w:id="14"/>
      <w:bookmarkEnd w:id="14"/>
      <w:r w:rsidDel="00000000" w:rsidR="00000000" w:rsidRPr="00000000">
        <w:rPr>
          <w:rtl w:val="0"/>
        </w:rPr>
        <w:t xml:space="preserve">⚫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💲</w:t>
      </w:r>
      <w:r w:rsidDel="00000000" w:rsidR="00000000" w:rsidRPr="00000000">
        <w:rPr>
          <w:color w:val="666666"/>
          <w:rtl w:val="0"/>
        </w:rPr>
        <w:t xml:space="preserve">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Cloud SQL Database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$1000 / year if you commit to 1 year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$1500 / 3 years if you commit to 3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Hosting solution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TODO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Cloud Storage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Cost Management Solutions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rPr/>
      </w:pPr>
      <w:bookmarkStart w:colFirst="0" w:colLast="0" w:name="_10bfy3tyl5t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➕Benefits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Can use a managed services within Google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Centralized billing for all services</w:t>
      </w:r>
    </w:p>
    <w:p w:rsidR="00000000" w:rsidDel="00000000" w:rsidP="00000000" w:rsidRDefault="00000000" w:rsidRPr="00000000" w14:paraId="00000060">
      <w:pPr>
        <w:pStyle w:val="Heading5"/>
        <w:rPr/>
      </w:pPr>
      <w:bookmarkStart w:colFirst="0" w:colLast="0" w:name="_y53yt4e8c1v4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❌Trade Offs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1 full stack engineer or 2 engineers for backend and frontend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Costs can go up as traffic goes up but you can set a spending limit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Complicated sign up process for services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non-profit credits, just discounts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free tier credit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ciomaw1du8kk" w:id="17"/>
      <w:bookmarkEnd w:id="17"/>
      <w:r w:rsidDel="00000000" w:rsidR="00000000" w:rsidRPr="00000000">
        <w:rPr>
          <w:rFonts w:ascii="Fira Mono" w:cs="Fira Mono" w:eastAsia="Fira Mono" w:hAnsi="Fira Mono"/>
          <w:color w:val="434343"/>
          <w:sz w:val="28"/>
          <w:szCs w:val="28"/>
          <w:rtl w:val="0"/>
        </w:rPr>
        <w:t xml:space="preserve">⭐ </w:t>
      </w:r>
      <w:r w:rsidDel="00000000" w:rsidR="00000000" w:rsidRPr="00000000">
        <w:rPr>
          <w:rtl w:val="0"/>
        </w:rPr>
        <w:t xml:space="preserve">Buy a CRM software (Salesforce, Hubspot) </w:t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3zh6c5u4agun" w:id="18"/>
      <w:bookmarkEnd w:id="18"/>
      <w:r w:rsidDel="00000000" w:rsidR="00000000" w:rsidRPr="00000000">
        <w:rPr>
          <w:rtl w:val="0"/>
        </w:rPr>
        <w:t xml:space="preserve">⚫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Salesforce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666666"/>
        </w:rPr>
      </w:pPr>
      <w:r w:rsidDel="00000000" w:rsidR="00000000" w:rsidRPr="00000000">
        <w:rPr>
          <w:rtl w:val="0"/>
        </w:rPr>
        <w:t xml:space="preserve">💲</w:t>
      </w:r>
      <w:r w:rsidDel="00000000" w:rsidR="00000000" w:rsidRPr="00000000">
        <w:rPr>
          <w:color w:val="666666"/>
          <w:rtl w:val="0"/>
        </w:rPr>
        <w:t xml:space="preserve">Pricing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Customer Community for Nonprofits Plan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$0.50/login/month (billed annually)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$1.25/member/month (billed annually)</w:t>
      </w:r>
    </w:p>
    <w:p w:rsidR="00000000" w:rsidDel="00000000" w:rsidP="00000000" w:rsidRDefault="00000000" w:rsidRPr="00000000" w14:paraId="0000006C">
      <w:pPr>
        <w:pStyle w:val="Heading5"/>
        <w:rPr/>
      </w:pPr>
      <w:bookmarkStart w:colFirst="0" w:colLast="0" w:name="_zcvxvcndfddu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➕Benefits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 1 tool</w:t>
      </w:r>
    </w:p>
    <w:p w:rsidR="00000000" w:rsidDel="00000000" w:rsidP="00000000" w:rsidRDefault="00000000" w:rsidRPr="00000000" w14:paraId="0000006E">
      <w:pPr>
        <w:pStyle w:val="Heading5"/>
        <w:rPr/>
      </w:pPr>
      <w:bookmarkStart w:colFirst="0" w:colLast="0" w:name="_el98stwxq5mo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❌Trade Offs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Need 1 (at least) salesforce developer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Visuals are out of the box, so less customizable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oud.google.com/" TargetMode="External"/><Relationship Id="rId10" Type="http://schemas.openxmlformats.org/officeDocument/2006/relationships/hyperlink" Target="https://aws.amazon.com/government-education/nonprofits/nonprofit-credit-program/" TargetMode="External"/><Relationship Id="rId12" Type="http://schemas.openxmlformats.org/officeDocument/2006/relationships/hyperlink" Target="https://www.salesforce.org/nonprofit/" TargetMode="External"/><Relationship Id="rId9" Type="http://schemas.openxmlformats.org/officeDocument/2006/relationships/hyperlink" Target="https://www.microsoft.com/en-us/nonprofits/az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JZvVu5JLSiR9VQlfkQLreU/Untitled?node-id=3%3A2&amp;t=K569ZPqVOGT3mBTq-1" TargetMode="External"/><Relationship Id="rId7" Type="http://schemas.openxmlformats.org/officeDocument/2006/relationships/hyperlink" Target="https://github.com/nairnairnair/orcas" TargetMode="External"/><Relationship Id="rId8" Type="http://schemas.openxmlformats.org/officeDocument/2006/relationships/hyperlink" Target="https://miro.com/app/board/uXjVMSwGtA4=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