
<file path=[Content_Types].xml><?xml version="1.0" encoding="utf-8"?>
<Types xmlns="http://schemas.openxmlformats.org/package/2006/content-types">
  <Default Extension="rels" ContentType="application/vnd.openxmlformats-package.relationships+xml"/>
  <Default Extension="bmp" ContentType="image/bitmap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104821CF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Структурное подразделение Государственное Автономное Нетиповое Образовательное учреждение Курганской области «Центр Развития Современных Компетенцией» Детский технопарк "Кванториум" (г. Шадринск)</w:t>
      </w: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Тема:</w:t>
      </w: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""</w:t>
      </w: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Учебная практикорентированная работа по информатике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Выполнил: </w:t>
      </w:r>
      <w:r>
        <w:rPr>
          <w:rFonts w:ascii="Times New Roman" w:hAnsi="Times New Roman"/>
          <w:b w:val="1"/>
          <w:sz w:val="24"/>
        </w:rPr>
        <w:t xml:space="preserve"> 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Ученик 9 класса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Тюшняков Никита Андреевич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Научный руководитель: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наставник ИТ-квантума, Детский технопарк «Кванториум»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Кутыгина Вера Дмитриевна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ind w:hanging="0" w:left="3798" w:right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_______________________________________________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(Расшифровка подписи)</w:t>
      </w: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Шадринск</w:t>
      </w:r>
    </w:p>
    <w:p>
      <w:pPr>
        <w:jc w:val="center"/>
        <w:rPr>
          <w:rFonts w:ascii="Times New Roman" w:hAnsi="Times New Roman"/>
          <w:b w:val="1"/>
          <w:color w:val="auto"/>
          <w:sz w:val="36"/>
        </w:rPr>
      </w:pPr>
      <w:r>
        <w:rPr>
          <w:rFonts w:ascii="Times New Roman" w:hAnsi="Times New Roman"/>
          <w:color w:val="000000"/>
          <w:sz w:val="24"/>
        </w:rPr>
        <w:br w:type="page"/>
      </w:r>
      <w:r>
        <w:rPr>
          <w:rFonts w:ascii="Times New Roman" w:hAnsi="Times New Roman"/>
          <w:b w:val="1"/>
          <w:color w:val="auto"/>
          <w:sz w:val="36"/>
        </w:rPr>
        <w:t>Содержание</w:t>
      </w:r>
    </w:p>
    <w:p>
      <w:r>
        <w:br w:type="page"/>
      </w:r>
    </w:p>
    <w:p>
      <w:pPr>
        <w:pStyle w:val="P1"/>
        <w:spacing w:lineRule="auto" w:line="360" w:beforeAutospacing="0" w:afterAutospacing="0"/>
        <w:jc w:val="center"/>
        <w:rPr>
          <w:rFonts w:ascii="Times New Roman" w:hAnsi="Times New Roman"/>
          <w:color w:val="auto"/>
          <w:sz w:val="36"/>
        </w:rPr>
      </w:pPr>
      <w:r>
        <w:rPr>
          <w:rFonts w:ascii="Times New Roman" w:hAnsi="Times New Roman"/>
          <w:color w:val="auto"/>
          <w:sz w:val="36"/>
        </w:rPr>
        <w:t>Введение</w:t>
      </w:r>
    </w:p>
    <w:p>
      <w:pPr>
        <w:spacing w:lineRule="auto" w:line="360" w:before="0" w:after="0" w:beforeAutospacing="0" w:afterAutospacing="0"/>
        <w:ind w:hanging="0" w:left="0" w:right="0"/>
        <w:jc w:val="left"/>
        <w:rPr>
          <w:color w:val="C9211E"/>
        </w:rPr>
      </w:pPr>
      <w:r>
        <w:rPr>
          <w:color w:val="C9211E"/>
        </w:rPr>
        <w:t>Посмотреть требования к оформлению текста и оформить его. Как минимум выравнивание текста «По ширине»</w:t>
      </w:r>
    </w:p>
    <w:p>
      <w:pPr>
        <w:spacing w:lineRule="auto" w:line="360" w:before="0" w:after="0" w:beforeAutospacing="0" w:afterAutospacing="0"/>
        <w:ind w:hanging="0" w:left="0" w:right="0"/>
        <w:jc w:val="both"/>
        <w:rPr>
          <w:rFonts w:ascii="Times New Roman" w:hAnsi="Times New Roman"/>
          <w:b w:val="1"/>
          <w:color w:val="000000"/>
          <w:sz w:val="24"/>
          <w:shd w:val="clear" w:fill="FFFFFF"/>
        </w:rPr>
      </w:pPr>
      <w:r>
        <w:rPr>
          <w:rFonts w:ascii="Times New Roman" w:hAnsi="Times New Roman"/>
          <w:b w:val="1"/>
          <w:color w:val="000000"/>
          <w:sz w:val="24"/>
          <w:shd w:val="clear" w:fill="FFFFFF"/>
        </w:rPr>
        <w:t xml:space="preserve">Актуальность проекта : </w:t>
      </w:r>
      <w:bookmarkStart w:id="0" w:name="_dx_frag_StartFragment1"/>
      <w:bookmarkEnd w:id="0"/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Многие авторы на разных платформах, предлагающие интересный контент, не имеют навыков в дизайне и оформлении канала и видео. При этом, как показывает внутренняя и внешняя аналитика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, наличие привлекательных обложек существенно повышает охват просмотров пользователями и положительно влияет на пользовательский опыт. Решение предлагаемой задачи позволит существенно упростить оформление контента для авторов, увеличить объемы аудитории и улучшить внешний вид платформы в целом. 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</w:t>
      </w:r>
    </w:p>
    <w:p>
      <w:pPr>
        <w:spacing w:lineRule="auto" w:line="360" w:before="0" w:after="0" w:beforeAutospacing="0" w:afterAutospacing="0"/>
        <w:ind w:hanging="0" w:left="0" w:right="0"/>
        <w:jc w:val="both"/>
        <w:rPr>
          <w:rFonts w:ascii="Times New Roman" w:hAnsi="Times New Roman"/>
          <w:color w:val="auto"/>
          <w:sz w:val="24"/>
          <w:shd w:val="clear" w:fill="FFFFFF"/>
        </w:rPr>
      </w:pPr>
      <w:r>
        <w:rPr>
          <w:rFonts w:ascii="Times New Roman" w:hAnsi="Times New Roman"/>
          <w:b w:val="1"/>
          <w:color w:val="000000"/>
          <w:sz w:val="24"/>
          <w:shd w:val="clear" w:fill="FFFFFF"/>
        </w:rPr>
        <w:t xml:space="preserve">Цель проекта : </w:t>
      </w:r>
      <w:bookmarkStart w:id="1" w:name="_dx_frag_StartFragment2"/>
      <w:bookmarkEnd w:id="1"/>
      <w:r>
        <w:rPr>
          <w:rFonts w:ascii="Times New Roman" w:hAnsi="Times New Roman"/>
          <w:b w:val="0"/>
          <w:color w:val="000000"/>
          <w:sz w:val="24"/>
          <w:shd w:val="clear" w:fill="FFFFFF"/>
        </w:rPr>
        <w:t>н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 xml:space="preserve">еобходимо реализовать 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модел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ь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 xml:space="preserve"> машинного обучения, способных на основе контента видео и текстового описания предпочтений автора сгенерировать обложку для видео и также обложку для аватарки и канала, на котором могут быть загружены несколько видео.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Также все это должно работать на базе сайта.</w:t>
      </w:r>
    </w:p>
    <w:p>
      <w:pPr>
        <w:spacing w:lineRule="auto" w:line="360" w:before="0" w:after="0" w:beforeAutospacing="0" w:afterAutospacing="0"/>
        <w:ind w:hanging="0" w:left="0" w:right="0"/>
        <w:jc w:val="left"/>
        <w:rPr>
          <w:rFonts w:ascii="Times New Roman" w:hAnsi="Times New Roman"/>
          <w:color w:val="auto"/>
          <w:sz w:val="24"/>
          <w:shd w:val="clear" w:fill="FFFFFF"/>
        </w:rPr>
      </w:pPr>
      <w:r>
        <w:rPr>
          <w:rFonts w:ascii="Times New Roman" w:hAnsi="Times New Roman"/>
          <w:b w:val="1"/>
          <w:color w:val="000000"/>
          <w:sz w:val="24"/>
          <w:shd w:val="clear" w:fill="FFFFFF"/>
        </w:rPr>
        <w:t>Задачи :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</w:t>
      </w:r>
    </w:p>
    <w:p>
      <w:pPr>
        <w:numPr>
          <w:ilvl w:val="0"/>
          <w:numId w:val="1"/>
        </w:numPr>
        <w:spacing w:lineRule="auto" w:line="36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0"/>
          <w:color w:val="000000"/>
          <w:sz w:val="24"/>
          <w:u w:val="none"/>
          <w:shd w:val="clear" w:fill="FFFFFF"/>
        </w:rPr>
        <w:t>Выбрать оптимальную нейросеть и изучит</w:t>
      </w:r>
      <w:r>
        <w:rPr>
          <w:rFonts w:ascii="Times New Roman" w:hAnsi="Times New Roman"/>
          <w:b w:val="0"/>
          <w:color w:val="C9211E"/>
          <w:sz w:val="24"/>
          <w:u w:val="none"/>
          <w:shd w:val="clear" w:fill="FFFFFF"/>
        </w:rPr>
        <w:t xml:space="preserve"> 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t>способы генерации изображений</w:t>
      </w:r>
    </w:p>
    <w:p>
      <w:pPr>
        <w:numPr>
          <w:ilvl w:val="0"/>
          <w:numId w:val="1"/>
        </w:numPr>
        <w:spacing w:lineRule="auto" w:line="36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0"/>
          <w:color w:val="000000"/>
          <w:sz w:val="24"/>
          <w:u w:val="none"/>
          <w:shd w:val="clear" w:fill="FFFFFF"/>
        </w:rPr>
        <w:t xml:space="preserve">Создать дизайн и реализовать его при помощи </w:t>
      </w:r>
      <w:bookmarkStart w:id="2" w:name="_dx_frag_StartFragment3"/>
      <w:bookmarkEnd w:id="2"/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шаблонизатора</w:t>
      </w:r>
      <w:r>
        <w:t xml:space="preserve"> </w:t>
      </w:r>
      <w:r>
        <w:rPr>
          <w:rFonts w:ascii="Times New Roman" w:hAnsi="Times New Roman"/>
          <w:b w:val="0"/>
          <w:color w:val="000000"/>
          <w:sz w:val="24"/>
          <w:u w:val="none"/>
          <w:shd w:val="clear" w:fill="FFFFFF"/>
        </w:rPr>
        <w:t xml:space="preserve">PUG, </w:t>
      </w:r>
      <w:bookmarkStart w:id="3" w:name="_dx_frag_StartFragment4"/>
      <w:bookmarkEnd w:id="3"/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языка гипертекстовой разметки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HTML, </w:t>
      </w:r>
      <w:bookmarkStart w:id="4" w:name="_dx_frag_StartFragment5"/>
      <w:bookmarkEnd w:id="4"/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препроцессора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SCSS, формального описания внешнего вида документа CSS и языка программирования JavaScript</w:t>
      </w:r>
    </w:p>
    <w:p>
      <w:pPr>
        <w:numPr>
          <w:ilvl w:val="0"/>
          <w:numId w:val="1"/>
        </w:numPr>
        <w:spacing w:lineRule="auto" w:line="36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color w:val="000000"/>
          <w:sz w:val="24"/>
          <w:shd w:val="clear" w:fill="FFFFFF"/>
        </w:rPr>
        <w:t>Сделать генерацию изображений и внутреннюю часть сайта при помощи...</w:t>
      </w:r>
    </w:p>
    <w:p>
      <w:pPr>
        <w:pStyle w:val="P1"/>
        <w:spacing w:lineRule="auto" w:line="360" w:beforeAutospacing="0" w:afterAutospacing="0"/>
        <w:jc w:val="center"/>
        <w:rPr>
          <w:rFonts w:ascii="Times New Roman" w:hAnsi="Times New Roman"/>
          <w:b w:val="1"/>
          <w:color w:val="000000"/>
          <w:sz w:val="36"/>
          <w:u w:val="none"/>
          <w:shd w:val="clear" w:fill="FFFFFF"/>
        </w:rPr>
      </w:pPr>
    </w:p>
    <w:p>
      <w:pPr>
        <w:pStyle w:val="P1"/>
        <w:spacing w:lineRule="auto" w:line="360" w:beforeAutospacing="0" w:afterAutospacing="0"/>
        <w:jc w:val="center"/>
        <w:rPr>
          <w:rFonts w:ascii="Times New Roman" w:hAnsi="Times New Roman"/>
          <w:b w:val="1"/>
          <w:color w:val="auto"/>
          <w:sz w:val="36"/>
          <w:u w:val="none"/>
          <w:shd w:val="clear" w:fill="FFFFFF"/>
        </w:rPr>
      </w:pPr>
      <w:r>
        <w:rPr>
          <w:rFonts w:ascii="Times New Roman" w:hAnsi="Times New Roman"/>
          <w:b w:val="1"/>
          <w:color w:val="000000"/>
          <w:sz w:val="36"/>
          <w:u w:val="none"/>
          <w:shd w:val="clear" w:fill="FFFFFF"/>
        </w:rPr>
        <w:br w:type="page"/>
      </w:r>
      <w:r>
        <w:rPr>
          <w:rFonts w:ascii="Times New Roman" w:hAnsi="Times New Roman"/>
          <w:b w:val="1"/>
          <w:color w:val="000000"/>
          <w:sz w:val="36"/>
          <w:u w:val="none"/>
          <w:shd w:val="clear" w:fill="FFFFFF"/>
        </w:rPr>
        <w:t>Анализ аналагов</w:t>
      </w:r>
    </w:p>
    <w:p>
      <w:pPr>
        <w:spacing w:lineRule="auto" w:line="360" w:beforeAutospacing="0" w:afterAutospacing="0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 xml:space="preserve">Прежде чем приступить к разработке собственного шаблона сайта, необходимо проанализировать уже существующие аналоги и методы их разработки. Одним из таких примеров был выбраны сайты </w:t>
      </w:r>
      <w:r>
        <w:rPr>
          <w:rFonts w:ascii="Times New Roman" w:hAnsi="Times New Roman"/>
          <w:b w:val="1"/>
          <w:sz w:val="24"/>
        </w:rPr>
        <w:t>YouTube</w:t>
      </w:r>
      <w:r>
        <w:rPr>
          <w:rFonts w:ascii="Times New Roman" w:hAnsi="Times New Roman"/>
          <w:b w:val="1"/>
          <w:sz w:val="24"/>
        </w:rPr>
        <w:t>[</w:t>
      </w:r>
      <w:r>
        <w:rPr>
          <w:rFonts w:ascii="Times New Roman" w:hAnsi="Times New Roman"/>
          <w:b w:val="1"/>
          <w:sz w:val="24"/>
        </w:rPr>
        <w:t>1</w:t>
      </w:r>
      <w:r>
        <w:rPr>
          <w:rFonts w:ascii="Times New Roman" w:hAnsi="Times New Roman"/>
          <w:b w:val="1"/>
          <w:sz w:val="24"/>
        </w:rPr>
        <w:t>]</w:t>
      </w:r>
      <w:r>
        <w:rPr>
          <w:rFonts w:ascii="Times New Roman" w:hAnsi="Times New Roman"/>
          <w:sz w:val="24"/>
        </w:rPr>
        <w:t xml:space="preserve">(рис.1), </w:t>
      </w:r>
      <w:r>
        <w:rPr>
          <w:rFonts w:ascii="Times New Roman" w:hAnsi="Times New Roman"/>
          <w:b w:val="1"/>
          <w:sz w:val="24"/>
        </w:rPr>
        <w:t>RuTube</w:t>
      </w:r>
      <w:r>
        <w:rPr>
          <w:rFonts w:ascii="Times New Roman" w:hAnsi="Times New Roman"/>
          <w:b w:val="1"/>
          <w:sz w:val="24"/>
        </w:rPr>
        <w:t>[</w:t>
      </w:r>
      <w:r>
        <w:rPr>
          <w:rFonts w:ascii="Times New Roman" w:hAnsi="Times New Roman"/>
          <w:b w:val="1"/>
          <w:sz w:val="24"/>
        </w:rPr>
        <w:t>2</w:t>
      </w:r>
      <w:r>
        <w:rPr>
          <w:rFonts w:ascii="Times New Roman" w:hAnsi="Times New Roman"/>
          <w:b w:val="1"/>
          <w:sz w:val="24"/>
        </w:rPr>
        <w:t>]</w:t>
      </w:r>
      <w:r>
        <w:rPr>
          <w:rFonts w:ascii="Times New Roman" w:hAnsi="Times New Roman"/>
          <w:sz w:val="24"/>
        </w:rPr>
        <w:t xml:space="preserve">(рис.2) и </w:t>
      </w:r>
      <w:r>
        <w:rPr>
          <w:rFonts w:ascii="Times New Roman" w:hAnsi="Times New Roman"/>
          <w:b w:val="1"/>
          <w:sz w:val="24"/>
        </w:rPr>
        <w:t>VK Видео</w:t>
      </w:r>
      <w:r>
        <w:rPr>
          <w:rFonts w:ascii="Times New Roman" w:hAnsi="Times New Roman"/>
          <w:b w:val="1"/>
          <w:sz w:val="24"/>
        </w:rPr>
        <w:t>[</w:t>
      </w:r>
      <w:r>
        <w:rPr>
          <w:rFonts w:ascii="Times New Roman" w:hAnsi="Times New Roman"/>
          <w:b w:val="1"/>
          <w:sz w:val="24"/>
        </w:rPr>
        <w:t>3</w:t>
      </w:r>
      <w:r>
        <w:rPr>
          <w:rFonts w:ascii="Times New Roman" w:hAnsi="Times New Roman"/>
          <w:b w:val="1"/>
          <w:sz w:val="24"/>
        </w:rPr>
        <w:t>]</w:t>
      </w:r>
      <w:r>
        <w:rPr>
          <w:rFonts w:ascii="Times New Roman" w:hAnsi="Times New Roman"/>
          <w:sz w:val="24"/>
        </w:rPr>
        <w:t>(рис.3)</w:t>
      </w:r>
      <w:r>
        <w:rPr>
          <w:rFonts w:ascii="Times New Roman" w:hAnsi="Times New Roman"/>
          <w:color w:val="000000"/>
          <w:sz w:val="24"/>
        </w:rPr>
        <w:t>. У этих видеохостингов не было функций создания обложек видео и аватарок канала автора при помощи нейронной сети.</w:t>
      </w:r>
      <w:r>
        <w:rPr>
          <w:rFonts w:ascii="Times New Roman" w:hAnsi="Times New Roman"/>
          <w:color w:val="C9211E"/>
          <w:sz w:val="24"/>
        </w:rPr>
        <w:t>(как они работают? Описать )</w:t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color w:val="000000"/>
          <w:sz w:val="24"/>
        </w:rPr>
      </w:pPr>
      <w:r>
        <w:drawing>
          <wp:inline xmlns:wp="http://schemas.openxmlformats.org/drawingml/2006/wordprocessingDrawing">
            <wp:extent cx="5334000" cy="273367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336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Рис.1. YouTube</w:t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color w:val="000000"/>
          <w:sz w:val="24"/>
        </w:rPr>
      </w:pPr>
      <w:r>
        <w:drawing>
          <wp:inline xmlns:wp="http://schemas.openxmlformats.org/drawingml/2006/wordprocessingDrawing">
            <wp:extent cx="5314950" cy="273367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336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Рис.2. RuTube</w:t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color w:val="000000"/>
          <w:sz w:val="24"/>
        </w:rPr>
      </w:pPr>
      <w:r>
        <w:drawing>
          <wp:inline xmlns:wp="http://schemas.openxmlformats.org/drawingml/2006/wordprocessingDrawing">
            <wp:extent cx="5191125" cy="267652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76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Рис.3. VK Видео</w:t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b w:val="1"/>
          <w:color w:val="000000"/>
          <w:sz w:val="36"/>
          <w:u w:val="none"/>
          <w:shd w:val="clear" w:fill="FFFFFF"/>
        </w:rPr>
      </w:pPr>
    </w:p>
    <w:p>
      <w:pPr>
        <w:spacing w:lineRule="auto" w:line="360" w:beforeAutospacing="0" w:afterAutospacing="0"/>
        <w:jc w:val="center"/>
        <w:rPr>
          <w:rFonts w:ascii="Times New Roman" w:hAnsi="Times New Roman"/>
          <w:b w:val="1"/>
          <w:color w:val="auto"/>
          <w:sz w:val="36"/>
          <w:u w:val="none"/>
          <w:shd w:val="clear" w:fill="FFFFFF"/>
        </w:rPr>
      </w:pPr>
      <w:r>
        <w:rPr>
          <w:rFonts w:ascii="Times New Roman" w:hAnsi="Times New Roman"/>
          <w:b w:val="1"/>
          <w:color w:val="000000"/>
          <w:sz w:val="36"/>
          <w:u w:val="none"/>
          <w:shd w:val="clear" w:fill="FFFFFF"/>
        </w:rPr>
        <w:br w:type="page"/>
      </w:r>
      <w:r>
        <w:rPr>
          <w:rFonts w:ascii="Times New Roman" w:hAnsi="Times New Roman"/>
          <w:b w:val="1"/>
          <w:color w:val="000000"/>
          <w:sz w:val="36"/>
          <w:u w:val="none"/>
          <w:shd w:val="clear" w:fill="FFFFFF"/>
        </w:rPr>
        <w:t>Глава 1</w:t>
      </w:r>
    </w:p>
    <w:p>
      <w:pPr>
        <w:pStyle w:val="P2"/>
        <w:keepNext w:val="0"/>
        <w:widowControl w:val="1"/>
        <w:shd w:val="clear" w:fill="auto"/>
        <w:spacing w:lineRule="auto" w:line="360" w:before="0" w:after="0" w:beforeAutospacing="0" w:afterAutospacing="0"/>
        <w:ind w:hanging="0" w:left="0" w:right="0"/>
        <w:jc w:val="center"/>
        <w:rPr>
          <w:rFonts w:ascii="Times New Roman" w:hAnsi="Times New Roman"/>
          <w:b w:val="1"/>
          <w:color w:val="000000"/>
          <w:sz w:val="30"/>
          <w:u w:val="none"/>
          <w:shd w:val="clear" w:fill="FFFFFF"/>
        </w:rPr>
      </w:pPr>
      <w:r>
        <w:rPr>
          <w:rFonts w:ascii="Times New Roman" w:hAnsi="Times New Roman"/>
          <w:b w:val="1"/>
          <w:color w:val="000000"/>
          <w:sz w:val="30"/>
          <w:u w:val="none"/>
          <w:shd w:val="clear" w:fill="FFFFFF"/>
        </w:rPr>
        <w:t>Как нейро</w:t>
      </w:r>
      <w:r>
        <w:rPr>
          <w:rFonts w:ascii="Times New Roman" w:hAnsi="Times New Roman"/>
          <w:b w:val="1"/>
          <w:color w:val="000000"/>
          <w:sz w:val="30"/>
          <w:u w:val="none"/>
          <w:shd w:val="clear" w:fill="FFFFFF"/>
        </w:rPr>
        <w:t xml:space="preserve">нной </w:t>
      </w:r>
      <w:r>
        <w:rPr>
          <w:rFonts w:ascii="Times New Roman" w:hAnsi="Times New Roman"/>
          <w:b w:val="1"/>
          <w:color w:val="000000"/>
          <w:sz w:val="30"/>
          <w:u w:val="none"/>
          <w:shd w:val="clear" w:fill="FFFFFF"/>
        </w:rPr>
        <w:t>сети генерируют изображения</w:t>
      </w:r>
    </w:p>
    <w:p>
      <w:pPr>
        <w:spacing w:lineRule="auto" w:line="360" w:after="0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b w:val="1"/>
          <w:color w:val="000000"/>
          <w:sz w:val="24"/>
          <w:shd w:val="clear" w:fill="FFFFFF"/>
        </w:rPr>
        <w:t>ИИ (искусственный интеллек</w:t>
      </w:r>
      <w:r>
        <w:rPr>
          <w:rFonts w:ascii="Times New Roman" w:hAnsi="Times New Roman"/>
          <w:b w:val="1"/>
          <w:color w:val="000000"/>
          <w:shd w:val="clear" w:fill="FFFFFF"/>
        </w:rPr>
        <w:t>т</w:t>
      </w:r>
      <w:r>
        <w:rPr>
          <w:rFonts w:ascii="Times New Roman" w:hAnsi="Times New Roman"/>
          <w:b w:val="1"/>
          <w:color w:val="000000"/>
          <w:sz w:val="24"/>
          <w:shd w:val="clear" w:fill="FFFFFF"/>
        </w:rPr>
        <w:t>)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- это область науки, которая изучает создание компьютерных систем, способных к самообучению, самоадаптации и выполнению задач, которые обычно требуют интеллектуальных способностей человека. </w:t>
      </w:r>
      <w:r>
        <w:rPr>
          <w:rFonts w:ascii="Times New Roman" w:hAnsi="Times New Roman"/>
          <w:color w:val="000000"/>
          <w:sz w:val="24"/>
        </w:rPr>
        <w:t>Искусственный интеллект может быть использован в программировании для автоматизации рутинных задач, оптимизации процессов разработки программного обеспечения, создания интеллектуальных систем управления ресурсами и обработки больших объемов данных. Также ИИ может быть использован для разработки инновационных подходов к решению сложных проблем программирования и для создания умных алгоритмов, способных улучшать итеративный процесс разработки программ.</w:t>
      </w:r>
    </w:p>
    <w:p>
      <w:pPr>
        <w:spacing w:lineRule="auto" w:line="360"/>
        <w:jc w:val="both"/>
        <w:rPr>
          <w:rFonts w:ascii="Times New Roman" w:hAnsi="Times New Roman"/>
          <w:b w:val="1"/>
          <w:color w:val="auto"/>
          <w:sz w:val="30"/>
          <w:u w:val="none"/>
          <w:shd w:val="clear" w:fill="FFFFFF"/>
        </w:rPr>
      </w:pPr>
      <w:r>
        <w:rPr>
          <w:rFonts w:ascii="Times New Roman" w:hAnsi="Times New Roman"/>
          <w:b w:val="1"/>
          <w:color w:val="000000"/>
          <w:sz w:val="24"/>
          <w:shd w:val="clear" w:fill="FFFFFF"/>
        </w:rPr>
        <w:t>Нейросеть (</w:t>
      </w:r>
      <w:bookmarkStart w:id="5" w:name="FIRSTHEADING"/>
      <w:bookmarkEnd w:id="5"/>
      <w:r>
        <w:rPr>
          <w:rFonts w:ascii="Times New Roman" w:hAnsi="Times New Roman"/>
          <w:b w:val="1"/>
          <w:color w:val="000000"/>
          <w:sz w:val="24"/>
          <w:shd w:val="clear" w:fill="FFFFFF"/>
        </w:rPr>
        <w:t>н</w:t>
      </w:r>
      <w:r>
        <w:rPr>
          <w:rFonts w:ascii="Times New Roman" w:hAnsi="Times New Roman"/>
          <w:b w:val="1"/>
          <w:color w:val="000000"/>
          <w:sz w:val="24"/>
        </w:rPr>
        <w:t>ейронная сеть</w:t>
      </w:r>
      <w:r>
        <w:rPr>
          <w:rFonts w:ascii="Times New Roman" w:hAnsi="Times New Roman"/>
          <w:b w:val="1"/>
          <w:color w:val="000000"/>
          <w:sz w:val="24"/>
          <w:shd w:val="clear" w:fill="FFFFFF"/>
        </w:rPr>
        <w:t>)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- это тип машинного обучения, при котором компьютерная программа имитирует работу человеческого мозга. Подобно тому, как нейроны в мозге передают сигналы друг другу, в нейросети информацией обмениваются вычислительные элементы.</w:t>
      </w:r>
    </w:p>
    <w:p>
      <w:pPr>
        <w:spacing w:lineRule="auto" w:line="360" w:beforeAutospacing="0" w:afterAutospacing="0"/>
        <w:jc w:val="both"/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</w:pPr>
      <w:bookmarkStart w:id="6" w:name="_dx_frag_StartFragment6"/>
      <w:bookmarkEnd w:id="6"/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Нейросети генерируют изображения с помощью алгоритмов машинного обучения. Вот как это работает :</w:t>
      </w:r>
      <w:bookmarkStart w:id="7" w:name="_dx_frag_StartFragment7"/>
      <w:bookmarkEnd w:id="7"/>
    </w:p>
    <w:p>
      <w:pPr>
        <w:numPr>
          <w:ilvl w:val="0"/>
          <w:numId w:val="2"/>
        </w:numPr>
        <w:spacing w:lineRule="auto" w:line="360" w:before="0" w:after="0" w:beforeAutospacing="0" w:afterAutospacing="0"/>
        <w:ind w:hanging="360" w:left="720" w:right="0"/>
        <w:jc w:val="both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1"/>
          <w:i w:val="0"/>
          <w:color w:val="000000"/>
          <w:sz w:val="24"/>
          <w:shd w:val="clear" w:fill="FFFFFF"/>
        </w:rPr>
        <w:t>Обучение :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 xml:space="preserve"> Нейросеть сначала обучают на большом наборе данных, который состоит из пар "вход-выход". Вход - это изображение, а выход - это описание того, как выглядит это изображение. Например, если у нас есть изображение кошки, то выход может быть "кошка, сидящая на диване".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</w:t>
      </w:r>
    </w:p>
    <w:p>
      <w:pPr>
        <w:numPr>
          <w:ilvl w:val="0"/>
          <w:numId w:val="2"/>
        </w:numPr>
        <w:spacing w:lineRule="auto" w:line="360" w:before="0" w:after="0" w:beforeAutospacing="0" w:afterAutospacing="0"/>
        <w:ind w:hanging="360" w:left="720" w:right="0"/>
        <w:jc w:val="both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bookmarkStart w:id="8" w:name="_dx_frag_StartFragment8"/>
      <w:bookmarkEnd w:id="8"/>
      <w:r>
        <w:rPr>
          <w:rFonts w:ascii="Times New Roman" w:hAnsi="Times New Roman"/>
          <w:b w:val="1"/>
          <w:i w:val="0"/>
          <w:color w:val="000000"/>
          <w:sz w:val="24"/>
          <w:shd w:val="clear" w:fill="FFFFFF"/>
        </w:rPr>
        <w:t>Архитектура :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 xml:space="preserve"> Нейросеть состоит из нескольких слоев, каждый из которых выполняет определенную функцию. Первый слой принимает входное изображение и преобразует его в числовые значения, которые затем передаются на следующий слой.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</w:t>
      </w:r>
    </w:p>
    <w:p>
      <w:pPr>
        <w:numPr>
          <w:ilvl w:val="0"/>
          <w:numId w:val="2"/>
        </w:numPr>
        <w:spacing w:lineRule="auto" w:line="360" w:before="0" w:after="0" w:beforeAutospacing="0" w:afterAutospacing="0"/>
        <w:ind w:hanging="360" w:left="720" w:right="0"/>
        <w:jc w:val="both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bookmarkStart w:id="9" w:name="_dx_frag_StartFragment9"/>
      <w:bookmarkEnd w:id="9"/>
      <w:r>
        <w:rPr>
          <w:rFonts w:ascii="Times New Roman" w:hAnsi="Times New Roman"/>
          <w:b w:val="1"/>
          <w:i w:val="0"/>
          <w:color w:val="000000"/>
          <w:sz w:val="24"/>
          <w:shd w:val="clear" w:fill="FFFFFF"/>
        </w:rPr>
        <w:t>Генерация :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 xml:space="preserve"> Когда нейросеть получает описание изображения, она начинает генерировать новое изображение. Она начинает с случайного изображения и постепенно улучшает его, используя информацию из описания.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</w:t>
      </w:r>
    </w:p>
    <w:p>
      <w:pPr>
        <w:numPr>
          <w:ilvl w:val="0"/>
          <w:numId w:val="2"/>
        </w:numPr>
        <w:spacing w:lineRule="auto" w:line="360" w:before="0" w:after="0" w:beforeAutospacing="0" w:afterAutospacing="0"/>
        <w:ind w:hanging="360" w:left="720" w:right="0"/>
        <w:jc w:val="both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bookmarkStart w:id="10" w:name="_dx_frag_StartFragment10"/>
      <w:bookmarkEnd w:id="10"/>
      <w:r>
        <w:rPr>
          <w:rFonts w:ascii="Times New Roman" w:hAnsi="Times New Roman"/>
          <w:b w:val="1"/>
          <w:i w:val="0"/>
          <w:color w:val="000000"/>
          <w:sz w:val="24"/>
          <w:shd w:val="clear" w:fill="FFFFFF"/>
        </w:rPr>
        <w:t>Оценка :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 xml:space="preserve"> После генерации изображения нейросеть оценивает его качество. Если качество низкое, то она начинает заново с другого случайного изображения. Если качество высокое, то она сохраняет это изображение и продолжает генерировать новые.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</w:t>
      </w:r>
    </w:p>
    <w:p>
      <w:pPr>
        <w:numPr>
          <w:ilvl w:val="0"/>
          <w:numId w:val="2"/>
        </w:numPr>
        <w:spacing w:lineRule="auto" w:line="360" w:before="0" w:after="200" w:beforeAutospacing="0" w:afterAutospacing="0"/>
        <w:ind w:hanging="360" w:left="720" w:right="0"/>
        <w:jc w:val="both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bookmarkStart w:id="11" w:name="_dx_frag_StartFragment11"/>
      <w:bookmarkEnd w:id="11"/>
      <w:r>
        <w:rPr>
          <w:rFonts w:ascii="Times New Roman" w:hAnsi="Times New Roman"/>
          <w:b w:val="1"/>
          <w:i w:val="0"/>
          <w:color w:val="000000"/>
          <w:sz w:val="24"/>
          <w:shd w:val="clear" w:fill="FFFFFF"/>
        </w:rPr>
        <w:t>Улучшение: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 xml:space="preserve">  Нейросеть может продолжать улучшать свои результаты, обучаясь на новых данных. Она может использовать обратную связь от пользователей или другие методы для улучшения своих результатов.</w:t>
      </w:r>
    </w:p>
    <w:p>
      <w:pPr>
        <w:spacing w:lineRule="auto" w:line="360" w:beforeAutospacing="0" w:afterAutospacing="0"/>
        <w:jc w:val="both"/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</w:pPr>
      <w:r>
        <w:rPr>
          <w:rFonts w:ascii="Times New Roman" w:hAnsi="Times New Roman"/>
          <w:color w:val="000000"/>
          <w:sz w:val="24"/>
          <w:shd w:val="clear" w:fill="FFFFFF"/>
        </w:rPr>
        <w:t xml:space="preserve">Также есть еще один метод: </w:t>
      </w:r>
      <w:bookmarkStart w:id="12" w:name="_dx_frag_StartFragment12"/>
      <w:bookmarkEnd w:id="12"/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Нейронные сети генерируют изображения путем обучения на больших объемах данных, после чего они могут создавать новые изображения, имитируя статистические и структурные особенности обучающего набора. Например, в случае генерации изображений, глубокие нейронные сети могут использовать генеративно-состязательные сети (GAN), где одна часть сети генерирует изображения, а другая часть сети анализирует их, указывая на возможные недочеты.</w:t>
      </w:r>
    </w:p>
    <w:p>
      <w:pPr>
        <w:pStyle w:val="P2"/>
        <w:spacing w:lineRule="auto" w:line="360" w:beforeAutospacing="0" w:afterAutospacing="0"/>
        <w:jc w:val="center"/>
        <w:rPr>
          <w:rFonts w:ascii="Times New Roman" w:hAnsi="Times New Roman"/>
          <w:b w:val="1"/>
          <w:i w:val="0"/>
          <w:color w:val="auto"/>
          <w:sz w:val="30"/>
          <w:shd w:val="clear" w:fill="FFFFFF"/>
        </w:rPr>
      </w:pPr>
      <w:r>
        <w:rPr>
          <w:rFonts w:ascii="Times New Roman" w:hAnsi="Times New Roman"/>
          <w:b w:val="1"/>
          <w:i w:val="0"/>
          <w:color w:val="000000"/>
          <w:sz w:val="30"/>
          <w:shd w:val="clear" w:fill="FFFFFF"/>
        </w:rPr>
        <w:t>Выбор нейронной сети</w:t>
      </w:r>
    </w:p>
    <w:p>
      <w:pPr>
        <w:spacing w:lineRule="auto" w:line="360" w:beforeAutospacing="0" w:afterAutospacing="0"/>
        <w:jc w:val="both"/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Проанализировав несколько нейронных сетей, была выбрана нейросеть "</w:t>
      </w:r>
      <w:r>
        <w:rPr>
          <w:rFonts w:ascii="Times New Roman" w:hAnsi="Times New Roman"/>
          <w:b w:val="1"/>
          <w:i w:val="0"/>
          <w:color w:val="000000"/>
          <w:sz w:val="24"/>
          <w:shd w:val="clear" w:fill="FFFFFF"/>
        </w:rPr>
        <w:t>Kandinsky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"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[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4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]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 xml:space="preserve">(рис.4), так как она бесплатная и имеет открытый исходный код, который можно будет использовать или модифицировать. Немного о самой нейронной сети : </w:t>
      </w:r>
    </w:p>
    <w:p>
      <w:pPr>
        <w:spacing w:lineRule="auto" w:line="360" w:before="50" w:after="100" w:beforeAutospacing="0" w:afterAutospacing="0"/>
        <w:ind w:hanging="0" w:left="0" w:right="0"/>
        <w:jc w:val="both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bookmarkStart w:id="13" w:name="_dx_frag_StartFragment13"/>
      <w:bookmarkEnd w:id="13"/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В ноябре 2021 года были выложены в открытый доступ код и параметры модели ruDALL-E XL, содержащей 1,3 млрд параметров, а также создан сервис генерации изображений. В июне 2022 года была представлена улучшенная модель — ruDALL-E XXL с 12 млрд параметров, которую дообучили на 179 млн изображений с текстовыми описаниями. В итоге была получена первая версия сервиса Kandinsky.</w:t>
      </w:r>
    </w:p>
    <w:p>
      <w:pPr>
        <w:spacing w:lineRule="auto" w:line="360" w:before="50" w:after="100" w:beforeAutospacing="0" w:afterAutospacing="0"/>
        <w:ind w:hanging="0" w:left="0" w:right="0"/>
        <w:jc w:val="both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23 ноября 2022 года на конференции «Путешествие в мир искусственного интеллекта» Сбер представил новую версию нейросети — Kandinsky 2.0. От предыдущей она отличается своей мультиязычностью и диффузным подходом. Вторая версия обучалась на 1 млрд пар «текст-изображение».</w:t>
      </w:r>
    </w:p>
    <w:p>
      <w:pPr>
        <w:spacing w:lineRule="auto" w:line="360" w:before="50" w:after="100" w:beforeAutospacing="0" w:afterAutospacing="0"/>
        <w:ind w:hanging="0" w:left="0" w:right="0"/>
        <w:jc w:val="both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В начале апреля 2023 года вышла Kandinsky 2.1. Она была обучена ещё на дополнительных 170 млн пар изображений с текстом. Нейросеть была также усовершенствована за счет новой обученной модели </w:t>
      </w: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shd w:val="clear" w:fill="FFFFFF"/>
        </w:rPr>
        <w:t>автоэнкодера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. Помимо закодированных текстовых описаний, модель использует специальное представление изображения моделью CLIP. На начало июля 2023 года пользователи создали с помощью нейросети более 70 млн изображений. Наиболее популярными запросами были «Россия», «любовь», «аниме», «кот» и «космос».</w:t>
      </w:r>
    </w:p>
    <w:p>
      <w:pPr>
        <w:spacing w:lineRule="auto" w:line="360" w:before="50" w:after="100" w:beforeAutospacing="0" w:afterAutospacing="0"/>
        <w:ind w:hanging="0" w:left="0" w:right="0"/>
        <w:jc w:val="both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12 июля 2023 года Сбер выпустил версию нейросети Kandinsky 2.2. Сообщается, что теперь сервис умеет создавать фотореалистичные изображения в улучшенном качестве и изменять соотношение сторон при генерации. Нейросеть дополучили на датасете, содержащем 1,5 млрд пар «текст — изображение». В течение суток после выхода Kandinsky 2.2 пользователи сгенерировали 1 млн изображений, лидерами по популярности стали темы «коты», «море» и «аниме».</w:t>
      </w:r>
    </w:p>
    <w:p>
      <w:pPr>
        <w:spacing w:lineRule="auto" w:line="360" w:beforeAutospacing="0" w:afterAutospacing="0"/>
        <w:jc w:val="both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 xml:space="preserve">12 октября 2023 года в Kandinsky 2.2 появилась возможность генерировать четырёхсекундные ролики по текстовому описанию. 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[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5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]</w:t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drawing>
          <wp:inline xmlns:wp="http://schemas.openxmlformats.org/drawingml/2006/wordprocessingDrawing">
            <wp:extent cx="5610225" cy="289560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956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="0" w:after="200" w:beforeAutospacing="0" w:afterAutospacing="0"/>
        <w:jc w:val="center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0"/>
          <w:color w:val="000000"/>
          <w:sz w:val="24"/>
          <w:u w:val="none"/>
          <w:shd w:val="clear" w:fill="FFFFFF"/>
        </w:rPr>
        <w:t xml:space="preserve">Рис.4. </w:t>
      </w:r>
      <w:r>
        <w:rPr>
          <w:rFonts w:ascii="Times New Roman" w:hAnsi="Times New Roman"/>
          <w:b w:val="0"/>
          <w:i w:val="0"/>
          <w:sz w:val="24"/>
          <w:shd w:val="clear" w:fill="FFFFFF"/>
        </w:rPr>
        <w:t>Kandinsky</w:t>
      </w:r>
    </w:p>
    <w:sectPr>
      <w:footerReference xmlns:r="http://schemas.openxmlformats.org/officeDocument/2006/relationships" w:type="default" r:id="RelFtr1"/>
      <w:type w:val="nextPage"/>
      <w:pgMar w:left="1700" w:right="850" w:top="1133" w:bottom="1133" w:header="0" w:footer="708" w:gutter="0"/>
      <w:pgNumType w:chapSep="period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spacing w:before="0" w:after="200" w:beforeAutospacing="0" w:afterAutospacing="0"/>
      <w:jc w:val="center"/>
    </w:pPr>
    <w:r>
      <w:fldChar w:fldCharType="begin"/>
    </w:r>
    <w:r>
      <w:instrText>PAGE</w:instrText>
    </w:r>
    <w:r>
      <w:fldChar w:fldCharType="separate"/>
    </w:r>
    <w:r>
      <w:t>#</w:t>
    </w:r>
    <w:r>
      <w:fldChar w:fldCharType="end"/>
    </w:r>
  </w:p>
</w:ftr>
</file>

<file path=word/numbering.xml><?xml version="1.0" encoding="utf-8"?>
<w:numbering xmlns:w="http://schemas.openxmlformats.org/wordprocessingml/2006/main">
  <w:abstractNum w:abstractNumId="0">
    <w:nsid w:val="4AF32215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  <w:tabs>
          <w:tab w:val="left" w:pos="0" w:leader="none"/>
        </w:tabs>
      </w:pPr>
      <w:rPr/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0" w:leader="none"/>
        </w:tabs>
      </w:pPr>
      <w:rPr/>
    </w:lvl>
  </w:abstractNum>
  <w:abstractNum w:abstractNumId="1">
    <w:nsid w:val="1503026E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  <w:tabs>
          <w:tab w:val="left" w:pos="0" w:leader="none"/>
        </w:tabs>
      </w:pPr>
      <w:rPr/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0" w:leader="none"/>
        </w:tabs>
      </w:pPr>
      <w:rPr/>
    </w:lvl>
  </w:abstractNum>
  <w:abstractNum w:abstractNumId="2">
    <w:nsid w:val="7DC40628"/>
    <w:multiLevelType w:val="multilevel"/>
    <w:lvl w:ilvl="0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1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2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3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4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5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6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7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8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1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1"/>
        <w:spacing w:lineRule="auto" w:line="240" w:before="0" w:after="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keepNext w:val="0"/>
      <w:keepLines w:val="0"/>
      <w:widowControl w:val="1"/>
      <w:shd w:val="clear" w:fill="auto"/>
      <w:suppressAutoHyphens w:val="0"/>
      <w:spacing w:lineRule="auto" w:line="276" w:before="0" w:after="200" w:beforeAutospacing="0" w:afterAutospacing="0"/>
      <w:ind w:hanging="0" w:left="0" w:right="0"/>
      <w:jc w:val="left"/>
    </w:pPr>
    <w:rPr>
      <w:rFonts w:ascii="Calibri" w:hAnsi="Calibri"/>
      <w:b w:val="0"/>
      <w:i w:val="0"/>
      <w:caps w:val="0"/>
      <w:strike w:val="0"/>
      <w:vanish w:val="0"/>
      <w:color w:val="auto"/>
      <w:sz w:val="22"/>
      <w:u w:val="none"/>
      <w:vertAlign w:val="baseline"/>
    </w:rPr>
  </w:style>
  <w:style w:type="paragraph" w:styleId="P1">
    <w:name w:val="Heading 1"/>
    <w:basedOn w:val="P0"/>
    <w:next w:val="P0"/>
    <w:qFormat/>
    <w:pPr>
      <w:spacing w:before="480" w:after="0" w:beforeAutospacing="0" w:afterAutospacing="0"/>
      <w:outlineLvl w:val="0"/>
    </w:pPr>
    <w:rPr>
      <w:b w:val="1"/>
      <w:color w:val="365F91"/>
      <w:sz w:val="28"/>
    </w:rPr>
  </w:style>
  <w:style w:type="paragraph" w:styleId="P2">
    <w:name w:val="Heading 3"/>
    <w:basedOn w:val="P0"/>
    <w:next w:val="P0"/>
    <w:qFormat/>
    <w:pPr>
      <w:spacing w:before="200" w:after="0" w:beforeAutospacing="0" w:afterAutospacing="0"/>
      <w:outlineLvl w:val="2"/>
    </w:pPr>
    <w:rPr>
      <w:b w:val="1"/>
      <w:color w:val="4F81BD"/>
    </w:rPr>
  </w:style>
  <w:style w:type="paragraph" w:styleId="P3">
    <w:name w:val="Заголовок"/>
    <w:basedOn w:val="P0"/>
    <w:next w:val="P4"/>
    <w:qFormat/>
    <w:pPr>
      <w:keepNext w:val="1"/>
      <w:spacing w:before="240" w:after="120" w:beforeAutospacing="0" w:afterAutospacing="0"/>
    </w:pPr>
    <w:rPr>
      <w:rFonts w:ascii="Liberation Sans" w:hAnsi="Liberation Sans"/>
      <w:sz w:val="28"/>
    </w:rPr>
  </w:style>
  <w:style w:type="paragraph" w:styleId="P4">
    <w:name w:val="Body Text"/>
    <w:basedOn w:val="P0"/>
    <w:pPr>
      <w:spacing w:lineRule="auto" w:line="276" w:before="0" w:after="140" w:beforeAutospacing="0" w:afterAutospacing="0"/>
    </w:pPr>
    <w:rPr/>
  </w:style>
  <w:style w:type="paragraph" w:styleId="P5">
    <w:name w:val="List"/>
    <w:basedOn w:val="P4"/>
    <w:pPr/>
    <w:rPr/>
  </w:style>
  <w:style w:type="paragraph" w:styleId="P6">
    <w:name w:val="Caption"/>
    <w:basedOn w:val="P0"/>
    <w:qFormat/>
    <w:pPr>
      <w:suppressLineNumbers w:val="1"/>
      <w:spacing w:before="120" w:after="120" w:beforeAutospacing="0" w:afterAutospacing="0"/>
    </w:pPr>
    <w:rPr>
      <w:i w:val="1"/>
      <w:sz w:val="24"/>
    </w:rPr>
  </w:style>
  <w:style w:type="paragraph" w:styleId="P7">
    <w:name w:val="Указатель"/>
    <w:basedOn w:val="P0"/>
    <w:qFormat/>
    <w:pPr>
      <w:suppressLineNumbers w:val="1"/>
    </w:pPr>
    <w:rPr/>
  </w:style>
  <w:style w:type="paragraph" w:styleId="P8">
    <w:name w:val="Верхний и нижний колонтитулы"/>
    <w:basedOn w:val="P0"/>
    <w:qFormat/>
    <w:pPr/>
    <w:rPr/>
  </w:style>
  <w:style w:type="paragraph" w:styleId="P9">
    <w:name w:val="Footer"/>
    <w:basedOn w:val="P8"/>
    <w:pPr/>
    <w:rPr/>
  </w:style>
  <w:style w:type="character" w:styleId="C0" w:default="1">
    <w:name w:val="Default Paragraph Font"/>
    <w:semiHidden/>
    <w:qFormat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Нумерация строк"/>
    <w:basedOn w:val="C0"/>
    <w:semiHidden/>
    <w:rPr/>
  </w:style>
  <w:style w:type="character" w:styleId="C4">
    <w:name w:val="Интернет-ссылка"/>
    <w:rPr>
      <w:color w:val="0000FF"/>
      <w:u w:val="single"/>
    </w:rPr>
  </w:style>
  <w:style w:type="character" w:styleId="C5">
    <w:name w:val="Heading 1 Char"/>
    <w:basedOn w:val="C0"/>
    <w:qFormat/>
    <w:rPr>
      <w:b w:val="1"/>
      <w:color w:val="365F91"/>
      <w:sz w:val="28"/>
    </w:rPr>
  </w:style>
  <w:style w:type="character" w:styleId="C6">
    <w:name w:val="Heading 3 Char"/>
    <w:basedOn w:val="C0"/>
    <w:qFormat/>
    <w:rPr>
      <w:b w:val="1"/>
      <w:color w:val="4F81BD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elimage2" Type="http://schemas.openxmlformats.org/officeDocument/2006/relationships/image" Target="/media/image2.bmp" /><Relationship Id="Relimage4" Type="http://schemas.openxmlformats.org/officeDocument/2006/relationships/image" Target="/media/image4.bmp" /><Relationship Id="Relimage3" Type="http://schemas.openxmlformats.org/officeDocument/2006/relationships/image" Target="/media/image3.bmp" /><Relationship Id="Relimage1" Type="http://schemas.openxmlformats.org/officeDocument/2006/relationships/image" Target="/media/image1.bmp" /><Relationship Id="RelFtr1" Type="http://schemas.openxmlformats.org/officeDocument/2006/relationships/footer" Target="footer1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