
<file path=[Content_Types].xml><?xml version="1.0" encoding="utf-8"?>
<Types xmlns="http://schemas.openxmlformats.org/package/2006/content-types">
  <Default Extension="rels" ContentType="application/vnd.openxmlformats-package.relationships+xml"/>
  <Default Extension="bmp" ContentType="image/bitmap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1B02B112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suppressAutoHyphens w:val="1"/>
        <w:spacing w:lineRule="auto" w:line="360" w:before="0" w:after="140" w:beforeAutospacing="0" w:afterAutospacing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</w:rPr>
        <w:t>Структурное подразделение Государственное Автономное Нетиповое Образовательное учреждение Курганской области «Центр Развития Современных Компетенцией» Детский технопарк "Кванториум" (г. Шадринск)</w:t>
      </w:r>
    </w:p>
    <w:p>
      <w:pPr>
        <w:suppressAutoHyphens w:val="1"/>
        <w:spacing w:lineRule="auto" w:line="360" w:before="0" w:after="140" w:beforeAutospacing="0" w:afterAutospacing="0"/>
        <w:jc w:val="center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before="0" w:after="140" w:beforeAutospacing="0" w:afterAutospacing="0"/>
        <w:jc w:val="center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before="0" w:after="140" w:beforeAutospacing="0" w:afterAutospacing="0"/>
        <w:jc w:val="center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before="0" w:after="140" w:beforeAutospacing="0" w:afterAutospacing="0"/>
        <w:jc w:val="center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before="0" w:after="140" w:beforeAutospacing="0" w:afterAutospacing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Тема:</w:t>
      </w:r>
    </w:p>
    <w:p>
      <w:pPr>
        <w:suppressAutoHyphens w:val="1"/>
        <w:spacing w:lineRule="auto" w:line="360" w:before="0" w:after="140" w:beforeAutospacing="0" w:afterAutospacing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""</w:t>
      </w:r>
    </w:p>
    <w:p>
      <w:pPr>
        <w:suppressAutoHyphens w:val="1"/>
        <w:spacing w:lineRule="auto" w:line="360" w:before="0" w:after="140" w:beforeAutospacing="0" w:afterAutospacing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Учебная практикорентированная работа по информатике</w:t>
      </w:r>
    </w:p>
    <w:p>
      <w:pPr>
        <w:suppressAutoHyphens w:val="1"/>
        <w:spacing w:lineRule="auto" w:line="360" w:before="0" w:after="140" w:beforeAutospacing="0" w:afterAutospacing="0"/>
        <w:ind w:hanging="0" w:left="3798" w:right="0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before="0" w:after="140" w:beforeAutospacing="0" w:afterAutospacing="0"/>
        <w:ind w:hanging="0" w:left="3798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Выполнил: </w:t>
      </w:r>
      <w:r>
        <w:rPr>
          <w:rFonts w:ascii="Times New Roman" w:hAnsi="Times New Roman"/>
          <w:b w:val="1"/>
          <w:sz w:val="24"/>
        </w:rPr>
        <w:t xml:space="preserve"> </w:t>
      </w:r>
    </w:p>
    <w:p>
      <w:pPr>
        <w:suppressAutoHyphens w:val="1"/>
        <w:spacing w:lineRule="auto" w:line="360" w:before="0" w:after="140" w:beforeAutospacing="0" w:afterAutospacing="0"/>
        <w:ind w:hanging="0" w:left="3798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</w:rPr>
        <w:t>Ученик 9 класса</w:t>
      </w:r>
    </w:p>
    <w:p>
      <w:pPr>
        <w:suppressAutoHyphens w:val="1"/>
        <w:spacing w:lineRule="auto" w:line="360" w:before="0" w:after="140" w:beforeAutospacing="0" w:afterAutospacing="0"/>
        <w:ind w:hanging="0" w:left="3798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Тюшняков Никита Андреевич</w:t>
      </w:r>
    </w:p>
    <w:p>
      <w:pPr>
        <w:suppressAutoHyphens w:val="1"/>
        <w:spacing w:lineRule="auto" w:line="360" w:before="0" w:after="140" w:beforeAutospacing="0" w:afterAutospacing="0"/>
        <w:ind w:hanging="0" w:left="3798" w:right="0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before="0" w:after="140" w:beforeAutospacing="0" w:afterAutospacing="0"/>
        <w:ind w:hanging="0" w:left="3798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Научный руководитель:</w:t>
      </w:r>
    </w:p>
    <w:p>
      <w:pPr>
        <w:suppressAutoHyphens w:val="1"/>
        <w:spacing w:lineRule="auto" w:line="360" w:before="0" w:after="140" w:beforeAutospacing="0" w:afterAutospacing="0"/>
        <w:ind w:hanging="0" w:left="3798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</w:rPr>
        <w:t>наставник ИТ-квантума, Детский технопарк «Кванториум»</w:t>
      </w:r>
    </w:p>
    <w:p>
      <w:pPr>
        <w:suppressAutoHyphens w:val="1"/>
        <w:spacing w:lineRule="auto" w:line="360" w:before="0" w:after="140" w:beforeAutospacing="0" w:afterAutospacing="0"/>
        <w:ind w:hanging="0" w:left="3798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</w:rPr>
        <w:t>Кутыгина Вера Дмитриевна</w:t>
      </w:r>
    </w:p>
    <w:p>
      <w:pPr>
        <w:suppressAutoHyphens w:val="1"/>
        <w:spacing w:lineRule="auto" w:line="360" w:before="0" w:after="140" w:beforeAutospacing="0" w:afterAutospacing="0"/>
        <w:ind w:hanging="0" w:left="3798" w:right="0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before="0" w:after="140" w:beforeAutospacing="0" w:afterAutospacing="0"/>
        <w:ind w:hanging="0" w:left="3798" w:right="0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</w:rPr>
        <w:t>_______________________________________________</w:t>
      </w:r>
    </w:p>
    <w:p>
      <w:pPr>
        <w:suppressAutoHyphens w:val="1"/>
        <w:spacing w:lineRule="auto" w:line="360" w:before="0" w:after="140" w:beforeAutospacing="0" w:afterAutospacing="0"/>
        <w:ind w:hanging="0" w:left="3798" w:right="0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</w:rPr>
        <w:t>(Расшифровка подписи)</w:t>
      </w:r>
    </w:p>
    <w:p>
      <w:pPr>
        <w:suppressAutoHyphens w:val="1"/>
        <w:spacing w:lineRule="auto" w:line="360" w:before="0" w:after="140" w:beforeAutospacing="0" w:afterAutospacing="0"/>
        <w:jc w:val="center"/>
        <w:rPr>
          <w:rFonts w:ascii="Times New Roman" w:hAnsi="Times New Roman"/>
          <w:sz w:val="24"/>
        </w:rPr>
      </w:pPr>
    </w:p>
    <w:p>
      <w:pPr>
        <w:jc w:val="center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Шадринск</w:t>
      </w:r>
    </w:p>
    <w:p>
      <w:pPr>
        <w:pStyle w:val="P1"/>
        <w:spacing w:lineRule="auto" w:line="360"/>
        <w:jc w:val="center"/>
        <w:rPr>
          <w:rFonts w:ascii="Times New Roman" w:hAnsi="Times New Roman"/>
          <w:b w:val="1"/>
          <w:color w:val="auto"/>
          <w:sz w:val="36"/>
        </w:rPr>
      </w:pPr>
      <w:r>
        <w:rPr>
          <w:rFonts w:ascii="Times New Roman" w:hAnsi="Times New Roman"/>
          <w:color w:val="000000"/>
          <w:sz w:val="24"/>
        </w:rPr>
        <w:br w:type="page"/>
      </w:r>
      <w:bookmarkStart w:id="0" w:name="_Toc220982690"/>
      <w:r>
        <w:rPr>
          <w:rFonts w:ascii="Times New Roman" w:hAnsi="Times New Roman"/>
          <w:b w:val="1"/>
          <w:color w:val="auto"/>
          <w:sz w:val="36"/>
        </w:rPr>
        <w:t>Содержание</w:t>
      </w:r>
      <w:bookmarkEnd w:id="0"/>
    </w:p>
    <w:p>
      <w:pPr>
        <w:pStyle w:val="P10"/>
        <w:tabs>
          <w:tab w:val="right" w:pos="9690" w:leader="dot"/>
        </w:tabs>
      </w:pPr>
      <w:r>
        <w:fldChar w:fldCharType="begin"/>
      </w:r>
      <w:r>
        <w:instrText xml:space="preserve"> TOC \h </w:instrText>
      </w:r>
      <w:r>
        <w:fldChar w:fldCharType="separate"/>
      </w:r>
      <w:r>
        <w:fldChar w:fldCharType="end"/>
      </w:r>
    </w:p>
    <w:p>
      <w:pPr>
        <w:pStyle w:val="P1"/>
        <w:spacing w:lineRule="auto" w:line="360" w:beforeAutospacing="0" w:afterAutospacing="0"/>
        <w:jc w:val="center"/>
        <w:rPr>
          <w:rFonts w:ascii="Times New Roman" w:hAnsi="Times New Roman"/>
          <w:color w:val="auto"/>
          <w:sz w:val="36"/>
        </w:rPr>
      </w:pPr>
      <w:bookmarkStart w:id="1" w:name="_Toc427294811"/>
    </w:p>
    <w:p>
      <w:pPr>
        <w:pStyle w:val="P1"/>
        <w:spacing w:lineRule="auto" w:line="360" w:beforeAutospacing="0" w:afterAutospacing="0"/>
        <w:jc w:val="center"/>
        <w:rPr>
          <w:rFonts w:ascii="Times New Roman" w:hAnsi="Times New Roman"/>
          <w:color w:val="auto"/>
          <w:sz w:val="36"/>
        </w:rPr>
      </w:pPr>
      <w:r>
        <w:rPr>
          <w:rFonts w:ascii="Times New Roman" w:hAnsi="Times New Roman"/>
          <w:color w:val="auto"/>
          <w:sz w:val="36"/>
        </w:rPr>
        <w:br w:type="page"/>
      </w:r>
      <w:bookmarkStart w:id="2" w:name="_Toc136704026"/>
      <w:r>
        <w:rPr>
          <w:rFonts w:ascii="Times New Roman" w:hAnsi="Times New Roman"/>
          <w:color w:val="auto"/>
          <w:sz w:val="36"/>
        </w:rPr>
        <w:t>Введение</w:t>
      </w:r>
      <w:bookmarkEnd w:id="1"/>
      <w:bookmarkEnd w:id="2"/>
    </w:p>
    <w:p>
      <w:pPr>
        <w:spacing w:lineRule="auto" w:line="360" w:before="0" w:after="0" w:beforeAutospacing="0" w:afterAutospacing="0"/>
        <w:ind w:hanging="0" w:left="0" w:right="0"/>
        <w:jc w:val="both"/>
        <w:rPr>
          <w:rFonts w:ascii="Times New Roman" w:hAnsi="Times New Roman"/>
          <w:b w:val="1"/>
          <w:color w:val="000000"/>
          <w:sz w:val="24"/>
          <w:shd w:val="clear" w:fill="FFFFFF"/>
        </w:rPr>
      </w:pPr>
      <w:r>
        <w:rPr>
          <w:rFonts w:ascii="Times New Roman" w:hAnsi="Times New Roman"/>
          <w:b w:val="1"/>
          <w:color w:val="000000"/>
          <w:sz w:val="24"/>
          <w:shd w:val="clear" w:fill="FFFFFF"/>
        </w:rPr>
        <w:t xml:space="preserve">Актуальность проекта : </w:t>
      </w:r>
      <w:bookmarkStart w:id="3" w:name="_dx_frag_StartFragment1"/>
      <w:bookmarkEnd w:id="3"/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Многие авторы на разных платформах, предлагающие интересный контент, не имеют навыков в дизайне и оформлении канала и видео. При этом, как показывает внутренняя и внешняя аналитика, наличие привлекательных обложек существенно повышает охват просмотров пользователями и положительно влияет на пользовательский опыт. Решение предлагаемой задачи позволит существенно упростить оформление контента для авторов, увеличить объемы аудитории и улучшить внешний вид платформы в целом. </w:t>
      </w:r>
      <w:r>
        <w:rPr>
          <w:rFonts w:ascii="Times New Roman" w:hAnsi="Times New Roman"/>
          <w:color w:val="000000"/>
          <w:sz w:val="24"/>
          <w:shd w:val="clear" w:fill="FFFFFF"/>
        </w:rPr>
        <w:t xml:space="preserve"> </w:t>
      </w:r>
    </w:p>
    <w:p>
      <w:pPr>
        <w:spacing w:lineRule="auto" w:line="360" w:before="0" w:after="0" w:beforeAutospacing="0" w:afterAutospacing="0"/>
        <w:ind w:hanging="0" w:left="0" w:right="0"/>
        <w:jc w:val="both"/>
        <w:rPr>
          <w:rFonts w:ascii="Times New Roman" w:hAnsi="Times New Roman"/>
          <w:color w:val="auto"/>
          <w:sz w:val="24"/>
          <w:shd w:val="clear" w:fill="FFFFFF"/>
        </w:rPr>
      </w:pPr>
      <w:r>
        <w:rPr>
          <w:rFonts w:ascii="Times New Roman" w:hAnsi="Times New Roman"/>
          <w:b w:val="1"/>
          <w:color w:val="000000"/>
          <w:sz w:val="24"/>
          <w:shd w:val="clear" w:fill="FFFFFF"/>
        </w:rPr>
        <w:t xml:space="preserve">Цель проекта : </w:t>
      </w:r>
      <w:bookmarkStart w:id="4" w:name="_dx_frag_StartFragment2"/>
      <w:bookmarkEnd w:id="4"/>
      <w:r>
        <w:rPr>
          <w:rFonts w:ascii="Times New Roman" w:hAnsi="Times New Roman"/>
          <w:b w:val="0"/>
          <w:color w:val="000000"/>
          <w:sz w:val="24"/>
          <w:shd w:val="clear" w:fill="FFFFFF"/>
        </w:rPr>
        <w:t>н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еобходимо реализовать модель машинного обучения, способных на основе контента видео и текстового описания предпочтений автора сгенерировать обложку для видео и также обложку для аватарки и канала, на котором могут быть загружены несколько видео.</w:t>
      </w:r>
      <w:r>
        <w:rPr>
          <w:rFonts w:ascii="Times New Roman" w:hAnsi="Times New Roman"/>
          <w:color w:val="000000"/>
          <w:sz w:val="24"/>
          <w:shd w:val="clear" w:fill="FFFFFF"/>
        </w:rPr>
        <w:t xml:space="preserve"> Также все это должно работать на базе сайта.</w:t>
      </w:r>
    </w:p>
    <w:p>
      <w:pPr>
        <w:spacing w:lineRule="auto" w:line="360" w:before="0" w:after="0" w:beforeAutospacing="0" w:afterAutospacing="0"/>
        <w:ind w:hanging="0" w:left="0" w:right="0"/>
        <w:jc w:val="left"/>
        <w:rPr>
          <w:rFonts w:ascii="Times New Roman" w:hAnsi="Times New Roman"/>
          <w:color w:val="auto"/>
          <w:sz w:val="24"/>
          <w:shd w:val="clear" w:fill="FFFFFF"/>
        </w:rPr>
      </w:pPr>
      <w:r>
        <w:rPr>
          <w:rFonts w:ascii="Times New Roman" w:hAnsi="Times New Roman"/>
          <w:b w:val="1"/>
          <w:color w:val="000000"/>
          <w:sz w:val="24"/>
          <w:shd w:val="clear" w:fill="FFFFFF"/>
        </w:rPr>
        <w:t>Задачи :</w:t>
      </w:r>
      <w:r>
        <w:rPr>
          <w:rFonts w:ascii="Times New Roman" w:hAnsi="Times New Roman"/>
          <w:color w:val="000000"/>
          <w:sz w:val="24"/>
          <w:shd w:val="clear" w:fill="FFFFFF"/>
        </w:rPr>
        <w:t xml:space="preserve"> </w:t>
      </w:r>
    </w:p>
    <w:p>
      <w:pPr>
        <w:numPr>
          <w:ilvl w:val="0"/>
          <w:numId w:val="1"/>
        </w:numPr>
        <w:spacing w:lineRule="auto" w:line="360" w:before="0" w:after="0" w:beforeAutospacing="0" w:afterAutospacing="0"/>
        <w:ind w:hanging="360" w:left="720" w:right="0"/>
        <w:jc w:val="left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rPr>
          <w:rFonts w:ascii="Times New Roman" w:hAnsi="Times New Roman"/>
          <w:b w:val="0"/>
          <w:color w:val="000000"/>
          <w:sz w:val="24"/>
          <w:u w:val="none"/>
          <w:shd w:val="clear" w:fill="FFFFFF"/>
        </w:rPr>
        <w:t>Выбрать оптимальную нейросеть и изучит</w:t>
      </w:r>
      <w:r>
        <w:rPr>
          <w:rFonts w:ascii="Times New Roman" w:hAnsi="Times New Roman"/>
          <w:b w:val="0"/>
          <w:color w:val="C9211E"/>
          <w:sz w:val="24"/>
          <w:u w:val="none"/>
          <w:shd w:val="clear" w:fill="FFFFFF"/>
        </w:rPr>
        <w:t xml:space="preserve"> </w:t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t>способы генерации изображений</w:t>
      </w:r>
    </w:p>
    <w:p>
      <w:pPr>
        <w:numPr>
          <w:ilvl w:val="0"/>
          <w:numId w:val="1"/>
        </w:numPr>
        <w:spacing w:lineRule="auto" w:line="360" w:before="0" w:after="0" w:beforeAutospacing="0" w:afterAutospacing="0"/>
        <w:ind w:hanging="360" w:left="720" w:right="0"/>
        <w:jc w:val="left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rPr>
          <w:rFonts w:ascii="Times New Roman" w:hAnsi="Times New Roman"/>
          <w:b w:val="0"/>
          <w:color w:val="000000"/>
          <w:sz w:val="24"/>
          <w:u w:val="none"/>
          <w:shd w:val="clear" w:fill="FFFFFF"/>
        </w:rPr>
        <w:t xml:space="preserve">Создать дизайн и реализовать его при помощи </w:t>
      </w:r>
      <w:bookmarkStart w:id="5" w:name="_dx_frag_StartFragment3"/>
      <w:bookmarkEnd w:id="5"/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шаблонизатора</w:t>
      </w:r>
      <w:r>
        <w:t xml:space="preserve"> </w:t>
      </w:r>
      <w:r>
        <w:rPr>
          <w:rFonts w:ascii="Times New Roman" w:hAnsi="Times New Roman"/>
          <w:b w:val="0"/>
          <w:color w:val="000000"/>
          <w:sz w:val="24"/>
          <w:u w:val="none"/>
          <w:shd w:val="clear" w:fill="FFFFFF"/>
        </w:rPr>
        <w:t xml:space="preserve">PUG, </w:t>
      </w:r>
      <w:bookmarkStart w:id="6" w:name="_dx_frag_StartFragment4"/>
      <w:bookmarkEnd w:id="6"/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языка гипертекстовой разметки</w:t>
      </w:r>
      <w:r>
        <w:rPr>
          <w:rFonts w:ascii="Times New Roman" w:hAnsi="Times New Roman"/>
          <w:color w:val="000000"/>
          <w:sz w:val="24"/>
          <w:shd w:val="clear" w:fill="FFFFFF"/>
        </w:rPr>
        <w:t xml:space="preserve"> HTML, </w:t>
      </w:r>
      <w:bookmarkStart w:id="7" w:name="_dx_frag_StartFragment5"/>
      <w:bookmarkEnd w:id="7"/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препроцессора</w:t>
      </w:r>
      <w:r>
        <w:rPr>
          <w:rFonts w:ascii="Times New Roman" w:hAnsi="Times New Roman"/>
          <w:color w:val="000000"/>
          <w:sz w:val="24"/>
          <w:shd w:val="clear" w:fill="FFFFFF"/>
        </w:rPr>
        <w:t xml:space="preserve"> SCSS, формального описания внешнего вида документа CSS и языка программирования JavaScript</w:t>
      </w:r>
    </w:p>
    <w:p>
      <w:pPr>
        <w:numPr>
          <w:ilvl w:val="0"/>
          <w:numId w:val="1"/>
        </w:numPr>
        <w:spacing w:lineRule="auto" w:line="360" w:before="0" w:after="0" w:beforeAutospacing="0" w:afterAutospacing="0"/>
        <w:ind w:hanging="360" w:left="720" w:right="0"/>
        <w:jc w:val="left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rPr>
          <w:rFonts w:ascii="Times New Roman" w:hAnsi="Times New Roman"/>
          <w:color w:val="000000"/>
          <w:sz w:val="24"/>
          <w:shd w:val="clear" w:fill="FFFFFF"/>
        </w:rPr>
        <w:t>Сделать генерацию изображений и внутреннюю часть сайта при помощи...</w:t>
      </w:r>
    </w:p>
    <w:p>
      <w:pPr>
        <w:pStyle w:val="P1"/>
        <w:spacing w:lineRule="auto" w:line="360" w:beforeAutospacing="0" w:afterAutospacing="0"/>
        <w:jc w:val="center"/>
        <w:rPr>
          <w:rFonts w:ascii="Times New Roman" w:hAnsi="Times New Roman"/>
          <w:b w:val="1"/>
          <w:color w:val="000000"/>
          <w:sz w:val="36"/>
          <w:u w:val="none"/>
          <w:shd w:val="clear" w:fill="FFFFFF"/>
        </w:rPr>
      </w:pPr>
    </w:p>
    <w:p>
      <w:pPr>
        <w:pStyle w:val="P1"/>
        <w:spacing w:lineRule="auto" w:line="360" w:beforeAutospacing="0" w:afterAutospacing="0"/>
        <w:jc w:val="center"/>
        <w:rPr>
          <w:rFonts w:ascii="Times New Roman" w:hAnsi="Times New Roman"/>
          <w:b w:val="1"/>
          <w:color w:val="auto"/>
          <w:sz w:val="36"/>
          <w:u w:val="none"/>
          <w:shd w:val="clear" w:fill="FFFFFF"/>
        </w:rPr>
      </w:pPr>
      <w:r>
        <w:rPr>
          <w:rFonts w:ascii="Times New Roman" w:hAnsi="Times New Roman"/>
          <w:b w:val="1"/>
          <w:color w:val="000000"/>
          <w:sz w:val="36"/>
          <w:u w:val="none"/>
          <w:shd w:val="clear" w:fill="FFFFFF"/>
        </w:rPr>
        <w:br w:type="page"/>
      </w:r>
      <w:bookmarkStart w:id="8" w:name="_Toc374921739"/>
      <w:r>
        <w:rPr>
          <w:rFonts w:ascii="Times New Roman" w:hAnsi="Times New Roman"/>
          <w:b w:val="1"/>
          <w:color w:val="000000"/>
          <w:sz w:val="36"/>
          <w:u w:val="none"/>
          <w:shd w:val="clear" w:fill="FFFFFF"/>
        </w:rPr>
        <w:t>Анализ анал</w:t>
      </w:r>
      <w:r>
        <w:rPr>
          <w:rFonts w:ascii="Times New Roman" w:hAnsi="Times New Roman"/>
          <w:b w:val="1"/>
          <w:color w:val="000000"/>
          <w:sz w:val="36"/>
          <w:u w:val="none"/>
          <w:shd w:val="clear" w:fill="FFFFFF"/>
        </w:rPr>
        <w:t>о</w:t>
      </w:r>
      <w:r>
        <w:rPr>
          <w:rFonts w:ascii="Times New Roman" w:hAnsi="Times New Roman"/>
          <w:b w:val="1"/>
          <w:color w:val="000000"/>
          <w:sz w:val="36"/>
          <w:u w:val="none"/>
          <w:shd w:val="clear" w:fill="FFFFFF"/>
        </w:rPr>
        <w:t>гов</w:t>
      </w:r>
      <w:bookmarkEnd w:id="8"/>
    </w:p>
    <w:p>
      <w:pPr>
        <w:spacing w:lineRule="auto" w:line="360" w:beforeAutospacing="0" w:afterAutospacing="0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sz w:val="24"/>
        </w:rPr>
        <w:t xml:space="preserve">Прежде чем приступить к разработке собственного шаблона сайта, необходимо проанализировать уже существующие аналоги и методы их разработки. Одним из таких примеров был выбраны сайты </w:t>
      </w:r>
      <w:r>
        <w:rPr>
          <w:rFonts w:ascii="Times New Roman" w:hAnsi="Times New Roman"/>
          <w:b w:val="1"/>
          <w:sz w:val="24"/>
        </w:rPr>
        <w:t>YouTube</w:t>
      </w:r>
      <w:r>
        <w:rPr>
          <w:rFonts w:ascii="Times New Roman" w:hAnsi="Times New Roman"/>
          <w:b w:val="1"/>
          <w:sz w:val="24"/>
          <w:vertAlign w:val="superscript"/>
        </w:rPr>
        <w:t>[1]</w:t>
      </w:r>
      <w:r>
        <w:rPr>
          <w:rFonts w:ascii="Times New Roman" w:hAnsi="Times New Roman"/>
          <w:sz w:val="24"/>
        </w:rPr>
        <w:t xml:space="preserve">(рис.1), </w:t>
      </w:r>
      <w:r>
        <w:rPr>
          <w:rFonts w:ascii="Times New Roman" w:hAnsi="Times New Roman"/>
          <w:b w:val="1"/>
          <w:sz w:val="24"/>
        </w:rPr>
        <w:t>RuTube</w:t>
      </w:r>
      <w:r>
        <w:rPr>
          <w:rFonts w:ascii="Times New Roman" w:hAnsi="Times New Roman"/>
          <w:b w:val="1"/>
          <w:sz w:val="24"/>
          <w:vertAlign w:val="superscript"/>
        </w:rPr>
        <w:t>[2]</w:t>
      </w:r>
      <w:r>
        <w:rPr>
          <w:rFonts w:ascii="Times New Roman" w:hAnsi="Times New Roman"/>
          <w:sz w:val="24"/>
        </w:rPr>
        <w:t xml:space="preserve">(рис.2) и </w:t>
      </w:r>
      <w:r>
        <w:rPr>
          <w:rFonts w:ascii="Times New Roman" w:hAnsi="Times New Roman"/>
          <w:b w:val="1"/>
          <w:sz w:val="24"/>
        </w:rPr>
        <w:t>VK Видео</w:t>
      </w:r>
      <w:r>
        <w:rPr>
          <w:rFonts w:ascii="Times New Roman" w:hAnsi="Times New Roman"/>
          <w:b w:val="1"/>
          <w:sz w:val="24"/>
          <w:vertAlign w:val="superscript"/>
        </w:rPr>
        <w:t>[3]</w:t>
      </w:r>
      <w:r>
        <w:rPr>
          <w:rFonts w:ascii="Times New Roman" w:hAnsi="Times New Roman"/>
          <w:sz w:val="24"/>
        </w:rPr>
        <w:t>(рис.3)</w:t>
      </w:r>
      <w:r>
        <w:rPr>
          <w:rFonts w:ascii="Times New Roman" w:hAnsi="Times New Roman"/>
          <w:color w:val="000000"/>
          <w:sz w:val="24"/>
        </w:rPr>
        <w:t>. У этих видеохостингов не было функций создания обложек видео и аватарок канала автора при помощи нейронной сети.</w:t>
      </w:r>
      <w:r>
        <w:rPr>
          <w:rFonts w:ascii="Times New Roman" w:hAnsi="Times New Roman"/>
          <w:color w:val="000000"/>
          <w:sz w:val="24"/>
        </w:rPr>
        <w:t xml:space="preserve"> </w:t>
      </w:r>
    </w:p>
    <w:p>
      <w:pPr>
        <w:spacing w:lineRule="auto" w:line="360" w:beforeAutospacing="0" w:afterAutospacing="0"/>
        <w:jc w:val="center"/>
        <w:rPr>
          <w:rFonts w:ascii="Times New Roman" w:hAnsi="Times New Roman"/>
          <w:color w:val="000000"/>
          <w:sz w:val="24"/>
        </w:rPr>
      </w:pPr>
      <w:r>
        <w:drawing>
          <wp:inline xmlns:wp="http://schemas.openxmlformats.org/drawingml/2006/wordprocessingDrawing">
            <wp:extent cx="5248275" cy="2695575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955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center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Рис.1. YouTube</w:t>
      </w:r>
    </w:p>
    <w:p>
      <w:pPr>
        <w:spacing w:lineRule="auto" w:line="360" w:beforeAutospacing="0" w:afterAutospacing="0"/>
        <w:jc w:val="both"/>
        <w:rPr>
          <w:rFonts w:ascii="Times New Roman" w:hAnsi="Times New Roman"/>
          <w:color w:val="000000"/>
          <w:sz w:val="24"/>
          <w:vertAlign w:val="baseline"/>
        </w:rPr>
      </w:pPr>
      <w:r>
        <w:rPr>
          <w:rFonts w:ascii="Times New Roman" w:hAnsi="Times New Roman"/>
          <w:color w:val="000000"/>
          <w:sz w:val="24"/>
        </w:rPr>
        <w:t>YouT</w:t>
      </w:r>
      <w:r>
        <w:rPr>
          <w:rFonts w:ascii="Times New Roman" w:hAnsi="Times New Roman"/>
          <w:color w:val="000000"/>
          <w:sz w:val="24"/>
        </w:rPr>
        <w:t>ube изначально был написан на Python</w:t>
      </w:r>
      <w:r>
        <w:rPr>
          <w:rFonts w:ascii="Times New Roman" w:hAnsi="Times New Roman"/>
          <w:color w:val="000000"/>
          <w:sz w:val="24"/>
          <w:vertAlign w:val="superscript"/>
        </w:rPr>
        <w:t xml:space="preserve"> </w:t>
      </w:r>
      <w:r>
        <w:rPr>
          <w:rFonts w:ascii="Times New Roman" w:hAnsi="Times New Roman"/>
          <w:color w:val="000000"/>
          <w:sz w:val="24"/>
          <w:vertAlign w:val="baseline"/>
        </w:rPr>
        <w:t>с помощью библиотеки F</w:t>
      </w:r>
      <w:r>
        <w:rPr>
          <w:rFonts w:ascii="Times New Roman" w:hAnsi="Times New Roman"/>
          <w:color w:val="000000"/>
          <w:sz w:val="24"/>
          <w:vertAlign w:val="baseline"/>
        </w:rPr>
        <w:t>l</w:t>
      </w:r>
      <w:r>
        <w:rPr>
          <w:rFonts w:ascii="Times New Roman" w:hAnsi="Times New Roman"/>
          <w:color w:val="000000"/>
          <w:sz w:val="24"/>
          <w:vertAlign w:val="baseline"/>
        </w:rPr>
        <w:t>a</w:t>
      </w:r>
      <w:r>
        <w:rPr>
          <w:rFonts w:ascii="Times New Roman" w:hAnsi="Times New Roman"/>
          <w:color w:val="000000"/>
          <w:sz w:val="24"/>
          <w:vertAlign w:val="baseline"/>
        </w:rPr>
        <w:t>s</w:t>
      </w:r>
      <w:r>
        <w:rPr>
          <w:rFonts w:ascii="Times New Roman" w:hAnsi="Times New Roman"/>
          <w:color w:val="000000"/>
          <w:sz w:val="24"/>
          <w:vertAlign w:val="baseline"/>
        </w:rPr>
        <w:t>k</w:t>
      </w:r>
      <w:r>
        <w:rPr>
          <w:rFonts w:ascii="Times New Roman" w:hAnsi="Times New Roman"/>
          <w:color w:val="000000"/>
          <w:sz w:val="24"/>
          <w:vertAlign w:val="baseline"/>
        </w:rPr>
        <w:t>, но в конце января 2015 года</w:t>
      </w:r>
      <w:r>
        <w:rPr>
          <w:rFonts w:ascii="Times New Roman" w:hAnsi="Times New Roman"/>
          <w:color w:val="000000"/>
          <w:sz w:val="24"/>
          <w:vertAlign w:val="baseline"/>
        </w:rPr>
        <w:t xml:space="preserve"> </w:t>
      </w:r>
      <w:r>
        <w:rPr>
          <w:rFonts w:ascii="Times New Roman" w:hAnsi="Times New Roman"/>
          <w:color w:val="000000"/>
          <w:sz w:val="24"/>
          <w:vertAlign w:val="baseline"/>
        </w:rPr>
        <w:t xml:space="preserve">видеохостинг </w:t>
      </w:r>
      <w:r>
        <w:rPr>
          <w:rFonts w:ascii="Times New Roman" w:hAnsi="Times New Roman"/>
          <w:color w:val="000000"/>
          <w:sz w:val="24"/>
          <w:vertAlign w:val="baseline"/>
        </w:rPr>
        <w:t>перешел на HTML5</w:t>
      </w:r>
      <w:r>
        <w:rPr>
          <w:rFonts w:ascii="Times New Roman" w:hAnsi="Times New Roman"/>
          <w:color w:val="000000"/>
          <w:sz w:val="24"/>
          <w:vertAlign w:val="baseline"/>
        </w:rPr>
        <w:t xml:space="preserve">. </w:t>
      </w:r>
      <w:r>
        <w:rPr>
          <w:rFonts w:ascii="Times New Roman" w:hAnsi="Times New Roman"/>
          <w:color w:val="000000"/>
          <w:sz w:val="24"/>
          <w:vertAlign w:val="baseline"/>
        </w:rPr>
        <w:t>М</w:t>
      </w:r>
      <w:r>
        <w:rPr>
          <w:rFonts w:ascii="Times New Roman" w:hAnsi="Times New Roman"/>
          <w:color w:val="000000"/>
          <w:sz w:val="24"/>
          <w:vertAlign w:val="baseline"/>
        </w:rPr>
        <w:t>о</w:t>
      </w:r>
      <w:r>
        <w:rPr>
          <w:rFonts w:ascii="Times New Roman" w:hAnsi="Times New Roman"/>
          <w:color w:val="000000"/>
          <w:sz w:val="24"/>
          <w:vertAlign w:val="baseline"/>
        </w:rPr>
        <w:t xml:space="preserve">бильная </w:t>
      </w:r>
      <w:r>
        <w:rPr>
          <w:rFonts w:ascii="Times New Roman" w:hAnsi="Times New Roman"/>
          <w:color w:val="000000"/>
          <w:sz w:val="24"/>
          <w:vertAlign w:val="baseline"/>
        </w:rPr>
        <w:t xml:space="preserve">версия </w:t>
      </w:r>
      <w:r>
        <w:rPr>
          <w:rFonts w:ascii="Times New Roman" w:hAnsi="Times New Roman"/>
          <w:color w:val="000000"/>
          <w:sz w:val="24"/>
          <w:vertAlign w:val="baseline"/>
        </w:rPr>
        <w:t xml:space="preserve">для </w:t>
      </w:r>
      <w:r>
        <w:rPr>
          <w:rFonts w:ascii="Times New Roman" w:hAnsi="Times New Roman"/>
          <w:color w:val="000000"/>
          <w:sz w:val="24"/>
          <w:vertAlign w:val="baseline"/>
        </w:rPr>
        <w:t>Android</w:t>
      </w:r>
      <w:r>
        <w:rPr>
          <w:rFonts w:ascii="Times New Roman" w:hAnsi="Times New Roman"/>
          <w:color w:val="000000"/>
          <w:sz w:val="24"/>
          <w:vertAlign w:val="baseline"/>
        </w:rPr>
        <w:t xml:space="preserve"> </w:t>
      </w:r>
      <w:r>
        <w:rPr>
          <w:rFonts w:ascii="Times New Roman" w:hAnsi="Times New Roman"/>
          <w:color w:val="000000"/>
          <w:sz w:val="24"/>
          <w:vertAlign w:val="baseline"/>
        </w:rPr>
        <w:t xml:space="preserve">написана на </w:t>
      </w:r>
      <w:r>
        <w:rPr>
          <w:rFonts w:ascii="Times New Roman" w:hAnsi="Times New Roman"/>
          <w:color w:val="000000"/>
          <w:sz w:val="24"/>
          <w:vertAlign w:val="baseline"/>
        </w:rPr>
        <w:t>языке программирования J</w:t>
      </w:r>
      <w:r>
        <w:rPr>
          <w:rFonts w:ascii="Times New Roman" w:hAnsi="Times New Roman"/>
          <w:color w:val="000000"/>
          <w:sz w:val="24"/>
          <w:vertAlign w:val="baseline"/>
        </w:rPr>
        <w:t>av</w:t>
      </w:r>
      <w:r>
        <w:rPr>
          <w:rFonts w:ascii="Times New Roman" w:hAnsi="Times New Roman"/>
          <w:color w:val="000000"/>
          <w:sz w:val="24"/>
          <w:vertAlign w:val="baseline"/>
        </w:rPr>
        <w:t>a</w:t>
      </w:r>
      <w:r>
        <w:rPr>
          <w:rFonts w:ascii="Times New Roman" w:hAnsi="Times New Roman"/>
          <w:color w:val="000000"/>
          <w:sz w:val="24"/>
          <w:vertAlign w:val="baseline"/>
        </w:rPr>
        <w:t xml:space="preserve">, </w:t>
      </w:r>
      <w:r>
        <w:rPr>
          <w:rFonts w:ascii="Times New Roman" w:hAnsi="Times New Roman"/>
          <w:color w:val="000000"/>
          <w:sz w:val="24"/>
          <w:vertAlign w:val="baseline"/>
        </w:rPr>
        <w:t>а на IOS - Swift</w:t>
      </w:r>
      <w:r>
        <w:rPr>
          <w:rFonts w:ascii="Times New Roman" w:hAnsi="Times New Roman"/>
          <w:color w:val="000000"/>
          <w:sz w:val="24"/>
          <w:vertAlign w:val="baseline"/>
        </w:rPr>
        <w:t xml:space="preserve">. </w:t>
      </w:r>
      <w:bookmarkStart w:id="9" w:name="_dx_frag_StartFragment"/>
      <w:bookmarkEnd w:id="9"/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Сделан в виде сайта youtube.com, ныне принадлежащему компании </w:t>
      </w:r>
      <w:r>
        <w:rPr>
          <w:rFonts w:ascii="Times New Roman" w:hAnsi="Times New Roman"/>
          <w:b w:val="0"/>
          <w:i w:val="0"/>
          <w:strike w:val="0"/>
          <w:color w:val="auto"/>
          <w:sz w:val="24"/>
          <w:u w:val="none"/>
        </w:rPr>
        <w:t>Google</w:t>
      </w: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.</w:t>
      </w:r>
      <w:r>
        <w:rPr>
          <w:rFonts w:ascii="Times New Roman" w:hAnsi="Times New Roman"/>
          <w:sz w:val="24"/>
        </w:rPr>
        <w:t xml:space="preserve"> </w:t>
      </w:r>
    </w:p>
    <w:p>
      <w:pPr>
        <w:spacing w:lineRule="auto" w:line="360" w:beforeAutospacing="0" w:afterAutospacing="0"/>
        <w:jc w:val="center"/>
        <w:rPr>
          <w:rFonts w:ascii="Times New Roman" w:hAnsi="Times New Roman"/>
          <w:color w:val="000000"/>
          <w:sz w:val="24"/>
        </w:rPr>
      </w:pPr>
      <w:r>
        <w:drawing>
          <wp:inline xmlns:wp="http://schemas.openxmlformats.org/drawingml/2006/wordprocessingDrawing">
            <wp:extent cx="5200650" cy="2676525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76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center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Рис.2. RuTube</w:t>
      </w:r>
    </w:p>
    <w:p>
      <w:pPr>
        <w:spacing w:lineRule="auto" w:line="360" w:beforeAutospacing="0" w:afterAutospacing="0"/>
        <w:jc w:val="both"/>
        <w:rPr>
          <w:rFonts w:ascii="Times New Roman" w:hAnsi="Times New Roman"/>
          <w:color w:val="auto"/>
          <w:sz w:val="24"/>
          <w:shd w:val="clear" w:fill="FFFFFF"/>
        </w:rPr>
      </w:pPr>
      <w:bookmarkStart w:id="10" w:name="_dx_frag_StartFragment"/>
      <w:bookmarkEnd w:id="10"/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Технология Плеера Сети RUTUBE, функционирует на базе HTML5 и обеспечивает высококачественное проигрывание видеоконтента в форматах MP4, MPEG DASH и HLS, с одновременным шифрованием HLS-видеопотока за счет имплементации модуля открытого протокола AES 128 Encryption Key, позволяющего обеспечивать интеграцию технологий шифрования HLS-видеопотока, а также позволяющего встраивать различные технологические DRM решения в т.ч. поставляемые третьими лицами для их использования в составе Технологии Плеера RUTUBE.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 </w:t>
      </w:r>
      <w:bookmarkStart w:id="11" w:name="_dx_frag_StartFragment"/>
      <w:bookmarkEnd w:id="11"/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С конца 2019 года Rutube работал на платформе List, на которой можно было смотреть видеоконтент без рекламы. Для получения доступа к контенту необходимо было пройти опрос, а также авторизоваться через систему Pass.Media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.</w:t>
      </w:r>
    </w:p>
    <w:p>
      <w:pPr>
        <w:spacing w:lineRule="auto" w:line="360" w:beforeAutospacing="0" w:afterAutospacing="0"/>
        <w:jc w:val="center"/>
        <w:rPr>
          <w:rFonts w:ascii="Times New Roman" w:hAnsi="Times New Roman"/>
          <w:color w:val="000000"/>
          <w:sz w:val="24"/>
        </w:rPr>
      </w:pPr>
      <w:r>
        <w:drawing>
          <wp:inline xmlns:wp="http://schemas.openxmlformats.org/drawingml/2006/wordprocessingDrawing">
            <wp:extent cx="5429250" cy="2800350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003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Autospacing="0" w:afterAutospacing="0"/>
        <w:jc w:val="center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Рис.3. VK Видео</w:t>
      </w:r>
    </w:p>
    <w:p>
      <w:pPr>
        <w:spacing w:lineRule="auto" w:line="360" w:beforeAutospacing="0" w:afterAutospacing="0"/>
        <w:jc w:val="both"/>
        <w:rPr>
          <w:rFonts w:ascii="Times New Roman" w:hAnsi="Times New Roman"/>
          <w:b w:val="1"/>
          <w:color w:val="auto"/>
          <w:sz w:val="24"/>
          <w:u w:val="none"/>
          <w:shd w:val="clear" w:fill="FFFFFF"/>
        </w:rPr>
      </w:pPr>
      <w:bookmarkStart w:id="12" w:name="_dx_frag_StartFragment"/>
      <w:bookmarkEnd w:id="12"/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VK Видео объединяет ключевые технологии в рамках единой видеоплатформы: адаптивный стриминг, кросс-платформенный плеер с самым быстрым первым кадром, качество 4К, оптимизированные сетевые протоколы и технологии доставки контента. А также в состав новой единой видеоплатформы включены и совершенно новые технологические решения в области доставки и потребления видео, поддержка новых сетевых протоколов по ускорению доставки и потребления контента, новая единая платформа персональных рекомендаций видео. Среди обновлений и запущенные совместно с командой рекламных технологий новые форматы монетизации и решения в области повышения дохода от In-Stream видео и качества видеоинвентаря.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 </w:t>
      </w:r>
    </w:p>
    <w:p>
      <w:pPr>
        <w:spacing w:lineRule="auto" w:line="360" w:beforeAutospacing="0" w:afterAutospacing="0"/>
        <w:jc w:val="center"/>
        <w:rPr>
          <w:rFonts w:ascii="Times New Roman" w:hAnsi="Times New Roman"/>
          <w:b w:val="1"/>
          <w:color w:val="auto"/>
          <w:sz w:val="36"/>
          <w:u w:val="none"/>
          <w:shd w:val="clear" w:fill="FFFFFF"/>
        </w:rPr>
      </w:pPr>
      <w:r>
        <w:rPr>
          <w:rFonts w:ascii="Times New Roman" w:hAnsi="Times New Roman"/>
          <w:b w:val="1"/>
          <w:color w:val="000000"/>
          <w:sz w:val="36"/>
          <w:u w:val="none"/>
          <w:shd w:val="clear" w:fill="FFFFFF"/>
        </w:rPr>
        <w:br w:type="page"/>
        <w:t>Глава 1</w:t>
      </w:r>
    </w:p>
    <w:p>
      <w:pPr>
        <w:pStyle w:val="P2"/>
        <w:keepNext w:val="0"/>
        <w:widowControl w:val="1"/>
        <w:shd w:val="clear" w:fill="auto"/>
        <w:spacing w:lineRule="auto" w:line="360" w:before="0" w:after="0" w:beforeAutospacing="0" w:afterAutospacing="0"/>
        <w:ind w:hanging="0" w:left="0" w:right="0"/>
        <w:jc w:val="center"/>
        <w:rPr>
          <w:rFonts w:ascii="Times New Roman" w:hAnsi="Times New Roman"/>
          <w:b w:val="1"/>
          <w:color w:val="000000"/>
          <w:sz w:val="30"/>
          <w:u w:val="none"/>
          <w:shd w:val="clear" w:fill="FFFFFF"/>
        </w:rPr>
      </w:pPr>
      <w:bookmarkStart w:id="13" w:name="_Toc276107781"/>
      <w:r>
        <w:rPr>
          <w:rFonts w:ascii="Times New Roman" w:hAnsi="Times New Roman"/>
          <w:b w:val="1"/>
          <w:color w:val="000000"/>
          <w:sz w:val="30"/>
          <w:u w:val="none"/>
          <w:shd w:val="clear" w:fill="FFFFFF"/>
        </w:rPr>
        <w:t>Как нейронной сети генерируют изображения</w:t>
      </w:r>
      <w:bookmarkEnd w:id="13"/>
    </w:p>
    <w:p>
      <w:pPr>
        <w:spacing w:lineRule="atLeast" w:line="420" w:before="0" w:after="180"/>
        <w:ind w:firstLine="0" w:left="0" w:right="0"/>
        <w:jc w:val="both"/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</w:pPr>
      <w:r>
        <w:rPr>
          <w:rFonts w:ascii="Times New Roman" w:hAnsi="Times New Roman"/>
          <w:b w:val="1"/>
          <w:color w:val="000000"/>
          <w:sz w:val="24"/>
          <w:shd w:val="clear" w:fill="FFFFFF"/>
        </w:rPr>
        <w:t>ИИ (искусственный интеллек</w:t>
      </w:r>
      <w:r>
        <w:rPr>
          <w:rFonts w:ascii="Times New Roman" w:hAnsi="Times New Roman"/>
          <w:b w:val="1"/>
          <w:color w:val="000000"/>
          <w:shd w:val="clear" w:fill="FFFFFF"/>
        </w:rPr>
        <w:t>т</w:t>
      </w:r>
      <w:r>
        <w:rPr>
          <w:rFonts w:ascii="Times New Roman" w:hAnsi="Times New Roman"/>
          <w:b w:val="1"/>
          <w:color w:val="000000"/>
          <w:sz w:val="24"/>
          <w:shd w:val="clear" w:fill="FFFFFF"/>
        </w:rPr>
        <w:t>)</w:t>
      </w:r>
      <w:r>
        <w:rPr>
          <w:rFonts w:ascii="Times New Roman" w:hAnsi="Times New Roman"/>
          <w:color w:val="000000"/>
          <w:sz w:val="24"/>
          <w:shd w:val="clear" w:fill="FFFFFF"/>
        </w:rPr>
        <w:t xml:space="preserve"> - </w:t>
      </w:r>
      <w:bookmarkStart w:id="14" w:name="_dx_frag_StartFragment"/>
      <w:bookmarkEnd w:id="14"/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способность и возможность обучаться, самостоятельно принимать решения и автономно действовать, которые присущи не человеку, но компьютеру. Другим определением ИИ выступает научная дисциплина, которая находится на стыке нескольких самостоятельных наук, включая:</w:t>
      </w:r>
    </w:p>
    <w:p>
      <w:pPr>
        <w:numPr>
          <w:ilvl w:val="0"/>
          <w:numId w:val="9"/>
        </w:numPr>
        <w:spacing w:lineRule="atLeast" w:line="420" w:before="0" w:after="180"/>
        <w:ind w:right="0"/>
        <w:jc w:val="both"/>
        <w:rPr>
          <w:rFonts w:ascii="Times New Roman" w:hAnsi="Times New Roman"/>
          <w:b w:val="0"/>
          <w:i w:val="0"/>
          <w:color w:val="auto"/>
          <w:sz w:val="26"/>
          <w:shd w:val="clear" w:fill="FFFFFF"/>
        </w:rPr>
      </w:pPr>
      <w:r>
        <w:rPr>
          <w:rFonts w:ascii="Times New Roman" w:hAnsi="Times New Roman"/>
          <w:b w:val="0"/>
          <w:i w:val="0"/>
          <w:color w:val="auto"/>
          <w:sz w:val="26"/>
          <w:shd w:val="clear" w:fill="FFFFFF"/>
        </w:rPr>
        <w:t>Математику</w:t>
      </w:r>
    </w:p>
    <w:p>
      <w:pPr>
        <w:numPr>
          <w:ilvl w:val="0"/>
          <w:numId w:val="9"/>
        </w:numPr>
        <w:spacing w:lineRule="atLeast" w:line="420" w:before="0" w:after="180"/>
        <w:ind w:right="0"/>
        <w:jc w:val="both"/>
        <w:rPr>
          <w:rFonts w:ascii="Times New Roman" w:hAnsi="Times New Roman"/>
          <w:b w:val="0"/>
          <w:i w:val="0"/>
          <w:color w:val="auto"/>
          <w:sz w:val="26"/>
          <w:shd w:val="clear" w:fill="FFFFFF"/>
        </w:rPr>
      </w:pPr>
      <w:r>
        <w:rPr>
          <w:rFonts w:ascii="Times New Roman" w:hAnsi="Times New Roman"/>
          <w:b w:val="0"/>
          <w:i w:val="0"/>
          <w:color w:val="auto"/>
          <w:sz w:val="26"/>
          <w:shd w:val="clear" w:fill="FFFFFF"/>
        </w:rPr>
        <w:t>Биологию</w:t>
      </w:r>
    </w:p>
    <w:p>
      <w:pPr>
        <w:numPr>
          <w:ilvl w:val="0"/>
          <w:numId w:val="9"/>
        </w:numPr>
        <w:spacing w:lineRule="atLeast" w:line="420" w:before="0" w:after="180"/>
        <w:ind w:right="0"/>
        <w:jc w:val="both"/>
        <w:rPr>
          <w:rFonts w:ascii="Times New Roman" w:hAnsi="Times New Roman"/>
          <w:b w:val="0"/>
          <w:i w:val="0"/>
          <w:color w:val="auto"/>
          <w:sz w:val="26"/>
          <w:shd w:val="clear" w:fill="FFFFFF"/>
        </w:rPr>
      </w:pPr>
      <w:r>
        <w:rPr>
          <w:rFonts w:ascii="Times New Roman" w:hAnsi="Times New Roman"/>
          <w:b w:val="0"/>
          <w:i w:val="0"/>
          <w:color w:val="auto"/>
          <w:sz w:val="26"/>
          <w:shd w:val="clear" w:fill="FFFFFF"/>
        </w:rPr>
        <w:t>Психологию</w:t>
      </w:r>
    </w:p>
    <w:p>
      <w:pPr>
        <w:numPr>
          <w:ilvl w:val="0"/>
          <w:numId w:val="9"/>
        </w:numPr>
        <w:spacing w:lineRule="atLeast" w:line="420" w:before="0" w:after="180"/>
        <w:ind w:right="0"/>
        <w:jc w:val="both"/>
        <w:rPr>
          <w:rFonts w:ascii="Times New Roman" w:hAnsi="Times New Roman"/>
          <w:b w:val="0"/>
          <w:i w:val="0"/>
          <w:color w:val="auto"/>
          <w:sz w:val="26"/>
          <w:shd w:val="clear" w:fill="FFFFFF"/>
        </w:rPr>
      </w:pPr>
      <w:r>
        <w:rPr>
          <w:rFonts w:ascii="Times New Roman" w:hAnsi="Times New Roman"/>
          <w:b w:val="0"/>
          <w:i w:val="0"/>
          <w:color w:val="auto"/>
          <w:sz w:val="26"/>
          <w:shd w:val="clear" w:fill="FFFFFF"/>
        </w:rPr>
        <w:t>К</w:t>
      </w:r>
      <w:r>
        <w:rPr>
          <w:rFonts w:ascii="Times New Roman" w:hAnsi="Times New Roman"/>
          <w:b w:val="0"/>
          <w:i w:val="0"/>
          <w:color w:val="auto"/>
          <w:sz w:val="26"/>
          <w:shd w:val="clear" w:fill="FFFFFF"/>
        </w:rPr>
        <w:t>ибернетику и</w:t>
      </w:r>
      <w:r>
        <w:rPr>
          <w:rFonts w:ascii="Times New Roman" w:hAnsi="Times New Roman"/>
          <w:b w:val="0"/>
          <w:i w:val="0"/>
          <w:color w:val="auto"/>
          <w:sz w:val="26"/>
          <w:shd w:val="clear" w:fill="FFFFFF"/>
        </w:rPr>
        <w:t xml:space="preserve"> друг</w:t>
      </w:r>
      <w:r>
        <w:rPr>
          <w:rFonts w:ascii="Times New Roman" w:hAnsi="Times New Roman"/>
          <w:b w:val="0"/>
          <w:i w:val="0"/>
          <w:color w:val="auto"/>
          <w:sz w:val="26"/>
          <w:shd w:val="clear" w:fill="FFFFFF"/>
        </w:rPr>
        <w:t>их</w:t>
      </w:r>
      <w:r>
        <w:rPr>
          <w:rFonts w:ascii="Times New Roman" w:hAnsi="Times New Roman"/>
          <w:b w:val="0"/>
          <w:i w:val="0"/>
          <w:color w:val="auto"/>
          <w:sz w:val="26"/>
          <w:shd w:val="clear" w:fill="FFFFFF"/>
        </w:rPr>
        <w:t xml:space="preserve"> </w:t>
      </w:r>
      <w:r>
        <w:rPr>
          <w:rFonts w:ascii="Times New Roman" w:hAnsi="Times New Roman"/>
          <w:b w:val="0"/>
          <w:i w:val="0"/>
          <w:color w:val="auto"/>
          <w:sz w:val="26"/>
          <w:shd w:val="clear" w:fill="FFFFFF"/>
          <w:vertAlign w:val="superscript"/>
        </w:rPr>
        <w:t>[</w:t>
      </w:r>
      <w:r>
        <w:rPr>
          <w:rFonts w:ascii="Times New Roman" w:hAnsi="Times New Roman"/>
          <w:b w:val="0"/>
          <w:i w:val="0"/>
          <w:color w:val="auto"/>
          <w:sz w:val="26"/>
          <w:shd w:val="clear" w:fill="FFFFFF"/>
          <w:vertAlign w:val="superscript"/>
        </w:rPr>
        <w:t>4</w:t>
      </w:r>
      <w:r>
        <w:rPr>
          <w:rFonts w:ascii="Times New Roman" w:hAnsi="Times New Roman"/>
          <w:b w:val="0"/>
          <w:i w:val="0"/>
          <w:color w:val="auto"/>
          <w:sz w:val="26"/>
          <w:shd w:val="clear" w:fill="FFFFFF"/>
          <w:vertAlign w:val="superscript"/>
        </w:rPr>
        <w:t>]</w:t>
      </w:r>
    </w:p>
    <w:p>
      <w:pPr>
        <w:spacing w:lineRule="auto" w:line="360"/>
        <w:jc w:val="both"/>
        <w:rPr>
          <w:rFonts w:ascii="Times New Roman" w:hAnsi="Times New Roman"/>
          <w:b w:val="0"/>
          <w:color w:val="auto"/>
          <w:sz w:val="24"/>
          <w:vertAlign w:val="superscript"/>
        </w:rPr>
      </w:pPr>
      <w:bookmarkStart w:id="15" w:name="_dx_frag_StartFragment"/>
      <w:bookmarkEnd w:id="15"/>
      <w:bookmarkStart w:id="16" w:name="_Toc380307820"/>
      <w:r>
        <w:rPr>
          <w:rFonts w:ascii="Times New Roman" w:hAnsi="Times New Roman"/>
          <w:b w:val="1"/>
          <w:i w:val="0"/>
          <w:color w:val="333333"/>
          <w:sz w:val="24"/>
        </w:rPr>
        <w:t>Нейронная сеть</w:t>
      </w:r>
      <w:r>
        <w:rPr>
          <w:rFonts w:ascii="Times New Roman" w:hAnsi="Times New Roman"/>
          <w:b w:val="1"/>
          <w:i w:val="0"/>
          <w:color w:val="333333"/>
          <w:sz w:val="24"/>
        </w:rPr>
        <w:t xml:space="preserve"> (</w:t>
      </w:r>
      <w:r>
        <w:rPr>
          <w:rFonts w:ascii="Times New Roman" w:hAnsi="Times New Roman"/>
          <w:b w:val="1"/>
          <w:i w:val="0"/>
          <w:color w:val="333333"/>
          <w:sz w:val="24"/>
        </w:rPr>
        <w:t>ней</w:t>
      </w:r>
      <w:r>
        <w:rPr>
          <w:rFonts w:ascii="Times New Roman" w:hAnsi="Times New Roman"/>
          <w:b w:val="1"/>
          <w:i w:val="0"/>
          <w:color w:val="333333"/>
          <w:sz w:val="24"/>
        </w:rPr>
        <w:t>росеть</w:t>
      </w:r>
      <w:r>
        <w:rPr>
          <w:rFonts w:ascii="Times New Roman" w:hAnsi="Times New Roman"/>
          <w:b w:val="1"/>
          <w:i w:val="0"/>
          <w:color w:val="333333"/>
          <w:sz w:val="24"/>
        </w:rPr>
        <w:t>)</w:t>
      </w:r>
      <w:r>
        <w:rPr>
          <w:rFonts w:ascii="Times New Roman" w:hAnsi="Times New Roman"/>
          <w:b w:val="0"/>
          <w:i w:val="0"/>
          <w:color w:val="333333"/>
          <w:sz w:val="24"/>
        </w:rPr>
        <w:t xml:space="preserve"> </w:t>
      </w:r>
      <w:r>
        <w:rPr>
          <w:rFonts w:ascii="Times New Roman" w:hAnsi="Times New Roman"/>
          <w:b w:val="0"/>
          <w:i w:val="0"/>
          <w:color w:val="333333"/>
          <w:sz w:val="24"/>
        </w:rPr>
        <w:t>-</w:t>
      </w:r>
      <w:r>
        <w:rPr>
          <w:rFonts w:ascii="Times New Roman" w:hAnsi="Times New Roman"/>
          <w:b w:val="0"/>
          <w:i w:val="0"/>
          <w:color w:val="333333"/>
          <w:sz w:val="24"/>
        </w:rPr>
        <w:t xml:space="preserve"> это метод в искусственном интеллекте, который учит компьютеры обрабатывать данные таким же способом, как и человеческий мозг. Это тип процесса машинного обучения, называемый глубоким обучением, который использует взаимосвязанные узлы или нейроны в слоистой структуре, напоминающей человеческий мозг. Он создает адаптивную систему, с помощью которой компьютеры учатся на своих ошибках и постоянно совершенствуются. Таким образом, искусственные нейронные сети пытаются решать сложные задачи, такие как резюмирование документов или распознавание лиц, с более высокой точностью.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b w:val="0"/>
          <w:color w:val="auto"/>
          <w:sz w:val="24"/>
          <w:vertAlign w:val="superscript"/>
        </w:rPr>
        <w:t>[</w:t>
      </w:r>
      <w:r>
        <w:rPr>
          <w:rFonts w:ascii="Times New Roman" w:hAnsi="Times New Roman"/>
          <w:b w:val="0"/>
          <w:color w:val="auto"/>
          <w:sz w:val="24"/>
          <w:vertAlign w:val="superscript"/>
        </w:rPr>
        <w:t>5</w:t>
      </w:r>
      <w:r>
        <w:rPr>
          <w:rFonts w:ascii="Times New Roman" w:hAnsi="Times New Roman"/>
          <w:b w:val="0"/>
          <w:color w:val="auto"/>
          <w:sz w:val="24"/>
          <w:vertAlign w:val="superscript"/>
        </w:rPr>
        <w:t>]</w:t>
      </w:r>
      <w:bookmarkEnd w:id="16"/>
    </w:p>
    <w:p>
      <w:pPr>
        <w:spacing w:lineRule="auto" w:line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shd w:val="clear" w:fill="FFFFFF"/>
        </w:rPr>
        <w:t>Нейросети генерируют изображения с помощью алгоритмов машинного обучения. Вот как это работает :</w:t>
      </w:r>
    </w:p>
    <w:p>
      <w:pPr>
        <w:numPr>
          <w:ilvl w:val="0"/>
          <w:numId w:val="10"/>
        </w:numPr>
        <w:spacing w:lineRule="auto" w:line="360" w:after="200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  <w:shd w:val="clear" w:fill="FFFFFF"/>
        </w:rPr>
        <w:t>Обучение :</w:t>
      </w:r>
      <w:r>
        <w:rPr>
          <w:rFonts w:ascii="Times New Roman" w:hAnsi="Times New Roman"/>
          <w:sz w:val="24"/>
          <w:shd w:val="clear" w:fill="FFFFFF"/>
        </w:rPr>
        <w:t xml:space="preserve"> Нейросеть сначала обучают на большом наборе данных, который состоит из пар "вход-выход". Вход - это изображение, а выход - это описание того, как выглядит это изображение. Например, если у нас есть изображение кошки, то выход может быть "кошка, сидящая на диване". </w:t>
      </w:r>
    </w:p>
    <w:p>
      <w:pPr>
        <w:numPr>
          <w:ilvl w:val="0"/>
          <w:numId w:val="10"/>
        </w:numPr>
        <w:spacing w:lineRule="auto" w:line="360" w:after="200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  <w:shd w:val="clear" w:fill="FFFFFF"/>
        </w:rPr>
        <w:t>Архитектура :</w:t>
      </w:r>
      <w:r>
        <w:rPr>
          <w:rFonts w:ascii="Times New Roman" w:hAnsi="Times New Roman"/>
          <w:sz w:val="24"/>
          <w:shd w:val="clear" w:fill="FFFFFF"/>
        </w:rPr>
        <w:t xml:space="preserve"> Нейросеть состоит из нескольких слоев, каждый из которых выполняет определенную функцию. Первый слой принимает входное изображение и преобразует его в числовые значения, которые затем передаются на следующий слой. </w:t>
      </w:r>
    </w:p>
    <w:p>
      <w:pPr>
        <w:numPr>
          <w:ilvl w:val="0"/>
          <w:numId w:val="10"/>
        </w:numPr>
        <w:spacing w:lineRule="auto" w:line="360" w:after="200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  <w:shd w:val="clear" w:fill="FFFFFF"/>
        </w:rPr>
        <w:t>Генерация :</w:t>
      </w:r>
      <w:r>
        <w:rPr>
          <w:rFonts w:ascii="Times New Roman" w:hAnsi="Times New Roman"/>
          <w:sz w:val="24"/>
          <w:shd w:val="clear" w:fill="FFFFFF"/>
        </w:rPr>
        <w:t xml:space="preserve"> Когда нейросеть получает описание изображения, она начинает генерировать новое изображение. Она начинает с случайного изображения и постепенно улучшает его, используя информацию из описания. </w:t>
      </w:r>
    </w:p>
    <w:p>
      <w:pPr>
        <w:numPr>
          <w:ilvl w:val="0"/>
          <w:numId w:val="10"/>
        </w:numPr>
        <w:spacing w:lineRule="auto" w:line="360" w:after="200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  <w:shd w:val="clear" w:fill="FFFFFF"/>
        </w:rPr>
        <w:t>Оценка :</w:t>
      </w:r>
      <w:r>
        <w:rPr>
          <w:rFonts w:ascii="Times New Roman" w:hAnsi="Times New Roman"/>
          <w:sz w:val="24"/>
          <w:shd w:val="clear" w:fill="FFFFFF"/>
        </w:rPr>
        <w:t xml:space="preserve"> После генерации изображения нейросеть оценивает его качество. Если качество низкое, то она начинает заново с другого случайного изображения. Если качество высокое, то она сохраняет это изображение и продолжает генерировать новые. </w:t>
      </w:r>
    </w:p>
    <w:p>
      <w:pPr>
        <w:numPr>
          <w:ilvl w:val="0"/>
          <w:numId w:val="10"/>
        </w:numPr>
        <w:spacing w:lineRule="auto" w:line="360" w:after="200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  <w:shd w:val="clear" w:fill="FFFFFF"/>
        </w:rPr>
        <w:t>Улучшение:</w:t>
      </w:r>
      <w:r>
        <w:rPr>
          <w:rFonts w:ascii="Times New Roman" w:hAnsi="Times New Roman"/>
          <w:sz w:val="24"/>
          <w:shd w:val="clear" w:fill="FFFFFF"/>
        </w:rPr>
        <w:t xml:space="preserve">  Нейросеть может продолжать улучшать свои результаты, обучаясь на новых данных. Она может использовать обратную связь от пользователей или другие методы для улучшения своих результатов.</w:t>
      </w:r>
    </w:p>
    <w:p>
      <w:pPr>
        <w:spacing w:lineRule="auto" w:line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shd w:val="clear" w:fill="FFFFFF"/>
        </w:rPr>
        <w:t>Также есть еще один метод: Нейронные сети генерируют изображения путем обучения на больших объемах данных, после чего они могут создавать новые изображения, имитируя статистические и структурные особенности обучающего набора. Например, в случае генерации изображений, глубокие нейронные сети могут использовать генеративно-состязательные сети (GAN), где одна часть сети генерирует изображения, а другая часть сети анализирует их, указывая на возможные недочеты.</w:t>
      </w:r>
    </w:p>
    <w:p>
      <w:pPr>
        <w:spacing w:lineRule="auto" w:line="360"/>
        <w:jc w:val="both"/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</w:pPr>
    </w:p>
    <w:p>
      <w:pPr>
        <w:pStyle w:val="P2"/>
        <w:spacing w:lineRule="auto" w:line="360" w:beforeAutospacing="0" w:afterAutospacing="0"/>
        <w:jc w:val="center"/>
        <w:rPr>
          <w:rFonts w:ascii="Times New Roman" w:hAnsi="Times New Roman"/>
          <w:b w:val="1"/>
          <w:i w:val="0"/>
          <w:color w:val="auto"/>
          <w:sz w:val="30"/>
          <w:shd w:val="clear" w:fill="FFFFFF"/>
        </w:rPr>
      </w:pPr>
      <w:r>
        <w:rPr>
          <w:rFonts w:ascii="Times New Roman" w:hAnsi="Times New Roman"/>
          <w:b w:val="1"/>
          <w:i w:val="0"/>
          <w:color w:val="000000"/>
          <w:sz w:val="30"/>
          <w:shd w:val="clear" w:fill="FFFFFF"/>
        </w:rPr>
        <w:br w:type="page"/>
      </w:r>
      <w:bookmarkStart w:id="17" w:name="_Toc95811586"/>
      <w:r>
        <w:rPr>
          <w:rFonts w:ascii="Times New Roman" w:hAnsi="Times New Roman"/>
          <w:b w:val="1"/>
          <w:i w:val="0"/>
          <w:color w:val="000000"/>
          <w:sz w:val="30"/>
          <w:shd w:val="clear" w:fill="FFFFFF"/>
        </w:rPr>
        <w:t>Выбор нейронной сети</w:t>
      </w:r>
      <w:bookmarkEnd w:id="17"/>
    </w:p>
    <w:p>
      <w:pPr>
        <w:spacing w:lineRule="auto" w:line="360" w:beforeAutospacing="0" w:afterAutospacing="0"/>
        <w:jc w:val="both"/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</w:pP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Проанализировав несколько нейронных сетей, была выбрана нейросеть "</w:t>
      </w:r>
      <w:r>
        <w:rPr>
          <w:rFonts w:ascii="Times New Roman" w:hAnsi="Times New Roman"/>
          <w:b w:val="1"/>
          <w:i w:val="0"/>
          <w:color w:val="000000"/>
          <w:sz w:val="24"/>
          <w:shd w:val="clear" w:fill="FFFFFF"/>
        </w:rPr>
        <w:t>Kandinsky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>"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  <w:vertAlign w:val="superscript"/>
        </w:rPr>
        <w:t>[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  <w:vertAlign w:val="superscript"/>
        </w:rPr>
        <w:t>6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  <w:vertAlign w:val="superscript"/>
        </w:rPr>
        <w:t>]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 xml:space="preserve">(рис.4), так как она бесплатная и имеет открытый исходный код, который можно будет использовать или модифицировать. Немного о самой нейронной сети : </w:t>
      </w:r>
    </w:p>
    <w:p>
      <w:pPr>
        <w:spacing w:lineRule="auto" w:line="360" w:before="50" w:after="100" w:beforeAutospacing="0" w:afterAutospacing="0"/>
        <w:ind w:hanging="0" w:left="0" w:right="0"/>
        <w:jc w:val="both"/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</w:pPr>
      <w:bookmarkStart w:id="18" w:name="_dx_frag_StartFragment13"/>
      <w:bookmarkEnd w:id="18"/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В ноябре 2021 года были выложены в открытый доступ код и параметры модели ruDALL-E XL, содержащей 1,3 млрд параметров, а также создан сервис генерации изображений. В июне 2022 года была представлена улучшенная модель — ruDALL-E XXL с 12 млрд параметров, которую дообучили на 179 млн изображений с текстовыми описаниями. В итоге была получена первая версия сервиса Kandinsky.</w:t>
      </w:r>
    </w:p>
    <w:p>
      <w:pPr>
        <w:spacing w:lineRule="auto" w:line="360" w:before="50" w:after="100" w:beforeAutospacing="0" w:afterAutospacing="0"/>
        <w:ind w:hanging="0" w:left="0" w:right="0"/>
        <w:jc w:val="both"/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</w:pP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23 ноября 2022 года на конференции «Путешествие в мир искусственного интеллекта» Сбер представил новую версию нейросети — Kandinsky 2.0. От предыдущей она отличается своей мультиязычностью и диффузным подходом. Вторая версия обучалась на 1 млрд пар «текст-изображение».</w:t>
      </w:r>
    </w:p>
    <w:p>
      <w:pPr>
        <w:spacing w:lineRule="auto" w:line="360" w:before="50" w:after="100" w:beforeAutospacing="0" w:afterAutospacing="0"/>
        <w:ind w:hanging="0" w:left="0" w:right="0"/>
        <w:jc w:val="both"/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</w:pP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В начале апреля 2023 года вышла Kandinsky 2.1. Она была обучена ещё на дополнительных 170 млн пар изображений с текстом. Нейросеть была также усовершенствована за счет новой обученной модели </w:t>
      </w: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shd w:val="clear" w:fill="FFFFFF"/>
        </w:rPr>
        <w:t>автоэнкодера</w:t>
      </w: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. Помимо закодированных текстовых описаний, модель использует специальное представление изображения моделью CLIP. На начало июля 2023 года пользователи создали с помощью нейросети более 70 млн изображений. Наиболее популярными запросами были «Россия», «любовь», «аниме», «кот» и «космос».</w:t>
      </w:r>
    </w:p>
    <w:p>
      <w:pPr>
        <w:spacing w:lineRule="auto" w:line="360" w:before="50" w:after="100" w:beforeAutospacing="0" w:afterAutospacing="0"/>
        <w:ind w:hanging="0" w:left="0" w:right="0"/>
        <w:jc w:val="both"/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</w:pP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12 июля 2023 года Сбер выпустил версию нейросети Kandinsky 2.2. Сообщается, что теперь сервис умеет создавать фотореалистичные изображения в улучшенном качестве и изменять соотношение сторон при генерации. Нейросеть дополучили на датасете, содержащем 1,5 млрд пар «текст — изображение». В течение суток после выхода Kandinsky 2.2 пользователи сгенерировали 1 млн изображений, лидерами по популярности стали темы «коты», «море» и «аниме».</w:t>
      </w:r>
    </w:p>
    <w:p>
      <w:pPr>
        <w:spacing w:lineRule="auto" w:line="360" w:beforeAutospacing="0" w:afterAutospacing="0"/>
        <w:jc w:val="both"/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</w:pP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12 октября 2023 года в Kandinsky 2.2 появилась возможность генерировать четырёхсекундные ролики по текстовому описанию.</w:t>
      </w:r>
    </w:p>
    <w:p>
      <w:pPr>
        <w:spacing w:lineRule="auto" w:line="360" w:beforeAutospacing="0" w:afterAutospacing="0"/>
        <w:jc w:val="center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drawing>
          <wp:inline xmlns:wp="http://schemas.openxmlformats.org/drawingml/2006/wordprocessingDrawing">
            <wp:extent cx="5610225" cy="289560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956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 w:before="0" w:after="200" w:beforeAutospacing="0" w:afterAutospacing="0"/>
        <w:jc w:val="center"/>
        <w:rPr>
          <w:rFonts w:ascii="Times New Roman" w:hAnsi="Times New Roman"/>
          <w:b w:val="0"/>
          <w:i w:val="0"/>
          <w:sz w:val="24"/>
          <w:shd w:val="clear" w:fill="FFFFFF"/>
        </w:rPr>
      </w:pPr>
      <w:r>
        <w:rPr>
          <w:rFonts w:ascii="Times New Roman" w:hAnsi="Times New Roman"/>
          <w:b w:val="0"/>
          <w:color w:val="000000"/>
          <w:sz w:val="24"/>
          <w:u w:val="none"/>
          <w:shd w:val="clear" w:fill="FFFFFF"/>
        </w:rPr>
        <w:t xml:space="preserve">Рис.4. </w:t>
      </w:r>
      <w:r>
        <w:rPr>
          <w:rFonts w:ascii="Times New Roman" w:hAnsi="Times New Roman"/>
          <w:b w:val="0"/>
          <w:i w:val="0"/>
          <w:sz w:val="24"/>
          <w:shd w:val="clear" w:fill="FFFFFF"/>
        </w:rPr>
        <w:t>Kandinsky</w:t>
      </w:r>
    </w:p>
    <w:p>
      <w:pPr>
        <w:pStyle w:val="P1"/>
        <w:spacing w:lineRule="auto" w:line="360"/>
        <w:jc w:val="center"/>
        <w:rPr>
          <w:rFonts w:ascii="Times New Roman" w:hAnsi="Times New Roman"/>
          <w:b w:val="1"/>
          <w:i w:val="0"/>
          <w:color w:val="auto"/>
          <w:sz w:val="36"/>
          <w:shd w:val="clear" w:fill="FFFFFF"/>
        </w:rPr>
      </w:pPr>
      <w:r>
        <w:rPr>
          <w:rFonts w:ascii="Times New Roman" w:hAnsi="Times New Roman"/>
          <w:b w:val="0"/>
          <w:i w:val="0"/>
          <w:sz w:val="24"/>
          <w:shd w:val="clear" w:fill="FFFFFF"/>
        </w:rPr>
        <w:br w:type="page"/>
      </w:r>
      <w:bookmarkStart w:id="19" w:name="_Toc3489858"/>
      <w:r>
        <w:rPr>
          <w:rFonts w:ascii="Times New Roman" w:hAnsi="Times New Roman"/>
          <w:b w:val="1"/>
          <w:i w:val="0"/>
          <w:color w:val="auto"/>
          <w:sz w:val="36"/>
          <w:shd w:val="clear" w:fill="FFFFFF"/>
        </w:rPr>
        <w:t xml:space="preserve">Список </w:t>
      </w:r>
      <w:r>
        <w:rPr>
          <w:rFonts w:ascii="Times New Roman" w:hAnsi="Times New Roman"/>
          <w:b w:val="1"/>
          <w:i w:val="0"/>
          <w:color w:val="auto"/>
          <w:sz w:val="36"/>
          <w:shd w:val="clear" w:fill="FFFFFF"/>
        </w:rPr>
        <w:t>литературы</w:t>
      </w:r>
      <w:bookmarkEnd w:id="19"/>
    </w:p>
    <w:p>
      <w:pP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fldChar w:fldCharType="begin"/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instrText>HYPERLINK "https://www.youtube.com"</w:instrText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fldChar w:fldCharType="separate"/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>YouTu</w:t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>be[</w:t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>1</w:t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>]</w:t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 xml:space="preserve"> - https://www.youtube.com</w:t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fldChar w:fldCharType="end"/>
      </w:r>
    </w:p>
    <w:p>
      <w:pP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fldChar w:fldCharType="begin"/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instrText>HYPERLINK "https://rutube.ru"</w:instrText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fldChar w:fldCharType="separate"/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>RuTu</w:t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>be[</w:t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>2</w:t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>]</w:t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 xml:space="preserve"> - https://rutube.ru</w:t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fldChar w:fldCharType="end"/>
      </w:r>
    </w:p>
    <w:p>
      <w:pP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fldChar w:fldCharType="begin"/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instrText>HYPERLINK "https://vk.com/video/@vkvideo"</w:instrText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fldChar w:fldCharType="separate"/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>V</w:t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>K Видео</w:t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>[</w:t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>3</w:t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>]</w:t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 xml:space="preserve"> - https://vk.com/video/@vkvideo</w:t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fldChar w:fldCharType="end"/>
      </w:r>
    </w:p>
    <w:p>
      <w:pP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fldChar w:fldCharType="begin"/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instrText>HYPERLINK "https://www.sravni.ru/kursy/info/iskusstvennyj-intellekt/"</w:instrText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fldChar w:fldCharType="separate"/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>[</w:t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>4</w:t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>]</w:t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 xml:space="preserve"> - https://www.sravni.ru/kursy/info/iskusstvennyj-intellekt/</w:t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fldChar w:fldCharType="end"/>
      </w:r>
    </w:p>
    <w:p>
      <w:pP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fldChar w:fldCharType="begin"/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instrText>HYPERLINK "https://aws.amazon.com/ru/what-is/neural-network/"</w:instrText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fldChar w:fldCharType="separate"/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>[</w:t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>5</w:t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>]</w:t>
      </w:r>
      <w:r>
        <w:rPr>
          <w:rStyle w:val="C2"/>
          <w:rFonts w:ascii="Times New Roman" w:hAnsi="Times New Roman"/>
          <w:b w:val="0"/>
          <w:sz w:val="24"/>
          <w:shd w:val="clear" w:fill="FFFFFF"/>
        </w:rPr>
        <w:t xml:space="preserve"> - https://aws.amazon.com/ru/what-is/neural-network/</w:t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fldChar w:fldCharType="end"/>
      </w:r>
    </w:p>
    <w:p>
      <w:pP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rPr>
          <w:rFonts w:ascii="Times New Roman" w:hAnsi="Times New Roman"/>
          <w:color w:val="202122"/>
          <w:sz w:val="24"/>
          <w:shd w:val="clear" w:fill="FFFFFF"/>
        </w:rPr>
        <w:fldChar w:fldCharType="begin"/>
      </w:r>
      <w:r>
        <w:rPr>
          <w:rFonts w:ascii="Times New Roman" w:hAnsi="Times New Roman"/>
          <w:color w:val="202122"/>
          <w:sz w:val="24"/>
          <w:shd w:val="clear" w:fill="FFFFFF"/>
        </w:rPr>
        <w:instrText>HYPERLINK "https://www.sberbank.com/promo/kandinsky/"</w:instrText>
      </w:r>
      <w:r>
        <w:rPr>
          <w:rFonts w:ascii="Times New Roman" w:hAnsi="Times New Roman"/>
          <w:color w:val="202122"/>
          <w:sz w:val="24"/>
          <w:shd w:val="clear" w:fill="FFFFFF"/>
        </w:rPr>
        <w:fldChar w:fldCharType="separate"/>
      </w:r>
      <w:r>
        <w:rPr>
          <w:rStyle w:val="C2"/>
          <w:rFonts w:ascii="Times New Roman" w:hAnsi="Times New Roman"/>
          <w:sz w:val="24"/>
          <w:shd w:val="clear" w:fill="FFFFFF"/>
        </w:rPr>
        <w:t>Kandinsky</w:t>
      </w:r>
      <w:r>
        <w:rPr>
          <w:rStyle w:val="C2"/>
          <w:rFonts w:ascii="Times New Roman" w:hAnsi="Times New Roman"/>
          <w:sz w:val="24"/>
          <w:shd w:val="clear" w:fill="FFFFFF"/>
        </w:rPr>
        <w:t>[</w:t>
      </w:r>
      <w:r>
        <w:rPr>
          <w:rStyle w:val="C2"/>
          <w:rFonts w:ascii="Times New Roman" w:hAnsi="Times New Roman"/>
          <w:sz w:val="24"/>
          <w:shd w:val="clear" w:fill="FFFFFF"/>
        </w:rPr>
        <w:t>6</w:t>
      </w:r>
      <w:r>
        <w:rPr>
          <w:rStyle w:val="C2"/>
          <w:rFonts w:ascii="Times New Roman" w:hAnsi="Times New Roman"/>
          <w:sz w:val="24"/>
          <w:shd w:val="clear" w:fill="FFFFFF"/>
        </w:rPr>
        <w:t>]</w:t>
      </w:r>
      <w:r>
        <w:rPr>
          <w:rStyle w:val="C2"/>
          <w:rFonts w:ascii="Times New Roman" w:hAnsi="Times New Roman"/>
          <w:sz w:val="24"/>
          <w:shd w:val="clear" w:fill="FFFFFF"/>
        </w:rPr>
        <w:t xml:space="preserve"> - </w:t>
      </w:r>
      <w:r>
        <w:rPr>
          <w:rStyle w:val="C2"/>
          <w:rFonts w:ascii="Times New Roman" w:hAnsi="Times New Roman"/>
          <w:sz w:val="24"/>
          <w:shd w:val="clear" w:fill="FFFFFF"/>
        </w:rPr>
        <w:t>https://www.sberbank.com/promo/kandinsky/</w:t>
      </w:r>
      <w:r>
        <w:rPr>
          <w:rFonts w:ascii="Times New Roman" w:hAnsi="Times New Roman"/>
          <w:color w:val="202122"/>
          <w:sz w:val="24"/>
          <w:shd w:val="clear" w:fill="FFFFFF"/>
        </w:rPr>
        <w:fldChar w:fldCharType="end"/>
      </w:r>
    </w:p>
    <w:sectPr>
      <w:footerReference xmlns:r="http://schemas.openxmlformats.org/officeDocument/2006/relationships" w:type="default" r:id="RelFtr1"/>
      <w:type w:val="nextPage"/>
      <w:pgMar w:left="1700" w:right="850" w:top="1133" w:bottom="1133" w:header="0" w:footer="708" w:gutter="0"/>
      <w:pgNumType w:chapSep="period"/>
      <w:titlePg w:val="1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spacing w:before="0" w:after="200" w:beforeAutospacing="0" w:afterAutospacing="0"/>
      <w:jc w:val="center"/>
    </w:pPr>
    <w:r>
      <w:fldChar w:fldCharType="begin"/>
    </w:r>
    <w:r>
      <w:instrText>PAGE</w:instrText>
    </w:r>
    <w:r>
      <w:fldChar w:fldCharType="separate"/>
    </w:r>
    <w:r>
      <w:t>#</w:t>
    </w:r>
    <w:r>
      <w:fldChar w:fldCharType="end"/>
    </w:r>
  </w:p>
</w:ftr>
</file>

<file path=word/numbering.xml><?xml version="1.0" encoding="utf-8"?>
<w:numbering xmlns:w="http://schemas.openxmlformats.org/wordprocessingml/2006/main">
  <w:abstractNum w:abstractNumId="0">
    <w:nsid w:val="4AF32215"/>
    <w:multiLevelType w:val="multilevel"/>
    <w:lvl w:ilvl="0">
      <w:start w:val="1"/>
      <w:numFmt w:val="decimal"/>
      <w:suff w:val="tab"/>
      <w:lvlText w:val="%1."/>
      <w:lvlJc w:val="left"/>
      <w:pPr>
        <w:ind w:hanging="360" w:left="720"/>
        <w:tabs>
          <w:tab w:val="left" w:pos="0" w:leader="none"/>
        </w:tabs>
      </w:pPr>
      <w:rPr/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0" w:leader="none"/>
        </w:tabs>
      </w:pPr>
      <w:rPr/>
    </w:lvl>
  </w:abstractNum>
  <w:abstractNum w:abstractNumId="1">
    <w:nsid w:val="1503026E"/>
    <w:multiLevelType w:val="multilevel"/>
    <w:lvl w:ilvl="0">
      <w:start w:val="1"/>
      <w:numFmt w:val="decimal"/>
      <w:suff w:val="tab"/>
      <w:lvlText w:val="%1."/>
      <w:lvlJc w:val="left"/>
      <w:pPr>
        <w:ind w:hanging="360" w:left="720"/>
        <w:tabs>
          <w:tab w:val="left" w:pos="0" w:leader="none"/>
        </w:tabs>
      </w:pPr>
      <w:rPr/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0" w:leader="none"/>
        </w:tabs>
      </w:pPr>
      <w:rPr/>
    </w:lvl>
  </w:abstractNum>
  <w:abstractNum w:abstractNumId="2">
    <w:nsid w:val="7DC40628"/>
    <w:multiLevelType w:val="multilevel"/>
    <w:lvl w:ilvl="0">
      <w:start w:val="1"/>
      <w:numFmt w:val="none"/>
      <w:suff w:val="nothing"/>
      <w:lvlText w:val=""/>
      <w:lvlJc w:val="left"/>
      <w:pPr>
        <w:ind w:hanging="0" w:left="0"/>
        <w:tabs>
          <w:tab w:val="left" w:pos="0" w:leader="none"/>
        </w:tabs>
      </w:pPr>
      <w:rPr/>
    </w:lvl>
    <w:lvl w:ilvl="1">
      <w:start w:val="1"/>
      <w:numFmt w:val="none"/>
      <w:suff w:val="nothing"/>
      <w:lvlText w:val=""/>
      <w:lvlJc w:val="left"/>
      <w:pPr>
        <w:ind w:hanging="0" w:left="0"/>
        <w:tabs>
          <w:tab w:val="left" w:pos="0" w:leader="none"/>
        </w:tabs>
      </w:pPr>
      <w:rPr/>
    </w:lvl>
    <w:lvl w:ilvl="2">
      <w:start w:val="1"/>
      <w:numFmt w:val="none"/>
      <w:suff w:val="nothing"/>
      <w:lvlText w:val=""/>
      <w:lvlJc w:val="left"/>
      <w:pPr>
        <w:ind w:hanging="0" w:left="0"/>
        <w:tabs>
          <w:tab w:val="left" w:pos="0" w:leader="none"/>
        </w:tabs>
      </w:pPr>
      <w:rPr/>
    </w:lvl>
    <w:lvl w:ilvl="3">
      <w:start w:val="1"/>
      <w:numFmt w:val="none"/>
      <w:suff w:val="nothing"/>
      <w:lvlText w:val=""/>
      <w:lvlJc w:val="left"/>
      <w:pPr>
        <w:ind w:hanging="0" w:left="0"/>
        <w:tabs>
          <w:tab w:val="left" w:pos="0" w:leader="none"/>
        </w:tabs>
      </w:pPr>
      <w:rPr/>
    </w:lvl>
    <w:lvl w:ilvl="4">
      <w:start w:val="1"/>
      <w:numFmt w:val="none"/>
      <w:suff w:val="nothing"/>
      <w:lvlText w:val=""/>
      <w:lvlJc w:val="left"/>
      <w:pPr>
        <w:ind w:hanging="0" w:left="0"/>
        <w:tabs>
          <w:tab w:val="left" w:pos="0" w:leader="none"/>
        </w:tabs>
      </w:pPr>
      <w:rPr/>
    </w:lvl>
    <w:lvl w:ilvl="5">
      <w:start w:val="1"/>
      <w:numFmt w:val="none"/>
      <w:suff w:val="nothing"/>
      <w:lvlText w:val=""/>
      <w:lvlJc w:val="left"/>
      <w:pPr>
        <w:ind w:hanging="0" w:left="0"/>
        <w:tabs>
          <w:tab w:val="left" w:pos="0" w:leader="none"/>
        </w:tabs>
      </w:pPr>
      <w:rPr/>
    </w:lvl>
    <w:lvl w:ilvl="6">
      <w:start w:val="1"/>
      <w:numFmt w:val="none"/>
      <w:suff w:val="nothing"/>
      <w:lvlText w:val=""/>
      <w:lvlJc w:val="left"/>
      <w:pPr>
        <w:ind w:hanging="0" w:left="0"/>
        <w:tabs>
          <w:tab w:val="left" w:pos="0" w:leader="none"/>
        </w:tabs>
      </w:pPr>
      <w:rPr/>
    </w:lvl>
    <w:lvl w:ilvl="7">
      <w:start w:val="1"/>
      <w:numFmt w:val="none"/>
      <w:suff w:val="nothing"/>
      <w:lvlText w:val=""/>
      <w:lvlJc w:val="left"/>
      <w:pPr>
        <w:ind w:hanging="0" w:left="0"/>
        <w:tabs>
          <w:tab w:val="left" w:pos="0" w:leader="none"/>
        </w:tabs>
      </w:pPr>
      <w:rPr/>
    </w:lvl>
    <w:lvl w:ilvl="8">
      <w:start w:val="1"/>
      <w:numFmt w:val="none"/>
      <w:suff w:val="nothing"/>
      <w:lvlText w:val=""/>
      <w:lvlJc w:val="left"/>
      <w:pPr>
        <w:ind w:hanging="0" w:left="0"/>
        <w:tabs>
          <w:tab w:val="left" w:pos="0" w:leader="none"/>
        </w:tabs>
      </w:pPr>
      <w:rPr/>
    </w:lvl>
  </w:abstractNum>
  <w:abstractNum w:abstractNumId="3">
    <w:nsid w:val="5F51F54C"/>
    <w:multiLevelType w:val="hybridMultilevel"/>
    <w:lvl w:ilvl="0" w:tplc="40E4140A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62F115FA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77F932D7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2C4D1E8F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543177E1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3AF30241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3D5DA71A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6169992A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155EF77E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4">
    <w:nsid w:val="059B8B9B"/>
    <w:multiLevelType w:val="hybridMultilevel"/>
    <w:lvl w:ilvl="0" w:tplc="3581C118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16ECD366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47D8AF56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50A286E1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30A46F30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40C97158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7CF3DE4A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986EBC5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27C8BF70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5">
    <w:nsid w:val="08E1E809"/>
    <w:multiLevelType w:val="hybridMultilevel"/>
    <w:lvl w:ilvl="0" w:tplc="3581C118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16ECD366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47D8AF56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50A286E1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30A46F30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40C97158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7CF3DE4A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986EBC5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27C8BF70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6">
    <w:nsid w:val="02477AFC"/>
    <w:multiLevelType w:val="hybridMultilevel"/>
    <w:lvl w:ilvl="0" w:tplc="3F46BA41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062CE3B6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71E4F9EA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14C3DFE4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4F4693A7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3E853AE3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45BC2859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4C6B1DE2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052B8462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7">
    <w:nsid w:val="26B7DAF1"/>
    <w:multiLevelType w:val="hybridMultilevel"/>
    <w:lvl w:ilvl="0" w:tplc="3581C118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16ECD366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47D8AF56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50A286E1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30A46F30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40C97158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7CF3DE4A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986EBC5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27C8BF70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8">
    <w:nsid w:val="7207CCB7"/>
    <w:multiLevelType w:val="hybridMultilevel"/>
    <w:lvl w:ilvl="0" w:tplc="3581C118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16ECD366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47D8AF56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50A286E1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30A46F30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40C97158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7CF3DE4A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986EBC5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27C8BF70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9">
    <w:nsid w:val="4C1245CA"/>
    <w:multiLevelType w:val="hybridMultilevel"/>
    <w:lvl w:ilvl="0" w:tplc="47E1DC72">
      <w:start w:val="1"/>
      <w:numFmt w:val="decimal"/>
      <w:suff w:val="tab"/>
      <w:lvlText w:val="%1."/>
      <w:lvlJc w:val="left"/>
      <w:pPr>
        <w:spacing w:lineRule="auto" w:line="240" w:after="0"/>
        <w:ind w:hanging="360" w:left="720"/>
      </w:pPr>
      <w:rPr/>
    </w:lvl>
    <w:lvl w:ilvl="1" w:tplc="54F2D864">
      <w:start w:val="1"/>
      <w:numFmt w:val="decimal"/>
      <w:suff w:val="tab"/>
      <w:lvlText w:val="%2."/>
      <w:lvlJc w:val="left"/>
      <w:pPr>
        <w:spacing w:lineRule="auto" w:line="240" w:after="0"/>
        <w:ind w:hanging="360" w:left="1440"/>
      </w:pPr>
      <w:rPr/>
    </w:lvl>
    <w:lvl w:ilvl="2" w:tplc="1CA23714">
      <w:start w:val="1"/>
      <w:numFmt w:val="decimal"/>
      <w:suff w:val="tab"/>
      <w:lvlText w:val="%3."/>
      <w:lvlJc w:val="left"/>
      <w:pPr>
        <w:spacing w:lineRule="auto" w:line="240" w:after="0"/>
        <w:ind w:hanging="360" w:left="2160"/>
      </w:pPr>
      <w:rPr/>
    </w:lvl>
    <w:lvl w:ilvl="3" w:tplc="559B47DA">
      <w:start w:val="1"/>
      <w:numFmt w:val="decimal"/>
      <w:suff w:val="tab"/>
      <w:lvlText w:val="%4."/>
      <w:lvlJc w:val="left"/>
      <w:pPr>
        <w:spacing w:lineRule="auto" w:line="240" w:after="0"/>
        <w:ind w:hanging="360" w:left="2880"/>
      </w:pPr>
      <w:rPr/>
    </w:lvl>
    <w:lvl w:ilvl="4" w:tplc="2D1DC046">
      <w:start w:val="1"/>
      <w:numFmt w:val="decimal"/>
      <w:suff w:val="tab"/>
      <w:lvlText w:val="%5."/>
      <w:lvlJc w:val="left"/>
      <w:pPr>
        <w:spacing w:lineRule="auto" w:line="240" w:after="0"/>
        <w:ind w:hanging="360" w:left="3600"/>
      </w:pPr>
      <w:rPr/>
    </w:lvl>
    <w:lvl w:ilvl="5" w:tplc="3D6BC2AA">
      <w:start w:val="1"/>
      <w:numFmt w:val="decimal"/>
      <w:suff w:val="tab"/>
      <w:lvlText w:val="%6."/>
      <w:lvlJc w:val="left"/>
      <w:pPr>
        <w:spacing w:lineRule="auto" w:line="240" w:after="0"/>
        <w:ind w:hanging="360" w:left="4320"/>
      </w:pPr>
      <w:rPr/>
    </w:lvl>
    <w:lvl w:ilvl="6" w:tplc="006221BB">
      <w:start w:val="1"/>
      <w:numFmt w:val="decimal"/>
      <w:suff w:val="tab"/>
      <w:lvlText w:val="%7."/>
      <w:lvlJc w:val="left"/>
      <w:pPr>
        <w:spacing w:lineRule="auto" w:line="240" w:after="0"/>
        <w:ind w:hanging="360" w:left="5040"/>
      </w:pPr>
      <w:rPr/>
    </w:lvl>
    <w:lvl w:ilvl="7" w:tplc="00AB94AB">
      <w:start w:val="1"/>
      <w:numFmt w:val="decimal"/>
      <w:suff w:val="tab"/>
      <w:lvlText w:val="%8."/>
      <w:lvlJc w:val="left"/>
      <w:pPr>
        <w:spacing w:lineRule="auto" w:line="240" w:after="0"/>
        <w:ind w:hanging="360" w:left="5760"/>
      </w:pPr>
      <w:rPr/>
    </w:lvl>
    <w:lvl w:ilvl="8" w:tplc="7CE2D464">
      <w:start w:val="1"/>
      <w:numFmt w:val="decimal"/>
      <w:suff w:val="tab"/>
      <w:lvlText w:val="%9."/>
      <w:lvlJc w:val="left"/>
      <w:pPr>
        <w:spacing w:lineRule="auto" w:line="240" w:after="0"/>
        <w:ind w:hanging="360" w:left="6480"/>
      </w:pPr>
      <w:rPr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1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1"/>
        <w:spacing w:lineRule="auto" w:line="240" w:before="0" w:after="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>
      <w:keepNext w:val="0"/>
      <w:keepLines w:val="0"/>
      <w:widowControl w:val="1"/>
      <w:shd w:val="clear" w:fill="auto"/>
      <w:suppressAutoHyphens w:val="0"/>
      <w:spacing w:lineRule="auto" w:line="276" w:before="0" w:after="200" w:beforeAutospacing="0" w:afterAutospacing="0"/>
      <w:ind w:hanging="0" w:left="0" w:right="0"/>
      <w:jc w:val="left"/>
    </w:pPr>
    <w:rPr>
      <w:rFonts w:ascii="Calibri" w:hAnsi="Calibri"/>
      <w:b w:val="0"/>
      <w:i w:val="0"/>
      <w:caps w:val="0"/>
      <w:strike w:val="0"/>
      <w:vanish w:val="0"/>
      <w:color w:val="auto"/>
      <w:sz w:val="22"/>
      <w:u w:val="none"/>
      <w:vertAlign w:val="baseline"/>
    </w:rPr>
  </w:style>
  <w:style w:type="paragraph" w:styleId="P1">
    <w:name w:val="Heading 1"/>
    <w:basedOn w:val="P0"/>
    <w:next w:val="P0"/>
    <w:link w:val="C5"/>
    <w:qFormat/>
    <w:pPr>
      <w:spacing w:before="480" w:after="0" w:beforeAutospacing="0" w:afterAutospacing="0"/>
      <w:outlineLvl w:val="0"/>
    </w:pPr>
    <w:rPr>
      <w:b w:val="1"/>
      <w:color w:val="365F91"/>
      <w:sz w:val="28"/>
    </w:rPr>
  </w:style>
  <w:style w:type="paragraph" w:styleId="P2">
    <w:name w:val="Heading 3"/>
    <w:basedOn w:val="P0"/>
    <w:next w:val="P0"/>
    <w:qFormat/>
    <w:pPr>
      <w:spacing w:before="200" w:after="0" w:beforeAutospacing="0" w:afterAutospacing="0"/>
      <w:outlineLvl w:val="2"/>
    </w:pPr>
    <w:rPr>
      <w:b w:val="1"/>
      <w:color w:val="4F81BD"/>
    </w:rPr>
  </w:style>
  <w:style w:type="paragraph" w:styleId="P3">
    <w:name w:val="Заголовок"/>
    <w:basedOn w:val="P0"/>
    <w:next w:val="P4"/>
    <w:qFormat/>
    <w:pPr>
      <w:keepNext w:val="1"/>
      <w:spacing w:before="240" w:after="120" w:beforeAutospacing="0" w:afterAutospacing="0"/>
    </w:pPr>
    <w:rPr>
      <w:rFonts w:ascii="Liberation Sans" w:hAnsi="Liberation Sans"/>
      <w:sz w:val="28"/>
    </w:rPr>
  </w:style>
  <w:style w:type="paragraph" w:styleId="P4">
    <w:name w:val="Body Text"/>
    <w:basedOn w:val="P0"/>
    <w:pPr>
      <w:spacing w:lineRule="auto" w:line="276" w:before="0" w:after="140" w:beforeAutospacing="0" w:afterAutospacing="0"/>
    </w:pPr>
    <w:rPr/>
  </w:style>
  <w:style w:type="paragraph" w:styleId="P5">
    <w:name w:val="List"/>
    <w:basedOn w:val="P4"/>
    <w:pPr/>
    <w:rPr/>
  </w:style>
  <w:style w:type="paragraph" w:styleId="P6">
    <w:name w:val="Caption"/>
    <w:basedOn w:val="P0"/>
    <w:qFormat/>
    <w:pPr>
      <w:suppressLineNumbers w:val="1"/>
      <w:spacing w:before="120" w:after="120" w:beforeAutospacing="0" w:afterAutospacing="0"/>
    </w:pPr>
    <w:rPr>
      <w:i w:val="1"/>
      <w:sz w:val="24"/>
    </w:rPr>
  </w:style>
  <w:style w:type="paragraph" w:styleId="P7">
    <w:name w:val="Указатель"/>
    <w:basedOn w:val="P0"/>
    <w:qFormat/>
    <w:pPr>
      <w:suppressLineNumbers w:val="1"/>
    </w:pPr>
    <w:rPr/>
  </w:style>
  <w:style w:type="paragraph" w:styleId="P8">
    <w:name w:val="Верхний и нижний колонтитулы"/>
    <w:basedOn w:val="P0"/>
    <w:qFormat/>
    <w:pPr/>
    <w:rPr/>
  </w:style>
  <w:style w:type="paragraph" w:styleId="P9">
    <w:name w:val="Footer"/>
    <w:basedOn w:val="P8"/>
    <w:pPr/>
    <w:rPr/>
  </w:style>
  <w:style w:type="paragraph" w:styleId="P10">
    <w:name w:val="TOC 1"/>
    <w:basedOn w:val="P0"/>
    <w:pPr>
      <w:spacing w:after="100"/>
      <w:ind w:left="0"/>
    </w:pPr>
    <w:rPr/>
  </w:style>
  <w:style w:type="paragraph" w:styleId="P11">
    <w:name w:val="TOC 3"/>
    <w:basedOn w:val="P0"/>
    <w:pPr>
      <w:spacing w:after="100"/>
      <w:ind w:left="442"/>
    </w:pPr>
    <w:rPr/>
  </w:style>
  <w:style w:type="character" w:styleId="C0" w:default="1">
    <w:name w:val="Default Paragraph Font"/>
    <w:semiHidden/>
    <w:qFormat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Нумерация строк"/>
    <w:basedOn w:val="C0"/>
    <w:semiHidden/>
    <w:rPr/>
  </w:style>
  <w:style w:type="character" w:styleId="C4">
    <w:name w:val="Интернет-ссылка"/>
    <w:rPr>
      <w:color w:val="0000FF"/>
      <w:u w:val="single"/>
    </w:rPr>
  </w:style>
  <w:style w:type="character" w:styleId="C5">
    <w:name w:val="Heading 1 Char"/>
    <w:basedOn w:val="C0"/>
    <w:link w:val="P1"/>
    <w:qFormat/>
    <w:rPr>
      <w:b w:val="1"/>
      <w:color w:val="365F91"/>
      <w:sz w:val="28"/>
    </w:rPr>
  </w:style>
  <w:style w:type="character" w:styleId="C6">
    <w:name w:val="Heading 3 Char"/>
    <w:basedOn w:val="C0"/>
    <w:qFormat/>
    <w:rPr>
      <w:b w:val="1"/>
      <w:color w:val="4F81BD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<?xml version="1.0" encoding="utf-8"?><Relationships xmlns="http://schemas.openxmlformats.org/package/2006/relationships"><Relationship Id="Relimage2" Type="http://schemas.openxmlformats.org/officeDocument/2006/relationships/image" Target="/media/image2.bmp" /><Relationship Id="Relimage4" Type="http://schemas.openxmlformats.org/officeDocument/2006/relationships/image" Target="/media/image4.bmp" /><Relationship Id="Relimage3" Type="http://schemas.openxmlformats.org/officeDocument/2006/relationships/image" Target="/media/image3.bmp" /><Relationship Id="Relimage1" Type="http://schemas.openxmlformats.org/officeDocument/2006/relationships/image" Target="/media/image1.bmp" /><Relationship Id="RelFtr1" Type="http://schemas.openxmlformats.org/officeDocument/2006/relationships/footer" Target="footer1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